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61777229"/>
        <w:docPartObj>
          <w:docPartGallery w:val="Cover Pages"/>
          <w:docPartUnique/>
        </w:docPartObj>
      </w:sdtPr>
      <w:sdtEndPr>
        <w:rPr>
          <w:color w:val="FF0000"/>
          <w:lang w:val="en-029"/>
        </w:rPr>
      </w:sdtEndPr>
      <w:sdtContent>
        <w:p w14:paraId="166B2697" w14:textId="09F82567" w:rsidR="00B054C6" w:rsidRDefault="008A5804">
          <w:r>
            <w:rPr>
              <w:noProof/>
            </w:rPr>
            <mc:AlternateContent>
              <mc:Choice Requires="wps">
                <w:drawing>
                  <wp:anchor distT="0" distB="0" distL="114300" distR="114300" simplePos="0" relativeHeight="251753472" behindDoc="0" locked="0" layoutInCell="1" allowOverlap="1" wp14:anchorId="434711AC" wp14:editId="27CB22B0">
                    <wp:simplePos x="0" y="0"/>
                    <wp:positionH relativeFrom="column">
                      <wp:posOffset>-196215</wp:posOffset>
                    </wp:positionH>
                    <wp:positionV relativeFrom="paragraph">
                      <wp:posOffset>-682625</wp:posOffset>
                    </wp:positionV>
                    <wp:extent cx="2181225" cy="2124075"/>
                    <wp:effectExtent l="0" t="0" r="0" b="0"/>
                    <wp:wrapNone/>
                    <wp:docPr id="2" name="Text Box 2"/>
                    <wp:cNvGraphicFramePr/>
                    <a:graphic xmlns:a="http://schemas.openxmlformats.org/drawingml/2006/main">
                      <a:graphicData uri="http://schemas.microsoft.com/office/word/2010/wordprocessingShape">
                        <wps:wsp>
                          <wps:cNvSpPr txBox="1"/>
                          <wps:spPr>
                            <a:xfrm>
                              <a:off x="0" y="0"/>
                              <a:ext cx="2181225" cy="2124075"/>
                            </a:xfrm>
                            <a:prstGeom prst="rect">
                              <a:avLst/>
                            </a:prstGeom>
                            <a:noFill/>
                            <a:ln w="6350">
                              <a:noFill/>
                            </a:ln>
                          </wps:spPr>
                          <wps:txbx>
                            <w:txbxContent>
                              <w:p w14:paraId="0F9FF2BD" w14:textId="2FB6F331" w:rsidR="00B054C6" w:rsidRDefault="00B054C6">
                                <w:r>
                                  <w:rPr>
                                    <w:noProof/>
                                  </w:rPr>
                                  <w:drawing>
                                    <wp:inline distT="0" distB="0" distL="0" distR="0" wp14:anchorId="189C6D1B" wp14:editId="0FAE6582">
                                      <wp:extent cx="1847850" cy="17987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1847850" cy="17987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711AC" id="_x0000_t202" coordsize="21600,21600" o:spt="202" path="m,l,21600r21600,l21600,xe">
                    <v:stroke joinstyle="miter"/>
                    <v:path gradientshapeok="t" o:connecttype="rect"/>
                  </v:shapetype>
                  <v:shape id="Text Box 2" o:spid="_x0000_s1026" type="#_x0000_t202" style="position:absolute;margin-left:-15.45pt;margin-top:-53.75pt;width:171.75pt;height:16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" filled="f" stroked="f" strokeweight=".5pt">
                    <v:textbox>
                      <w:txbxContent>
                        <w:p w14:paraId="0F9FF2BD" w14:textId="2FB6F331" w:rsidR="00B054C6" w:rsidRDefault="00B054C6">
                          <w:r>
                            <w:rPr>
                              <w:noProof/>
                            </w:rPr>
                            <w:drawing>
                              <wp:inline distT="0" distB="0" distL="0" distR="0" wp14:anchorId="189C6D1B" wp14:editId="0FAE6582">
                                <wp:extent cx="1847850" cy="17987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1847850" cy="1798783"/>
                                        </a:xfrm>
                                        <a:prstGeom prst="rect">
                                          <a:avLst/>
                                        </a:prstGeom>
                                      </pic:spPr>
                                    </pic:pic>
                                  </a:graphicData>
                                </a:graphic>
                              </wp:inline>
                            </w:drawing>
                          </w:r>
                        </w:p>
                      </w:txbxContent>
                    </v:textbox>
                  </v:shape>
                </w:pict>
              </mc:Fallback>
            </mc:AlternateContent>
          </w:r>
          <w:r w:rsidR="00B054C6">
            <w:rPr>
              <w:noProof/>
            </w:rPr>
            <w:drawing>
              <wp:anchor distT="0" distB="0" distL="114300" distR="114300" simplePos="0" relativeHeight="251751424" behindDoc="0" locked="0" layoutInCell="0" allowOverlap="1" wp14:anchorId="6C3BA350" wp14:editId="21793C40">
                <wp:simplePos x="0" y="0"/>
                <wp:positionH relativeFrom="page">
                  <wp:align>left</wp:align>
                </wp:positionH>
                <wp:positionV relativeFrom="page">
                  <wp:align>top</wp:align>
                </wp:positionV>
                <wp:extent cx="11393653" cy="10097710"/>
                <wp:effectExtent l="0" t="0" r="0" b="0"/>
                <wp:wrapNone/>
                <wp:docPr id="464" name="Picture 1" descr="A picture of a train in a train station" title="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11393653" cy="10097710"/>
                        </a:xfrm>
                        <a:prstGeom prst="rect">
                          <a:avLst/>
                        </a:prstGeom>
                        <a:ln w="12700">
                          <a:noFill/>
                        </a:ln>
                      </pic:spPr>
                    </pic:pic>
                  </a:graphicData>
                </a:graphic>
                <wp14:sizeRelH relativeFrom="margin">
                  <wp14:pctWidth>0</wp14:pctWidth>
                </wp14:sizeRelH>
                <wp14:sizeRelV relativeFrom="margin">
                  <wp14:pctHeight>0</wp14:pctHeight>
                </wp14:sizeRelV>
              </wp:anchor>
            </w:drawing>
          </w:r>
          <w:r w:rsidR="00B054C6">
            <w:rPr>
              <w:noProof/>
            </w:rPr>
            <mc:AlternateContent>
              <mc:Choice Requires="wpg">
                <w:drawing>
                  <wp:anchor distT="0" distB="0" distL="114300" distR="114300" simplePos="0" relativeHeight="251750400" behindDoc="0" locked="0" layoutInCell="1" allowOverlap="1" wp14:anchorId="466A7378" wp14:editId="0EDC2873">
                    <wp:simplePos x="0" y="0"/>
                    <wp:positionH relativeFrom="page">
                      <wp:posOffset>4800600</wp:posOffset>
                    </wp:positionH>
                    <wp:positionV relativeFrom="page">
                      <wp:posOffset>-28575</wp:posOffset>
                    </wp:positionV>
                    <wp:extent cx="3113405"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405"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EndPr/>
                                  <w:sdtContent>
                                    <w:p w14:paraId="26AE1B6F" w14:textId="132945EF" w:rsidR="00B054C6" w:rsidRDefault="00B054C6">
                                      <w:pPr>
                                        <w:pStyle w:val="NoSpacing"/>
                                        <w:rPr>
                                          <w:color w:val="FFFFFF" w:themeColor="background1"/>
                                          <w:sz w:val="96"/>
                                          <w:szCs w:val="96"/>
                                        </w:rPr>
                                      </w:pPr>
                                      <w:r>
                                        <w:rPr>
                                          <w:color w:val="FFFFFF" w:themeColor="background1"/>
                                          <w:sz w:val="96"/>
                                          <w:szCs w:val="96"/>
                                        </w:rPr>
                                        <w:t>2021</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104774" y="6761018"/>
                                <a:ext cx="2980067"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E0766A2" w14:textId="03897A48" w:rsidR="00B054C6" w:rsidRDefault="00B054C6">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66A7378" id="Group 453" o:spid="_x0000_s1027" style="position:absolute;margin-left:378pt;margin-top:-2.25pt;width:245.15pt;height:11in;z-index:251750400;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">
                    <v:rect id="Rectangle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5cdbc [1945]" stroked="f" strokecolor="white" strokeweight="1pt">
                      <v:fill r:id="rId11" o:title="" opacity="52428f" color2="white [3212]" o:opacity2="52428f" type="pattern"/>
                      <v:shadow color="#d8d8d8" offset="3pt,3pt"/>
                    </v:rect>
                    <v:rect id="Rectangle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5cdbc [1945]" stroked="f" strokecolor="#d8d8d8"/>
                    <v:rect id="Rectangle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EndPr/>
                            <w:sdtContent>
                              <w:p w14:paraId="26AE1B6F" w14:textId="132945EF" w:rsidR="00B054C6" w:rsidRDefault="00B054C6">
                                <w:pPr>
                                  <w:pStyle w:val="NoSpacing"/>
                                  <w:rPr>
                                    <w:color w:val="FFFFFF" w:themeColor="background1"/>
                                    <w:sz w:val="96"/>
                                    <w:szCs w:val="96"/>
                                  </w:rPr>
                                </w:pPr>
                                <w:r>
                                  <w:rPr>
                                    <w:color w:val="FFFFFF" w:themeColor="background1"/>
                                    <w:sz w:val="96"/>
                                    <w:szCs w:val="96"/>
                                  </w:rPr>
                                  <w:t>2021</w:t>
                                </w:r>
                              </w:p>
                            </w:sdtContent>
                          </w:sdt>
                        </w:txbxContent>
                      </v:textbox>
                    </v:rect>
                    <v:rect id="Rectangle 9" o:spid="_x0000_s1031" style="position:absolute;left:1047;top:67610;width:29801;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3E0766A2" w14:textId="03897A48" w:rsidR="00B054C6" w:rsidRDefault="00B054C6">
                            <w:pPr>
                              <w:pStyle w:val="NoSpacing"/>
                              <w:spacing w:line="360" w:lineRule="auto"/>
                              <w:rPr>
                                <w:color w:val="FFFFFF" w:themeColor="background1"/>
                              </w:rPr>
                            </w:pPr>
                          </w:p>
                        </w:txbxContent>
                      </v:textbox>
                    </v:rect>
                    <w10:wrap anchorx="page" anchory="page"/>
                  </v:group>
                </w:pict>
              </mc:Fallback>
            </mc:AlternateContent>
          </w:r>
        </w:p>
        <w:p w14:paraId="3F6838AD" w14:textId="2AFD3EDE" w:rsidR="00B054C6" w:rsidRDefault="00B054C6">
          <w:pPr>
            <w:spacing w:before="200"/>
            <w:rPr>
              <w:color w:val="FF0000"/>
              <w:lang w:val="en-029"/>
            </w:rPr>
          </w:pPr>
          <w:r>
            <w:rPr>
              <w:noProof/>
            </w:rPr>
            <mc:AlternateContent>
              <mc:Choice Requires="wps">
                <w:drawing>
                  <wp:anchor distT="0" distB="0" distL="114300" distR="114300" simplePos="0" relativeHeight="251755520" behindDoc="0" locked="0" layoutInCell="1" allowOverlap="1" wp14:anchorId="50619354" wp14:editId="3F81D242">
                    <wp:simplePos x="0" y="0"/>
                    <wp:positionH relativeFrom="column">
                      <wp:posOffset>-158115</wp:posOffset>
                    </wp:positionH>
                    <wp:positionV relativeFrom="paragraph">
                      <wp:posOffset>7204710</wp:posOffset>
                    </wp:positionV>
                    <wp:extent cx="3314700" cy="962025"/>
                    <wp:effectExtent l="0" t="0" r="0" b="0"/>
                    <wp:wrapNone/>
                    <wp:docPr id="4" name="Text Box 4"/>
                    <wp:cNvGraphicFramePr/>
                    <a:graphic xmlns:a="http://schemas.openxmlformats.org/drawingml/2006/main">
                      <a:graphicData uri="http://schemas.microsoft.com/office/word/2010/wordprocessingShape">
                        <wps:wsp>
                          <wps:cNvSpPr txBox="1"/>
                          <wps:spPr>
                            <a:xfrm>
                              <a:off x="0" y="0"/>
                              <a:ext cx="3314700" cy="962025"/>
                            </a:xfrm>
                            <a:prstGeom prst="rect">
                              <a:avLst/>
                            </a:prstGeom>
                            <a:noFill/>
                            <a:ln w="6350">
                              <a:noFill/>
                            </a:ln>
                          </wps:spPr>
                          <wps:txbx>
                            <w:txbxContent>
                              <w:p w14:paraId="65981F55" w14:textId="77777777" w:rsidR="00B054C6" w:rsidRPr="007E4B32" w:rsidRDefault="00B054C6" w:rsidP="00B054C6">
                                <w:pPr>
                                  <w:pStyle w:val="NoSpacing"/>
                                  <w:rPr>
                                    <w:rFonts w:cstheme="minorHAnsi"/>
                                    <w:lang w:val="en-029"/>
                                  </w:rPr>
                                </w:pPr>
                                <w:r w:rsidRPr="007E4B32">
                                  <w:rPr>
                                    <w:rFonts w:cstheme="minorHAnsi"/>
                                    <w:lang w:val="en-029"/>
                                  </w:rPr>
                                  <w:t xml:space="preserve">Centre Approval Policy Version </w:t>
                                </w:r>
                                <w:r>
                                  <w:rPr>
                                    <w:rFonts w:cstheme="minorHAnsi"/>
                                    <w:lang w:val="en-029"/>
                                  </w:rPr>
                                  <w:t>1.0</w:t>
                                </w:r>
                              </w:p>
                              <w:p w14:paraId="17F6F4D8" w14:textId="77777777" w:rsidR="00B054C6" w:rsidRPr="007E4B32" w:rsidRDefault="00B054C6" w:rsidP="00B054C6">
                                <w:pPr>
                                  <w:pStyle w:val="NoSpacing"/>
                                  <w:rPr>
                                    <w:lang w:val="en-029"/>
                                  </w:rPr>
                                </w:pPr>
                                <w:r w:rsidRPr="007E4B32">
                                  <w:rPr>
                                    <w:rFonts w:cstheme="minorHAnsi"/>
                                    <w:lang w:val="en-029"/>
                                  </w:rPr>
                                  <w:t>©</w:t>
                                </w:r>
                                <w:r w:rsidRPr="007E4B32">
                                  <w:rPr>
                                    <w:lang w:val="en-029"/>
                                  </w:rPr>
                                  <w:t xml:space="preserve">Copyright </w:t>
                                </w:r>
                                <w:r>
                                  <w:rPr>
                                    <w:lang w:val="en-029"/>
                                  </w:rPr>
                                  <w:t>2021</w:t>
                                </w:r>
                                <w:r w:rsidRPr="007E4B32">
                                  <w:rPr>
                                    <w:lang w:val="en-029"/>
                                  </w:rPr>
                                  <w:t xml:space="preserve"> </w:t>
                                </w:r>
                                <w:r>
                                  <w:rPr>
                                    <w:lang w:val="en-029"/>
                                  </w:rPr>
                                  <w:t xml:space="preserve">St. Kitts-Nevis TVET Council </w:t>
                                </w:r>
                              </w:p>
                              <w:p w14:paraId="2C5A5B9C" w14:textId="781BCAB2" w:rsidR="00B054C6" w:rsidRDefault="00B054C6" w:rsidP="00B054C6">
                                <w:r w:rsidRPr="007E4B32">
                                  <w:rPr>
                                    <w:lang w:val="en-029"/>
                                  </w:rPr>
                                  <w:t>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619354" id="Text Box 4" o:spid="_x0000_s1032" type="#_x0000_t202" style="position:absolute;margin-left:-12.45pt;margin-top:567.3pt;width:261pt;height:75.7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" filled="f" stroked="f" strokeweight=".5pt">
                    <v:textbox>
                      <w:txbxContent>
                        <w:p w14:paraId="65981F55" w14:textId="77777777" w:rsidR="00B054C6" w:rsidRPr="007E4B32" w:rsidRDefault="00B054C6" w:rsidP="00B054C6">
                          <w:pPr>
                            <w:pStyle w:val="NoSpacing"/>
                            <w:rPr>
                              <w:rFonts w:cstheme="minorHAnsi"/>
                              <w:lang w:val="en-029"/>
                            </w:rPr>
                          </w:pPr>
                          <w:r w:rsidRPr="007E4B32">
                            <w:rPr>
                              <w:rFonts w:cstheme="minorHAnsi"/>
                              <w:lang w:val="en-029"/>
                            </w:rPr>
                            <w:t xml:space="preserve">Centre Approval Policy Version </w:t>
                          </w:r>
                          <w:r>
                            <w:rPr>
                              <w:rFonts w:cstheme="minorHAnsi"/>
                              <w:lang w:val="en-029"/>
                            </w:rPr>
                            <w:t>1.0</w:t>
                          </w:r>
                        </w:p>
                        <w:p w14:paraId="17F6F4D8" w14:textId="77777777" w:rsidR="00B054C6" w:rsidRPr="007E4B32" w:rsidRDefault="00B054C6" w:rsidP="00B054C6">
                          <w:pPr>
                            <w:pStyle w:val="NoSpacing"/>
                            <w:rPr>
                              <w:lang w:val="en-029"/>
                            </w:rPr>
                          </w:pPr>
                          <w:r w:rsidRPr="007E4B32">
                            <w:rPr>
                              <w:rFonts w:cstheme="minorHAnsi"/>
                              <w:lang w:val="en-029"/>
                            </w:rPr>
                            <w:t>©</w:t>
                          </w:r>
                          <w:r w:rsidRPr="007E4B32">
                            <w:rPr>
                              <w:lang w:val="en-029"/>
                            </w:rPr>
                            <w:t xml:space="preserve">Copyright </w:t>
                          </w:r>
                          <w:r>
                            <w:rPr>
                              <w:lang w:val="en-029"/>
                            </w:rPr>
                            <w:t>2021</w:t>
                          </w:r>
                          <w:r w:rsidRPr="007E4B32">
                            <w:rPr>
                              <w:lang w:val="en-029"/>
                            </w:rPr>
                            <w:t xml:space="preserve"> </w:t>
                          </w:r>
                          <w:r>
                            <w:rPr>
                              <w:lang w:val="en-029"/>
                            </w:rPr>
                            <w:t xml:space="preserve">St. Kitts-Nevis TVET Council </w:t>
                          </w:r>
                        </w:p>
                        <w:p w14:paraId="2C5A5B9C" w14:textId="781BCAB2" w:rsidR="00B054C6" w:rsidRDefault="00B054C6" w:rsidP="00B054C6">
                          <w:r w:rsidRPr="007E4B32">
                            <w:rPr>
                              <w:lang w:val="en-029"/>
                            </w:rPr>
                            <w:t>All rights reserved.</w:t>
                          </w:r>
                        </w:p>
                      </w:txbxContent>
                    </v:textbox>
                  </v:shape>
                </w:pict>
              </mc:Fallback>
            </mc:AlternateContent>
          </w:r>
          <w:r w:rsidRPr="006E703F">
            <w:rPr>
              <w:noProof/>
            </w:rPr>
            <mc:AlternateContent>
              <mc:Choice Requires="wps">
                <w:drawing>
                  <wp:anchor distT="45720" distB="45720" distL="114300" distR="114300" simplePos="0" relativeHeight="251748352" behindDoc="1" locked="0" layoutInCell="1" allowOverlap="1" wp14:anchorId="2BC8492E" wp14:editId="697270CE">
                    <wp:simplePos x="0" y="0"/>
                    <wp:positionH relativeFrom="margin">
                      <wp:posOffset>-348615</wp:posOffset>
                    </wp:positionH>
                    <wp:positionV relativeFrom="paragraph">
                      <wp:posOffset>6852284</wp:posOffset>
                    </wp:positionV>
                    <wp:extent cx="2360930" cy="923925"/>
                    <wp:effectExtent l="0" t="0" r="0" b="9525"/>
                    <wp:wrapThrough wrapText="bothSides">
                      <wp:wrapPolygon edited="0">
                        <wp:start x="0" y="0"/>
                        <wp:lineTo x="0" y="21377"/>
                        <wp:lineTo x="21420" y="21377"/>
                        <wp:lineTo x="2142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23925"/>
                            </a:xfrm>
                            <a:prstGeom prst="rect">
                              <a:avLst/>
                            </a:prstGeom>
                            <a:solidFill>
                              <a:schemeClr val="accent1"/>
                            </a:solidFill>
                            <a:ln w="9525">
                              <a:noFill/>
                              <a:miter lim="800000"/>
                              <a:headEnd/>
                              <a:tailEnd/>
                            </a:ln>
                          </wps:spPr>
                          <wps:txbx>
                            <w:txbxContent>
                              <w:p w14:paraId="2496A249" w14:textId="06359D10" w:rsidR="00170158" w:rsidRPr="006E703F" w:rsidRDefault="005C061F" w:rsidP="00763F70">
                                <w:pPr>
                                  <w:pStyle w:val="NoSpacing"/>
                                  <w:jc w:val="right"/>
                                  <w:rPr>
                                    <w:rFonts w:ascii="Calibri" w:hAnsi="Calibri"/>
                                    <w:color w:val="FFFFFF" w:themeColor="background1"/>
                                  </w:rPr>
                                </w:pPr>
                                <w:r>
                                  <w:rPr>
                                    <w:rFonts w:ascii="Calibri" w:hAnsi="Calibri"/>
                                    <w:color w:val="FFFFFF" w:themeColor="background1"/>
                                  </w:rPr>
                                  <w:t>St. Kitts-Nevis TVET Council</w:t>
                                </w:r>
                              </w:p>
                              <w:p w14:paraId="41DC7F0B" w14:textId="42FDFD11" w:rsidR="00170158" w:rsidRPr="006E703F" w:rsidRDefault="00170158" w:rsidP="00763F70">
                                <w:pPr>
                                  <w:pStyle w:val="NoSpacing"/>
                                  <w:jc w:val="right"/>
                                  <w:rPr>
                                    <w:rFonts w:ascii="Calibri" w:hAnsi="Calibri"/>
                                    <w:color w:val="FFFFFF" w:themeColor="background1"/>
                                  </w:rPr>
                                </w:pPr>
                                <w:r w:rsidRPr="006E703F">
                                  <w:rPr>
                                    <w:rFonts w:ascii="Calibri" w:hAnsi="Calibri"/>
                                    <w:color w:val="FFFFFF" w:themeColor="background1"/>
                                  </w:rPr>
                                  <w:t>Version</w:t>
                                </w:r>
                                <w:r w:rsidR="005C061F">
                                  <w:rPr>
                                    <w:rFonts w:ascii="Calibri" w:hAnsi="Calibri"/>
                                    <w:color w:val="FFFFFF" w:themeColor="background1"/>
                                  </w:rPr>
                                  <w:t>1</w:t>
                                </w:r>
                                <w:r w:rsidRPr="006E703F">
                                  <w:rPr>
                                    <w:rFonts w:ascii="Calibri" w:hAnsi="Calibri"/>
                                    <w:color w:val="FFFFFF" w:themeColor="background1"/>
                                  </w:rPr>
                                  <w:t>.0</w:t>
                                </w:r>
                              </w:p>
                              <w:p w14:paraId="4302AF80" w14:textId="3688F92C" w:rsidR="00170158" w:rsidRPr="006E703F" w:rsidRDefault="005C061F" w:rsidP="00763F70">
                                <w:pPr>
                                  <w:pStyle w:val="NoSpacing"/>
                                  <w:jc w:val="right"/>
                                  <w:rPr>
                                    <w:rFonts w:ascii="Calibri" w:hAnsi="Calibri"/>
                                    <w:color w:val="FFFFFF" w:themeColor="background1"/>
                                  </w:rPr>
                                </w:pPr>
                                <w:r>
                                  <w:rPr>
                                    <w:rFonts w:ascii="Calibri" w:hAnsi="Calibri"/>
                                    <w:color w:val="FFFFFF" w:themeColor="background1"/>
                                  </w:rPr>
                                  <w:t>September 2021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BC8492E" id="_x0000_s1033" type="#_x0000_t202" style="position:absolute;margin-left:-27.45pt;margin-top:539.55pt;width:185.9pt;height:72.75pt;z-index:-2515681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" fillcolor="#a53010 [3204]" stroked="f">
                    <v:textbox>
                      <w:txbxContent>
                        <w:p w14:paraId="2496A249" w14:textId="06359D10" w:rsidR="00170158" w:rsidRPr="006E703F" w:rsidRDefault="005C061F" w:rsidP="00763F70">
                          <w:pPr>
                            <w:pStyle w:val="NoSpacing"/>
                            <w:jc w:val="right"/>
                            <w:rPr>
                              <w:rFonts w:ascii="Calibri" w:hAnsi="Calibri"/>
                              <w:color w:val="FFFFFF" w:themeColor="background1"/>
                            </w:rPr>
                          </w:pPr>
                          <w:r>
                            <w:rPr>
                              <w:rFonts w:ascii="Calibri" w:hAnsi="Calibri"/>
                              <w:color w:val="FFFFFF" w:themeColor="background1"/>
                            </w:rPr>
                            <w:t>St. Kitts-Nevis TVET Council</w:t>
                          </w:r>
                        </w:p>
                        <w:p w14:paraId="41DC7F0B" w14:textId="42FDFD11" w:rsidR="00170158" w:rsidRPr="006E703F" w:rsidRDefault="00170158" w:rsidP="00763F70">
                          <w:pPr>
                            <w:pStyle w:val="NoSpacing"/>
                            <w:jc w:val="right"/>
                            <w:rPr>
                              <w:rFonts w:ascii="Calibri" w:hAnsi="Calibri"/>
                              <w:color w:val="FFFFFF" w:themeColor="background1"/>
                            </w:rPr>
                          </w:pPr>
                          <w:r w:rsidRPr="006E703F">
                            <w:rPr>
                              <w:rFonts w:ascii="Calibri" w:hAnsi="Calibri"/>
                              <w:color w:val="FFFFFF" w:themeColor="background1"/>
                            </w:rPr>
                            <w:t>Version</w:t>
                          </w:r>
                          <w:r w:rsidR="005C061F">
                            <w:rPr>
                              <w:rFonts w:ascii="Calibri" w:hAnsi="Calibri"/>
                              <w:color w:val="FFFFFF" w:themeColor="background1"/>
                            </w:rPr>
                            <w:t>1</w:t>
                          </w:r>
                          <w:r w:rsidRPr="006E703F">
                            <w:rPr>
                              <w:rFonts w:ascii="Calibri" w:hAnsi="Calibri"/>
                              <w:color w:val="FFFFFF" w:themeColor="background1"/>
                            </w:rPr>
                            <w:t>.0</w:t>
                          </w:r>
                        </w:p>
                        <w:p w14:paraId="4302AF80" w14:textId="3688F92C" w:rsidR="00170158" w:rsidRPr="006E703F" w:rsidRDefault="005C061F" w:rsidP="00763F70">
                          <w:pPr>
                            <w:pStyle w:val="NoSpacing"/>
                            <w:jc w:val="right"/>
                            <w:rPr>
                              <w:rFonts w:ascii="Calibri" w:hAnsi="Calibri"/>
                              <w:color w:val="FFFFFF" w:themeColor="background1"/>
                            </w:rPr>
                          </w:pPr>
                          <w:r>
                            <w:rPr>
                              <w:rFonts w:ascii="Calibri" w:hAnsi="Calibri"/>
                              <w:color w:val="FFFFFF" w:themeColor="background1"/>
                            </w:rPr>
                            <w:t>September 2021</w:t>
                          </w:r>
                        </w:p>
                      </w:txbxContent>
                    </v:textbox>
                    <w10:wrap type="through" anchorx="margin"/>
                  </v:shape>
                </w:pict>
              </mc:Fallback>
            </mc:AlternateContent>
          </w:r>
          <w:r>
            <w:rPr>
              <w:noProof/>
            </w:rPr>
            <mc:AlternateContent>
              <mc:Choice Requires="wps">
                <w:drawing>
                  <wp:anchor distT="0" distB="0" distL="114300" distR="114300" simplePos="0" relativeHeight="251754496" behindDoc="0" locked="0" layoutInCell="1" allowOverlap="1" wp14:anchorId="427FC367" wp14:editId="334427D1">
                    <wp:simplePos x="0" y="0"/>
                    <wp:positionH relativeFrom="margin">
                      <wp:posOffset>-291465</wp:posOffset>
                    </wp:positionH>
                    <wp:positionV relativeFrom="margin">
                      <wp:posOffset>2432050</wp:posOffset>
                    </wp:positionV>
                    <wp:extent cx="4181475" cy="1162050"/>
                    <wp:effectExtent l="0" t="0" r="0" b="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1475" cy="1162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olor w:val="FFFFFF" w:themeColor="background1"/>
                                  </w:rPr>
                                  <w:alias w:val="Subtitle"/>
                                  <w:id w:val="-2140254572"/>
                                  <w:dataBinding w:prefixMappings="xmlns:ns0='http://schemas.openxmlformats.org/package/2006/metadata/core-properties' xmlns:ns1='http://purl.org/dc/elements/1.1/'" w:xpath="/ns0:coreProperties[1]/ns1:subject[1]" w:storeItemID="{6C3C8BC8-F283-45AE-878A-BAB7291924A1}"/>
                                  <w:text/>
                                </w:sdtPr>
                                <w:sdtEndPr/>
                                <w:sdtContent>
                                  <w:p w14:paraId="43C06136" w14:textId="51AFC0A2" w:rsidR="00170158" w:rsidRPr="00697D0C" w:rsidRDefault="00B612FB" w:rsidP="00B054C6">
                                    <w:pPr>
                                      <w:pStyle w:val="Subtitle"/>
                                      <w:rPr>
                                        <w:b/>
                                        <w:bCs/>
                                        <w:color w:val="FFFFFF" w:themeColor="background1"/>
                                      </w:rPr>
                                    </w:pPr>
                                    <w:r w:rsidRPr="00697D0C">
                                      <w:rPr>
                                        <w:b/>
                                        <w:bCs/>
                                        <w:color w:val="FFFFFF" w:themeColor="background1"/>
                                      </w:rPr>
                                      <w:t>The Complete Guide to centre approval</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7FC367" id="Rectangle 472" o:spid="_x0000_s1034" style="position:absolute;margin-left:-22.95pt;margin-top:191.5pt;width:329.25pt;height:91.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" filled="f" stroked="f" strokeweight="1.25pt">
                    <v:stroke endcap="round"/>
                    <v:textbox inset="14.4pt,,14.4pt">
                      <w:txbxContent>
                        <w:sdt>
                          <w:sdtPr>
                            <w:rPr>
                              <w:b/>
                              <w:bCs/>
                              <w:color w:val="FFFFFF" w:themeColor="background1"/>
                            </w:rPr>
                            <w:alias w:val="Subtitle"/>
                            <w:id w:val="-2140254572"/>
                            <w:dataBinding w:prefixMappings="xmlns:ns0='http://schemas.openxmlformats.org/package/2006/metadata/core-properties' xmlns:ns1='http://purl.org/dc/elements/1.1/'" w:xpath="/ns0:coreProperties[1]/ns1:subject[1]" w:storeItemID="{6C3C8BC8-F283-45AE-878A-BAB7291924A1}"/>
                            <w:text/>
                          </w:sdtPr>
                          <w:sdtEndPr/>
                          <w:sdtContent>
                            <w:p w14:paraId="43C06136" w14:textId="51AFC0A2" w:rsidR="00170158" w:rsidRPr="00697D0C" w:rsidRDefault="00B612FB" w:rsidP="00B054C6">
                              <w:pPr>
                                <w:pStyle w:val="Subtitle"/>
                                <w:rPr>
                                  <w:b/>
                                  <w:bCs/>
                                  <w:color w:val="FFFFFF" w:themeColor="background1"/>
                                </w:rPr>
                              </w:pPr>
                              <w:r w:rsidRPr="00697D0C">
                                <w:rPr>
                                  <w:b/>
                                  <w:bCs/>
                                  <w:color w:val="FFFFFF" w:themeColor="background1"/>
                                </w:rPr>
                                <w:t>The Complete Guide to centre approval</w:t>
                              </w:r>
                            </w:p>
                          </w:sdtContent>
                        </w:sdt>
                      </w:txbxContent>
                    </v:textbox>
                    <w10:wrap anchorx="margin" anchory="margin"/>
                  </v:rect>
                </w:pict>
              </mc:Fallback>
            </mc:AlternateContent>
          </w:r>
          <w:r>
            <w:rPr>
              <w:noProof/>
            </w:rPr>
            <mc:AlternateContent>
              <mc:Choice Requires="wps">
                <w:drawing>
                  <wp:anchor distT="0" distB="0" distL="114300" distR="114300" simplePos="0" relativeHeight="251752448" behindDoc="0" locked="0" layoutInCell="0" allowOverlap="1" wp14:anchorId="392A6050" wp14:editId="4BA16D08">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7658100" cy="640080"/>
                    <wp:effectExtent l="0" t="0" r="19050" b="241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640080"/>
                            </a:xfrm>
                            <a:prstGeom prst="rect">
                              <a:avLst/>
                            </a:prstGeom>
                            <a:solidFill>
                              <a:schemeClr val="tx1"/>
                            </a:solidFill>
                            <a:ln w="19050">
                              <a:solidFill>
                                <a:schemeClr val="tx1"/>
                              </a:solidFill>
                              <a:miter lim="800000"/>
                              <a:headEnd/>
                              <a:tailEnd/>
                            </a:ln>
                          </wps:spPr>
                          <wps:txbx>
                            <w:txbxContent>
                              <w:sdt>
                                <w:sdtPr>
                                  <w:rPr>
                                    <w:b/>
                                    <w:bCs/>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3F0827E5" w14:textId="29914B34" w:rsidR="00B054C6" w:rsidRDefault="00E3718E" w:rsidP="00B054C6">
                                    <w:pPr>
                                      <w:pStyle w:val="NoSpacing"/>
                                      <w:rPr>
                                        <w:color w:val="FFFFFF" w:themeColor="background1"/>
                                        <w:sz w:val="72"/>
                                        <w:szCs w:val="72"/>
                                      </w:rPr>
                                    </w:pPr>
                                    <w:r>
                                      <w:rPr>
                                        <w:b/>
                                        <w:bCs/>
                                        <w:color w:val="FFFFFF" w:themeColor="background1"/>
                                        <w:sz w:val="72"/>
                                        <w:szCs w:val="72"/>
                                      </w:rPr>
                                      <w:t>Guidelines for Centre Approval</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92A6050" id="Rectangle 16" o:spid="_x0000_s1035" style="position:absolute;margin-left:0;margin-top:0;width:603pt;height:50.4pt;z-index:251752448;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" o:allowincell="f" fillcolor="black [3213]" strokecolor="black [3213]" strokeweight="1.5pt">
                    <v:textbox style="mso-fit-shape-to-text:t" inset="14.4pt,,14.4pt">
                      <w:txbxContent>
                        <w:sdt>
                          <w:sdtPr>
                            <w:rPr>
                              <w:b/>
                              <w:bCs/>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3F0827E5" w14:textId="29914B34" w:rsidR="00B054C6" w:rsidRDefault="00E3718E" w:rsidP="00B054C6">
                              <w:pPr>
                                <w:pStyle w:val="NoSpacing"/>
                                <w:rPr>
                                  <w:color w:val="FFFFFF" w:themeColor="background1"/>
                                  <w:sz w:val="72"/>
                                  <w:szCs w:val="72"/>
                                </w:rPr>
                              </w:pPr>
                              <w:r>
                                <w:rPr>
                                  <w:b/>
                                  <w:bCs/>
                                  <w:color w:val="FFFFFF" w:themeColor="background1"/>
                                  <w:sz w:val="72"/>
                                  <w:szCs w:val="72"/>
                                </w:rPr>
                                <w:t>Guidelines for Centre Approval</w:t>
                              </w:r>
                            </w:p>
                          </w:sdtContent>
                        </w:sdt>
                      </w:txbxContent>
                    </v:textbox>
                    <w10:wrap anchorx="page" anchory="page"/>
                  </v:rect>
                </w:pict>
              </mc:Fallback>
            </mc:AlternateContent>
          </w:r>
          <w:r>
            <w:rPr>
              <w:color w:val="FF0000"/>
              <w:lang w:val="en-029"/>
            </w:rPr>
            <w:br w:type="page"/>
          </w:r>
        </w:p>
      </w:sdtContent>
    </w:sdt>
    <w:p w14:paraId="04BB7618" w14:textId="2140DBBE" w:rsidR="002F33F1" w:rsidRPr="00945608" w:rsidRDefault="002F33F1" w:rsidP="00A276BA">
      <w:pPr>
        <w:spacing w:after="0" w:line="360" w:lineRule="auto"/>
        <w:rPr>
          <w:color w:val="FF0000"/>
          <w:lang w:val="en-029"/>
        </w:rPr>
      </w:pPr>
    </w:p>
    <w:p w14:paraId="795090CA" w14:textId="0E6EBA65" w:rsidR="003150E0" w:rsidRDefault="004E7E12" w:rsidP="005F2139">
      <w:pPr>
        <w:spacing w:before="200"/>
        <w:rPr>
          <w:rFonts w:ascii="Cambria" w:hAnsi="Cambria"/>
          <w:sz w:val="24"/>
          <w:szCs w:val="24"/>
          <w:lang w:val="en-029"/>
        </w:rPr>
      </w:pPr>
      <w:r>
        <w:rPr>
          <w:rFonts w:ascii="Cambria" w:hAnsi="Cambria"/>
          <w:sz w:val="24"/>
          <w:szCs w:val="24"/>
          <w:lang w:val="en-029"/>
        </w:rPr>
        <w:br w:type="page"/>
      </w:r>
    </w:p>
    <w:bookmarkStart w:id="0" w:name="_Toc84933669" w:displacedByCustomXml="next"/>
    <w:bookmarkStart w:id="1" w:name="_Toc83641797" w:displacedByCustomXml="next"/>
    <w:bookmarkStart w:id="2" w:name="_Toc453317452" w:displacedByCustomXml="next"/>
    <w:sdt>
      <w:sdtPr>
        <w:rPr>
          <w:rFonts w:ascii="Calibri" w:eastAsia="Calibri" w:hAnsi="Calibri"/>
          <w:caps w:val="0"/>
          <w:color w:val="auto"/>
          <w:spacing w:val="0"/>
          <w:sz w:val="22"/>
          <w:szCs w:val="22"/>
          <w:lang w:val="en-US" w:eastAsia="en-US" w:bidi="ar-SA"/>
        </w:rPr>
        <w:id w:val="-1491020868"/>
        <w:docPartObj>
          <w:docPartGallery w:val="Table of Contents"/>
          <w:docPartUnique/>
        </w:docPartObj>
      </w:sdtPr>
      <w:sdtEndPr>
        <w:rPr>
          <w:noProof/>
        </w:rPr>
      </w:sdtEndPr>
      <w:sdtContent>
        <w:p w14:paraId="22CF931D" w14:textId="77777777" w:rsidR="003150E0" w:rsidRPr="00E8377F" w:rsidRDefault="003150E0" w:rsidP="00193C1F">
          <w:pPr>
            <w:pStyle w:val="Style1"/>
          </w:pPr>
          <w:r w:rsidRPr="00E8377F">
            <w:t>Contents</w:t>
          </w:r>
          <w:bookmarkEnd w:id="1"/>
          <w:bookmarkEnd w:id="0"/>
        </w:p>
        <w:p w14:paraId="1F5C49DC" w14:textId="602C3C56" w:rsidR="00DC1BBC" w:rsidRDefault="00B94670">
          <w:pPr>
            <w:pStyle w:val="TOC1"/>
            <w:rPr>
              <w:rFonts w:asciiTheme="minorHAnsi" w:hAnsiTheme="minorHAnsi"/>
              <w:noProof/>
              <w:sz w:val="22"/>
              <w:szCs w:val="22"/>
              <w:lang w:val="en-KN" w:eastAsia="en-KN" w:bidi="ar-SA"/>
            </w:rPr>
          </w:pPr>
          <w:r>
            <w:fldChar w:fldCharType="begin"/>
          </w:r>
          <w:r>
            <w:instrText xml:space="preserve"> TOC \o "1-3" \h \z \u </w:instrText>
          </w:r>
          <w:r>
            <w:fldChar w:fldCharType="separate"/>
          </w:r>
          <w:hyperlink w:anchor="_Toc84933669" w:history="1">
            <w:r w:rsidR="00DC1BBC" w:rsidRPr="009C6D05">
              <w:rPr>
                <w:rStyle w:val="Hyperlink"/>
                <w:noProof/>
              </w:rPr>
              <w:t>Contents</w:t>
            </w:r>
            <w:r w:rsidR="00DC1BBC">
              <w:rPr>
                <w:noProof/>
                <w:webHidden/>
              </w:rPr>
              <w:tab/>
            </w:r>
            <w:r w:rsidR="00DC1BBC">
              <w:rPr>
                <w:noProof/>
                <w:webHidden/>
              </w:rPr>
              <w:fldChar w:fldCharType="begin"/>
            </w:r>
            <w:r w:rsidR="00DC1BBC">
              <w:rPr>
                <w:noProof/>
                <w:webHidden/>
              </w:rPr>
              <w:instrText xml:space="preserve"> PAGEREF _Toc84933669 \h </w:instrText>
            </w:r>
            <w:r w:rsidR="00DC1BBC">
              <w:rPr>
                <w:noProof/>
                <w:webHidden/>
              </w:rPr>
            </w:r>
            <w:r w:rsidR="00DC1BBC">
              <w:rPr>
                <w:noProof/>
                <w:webHidden/>
              </w:rPr>
              <w:fldChar w:fldCharType="separate"/>
            </w:r>
            <w:r w:rsidR="00DC1BBC">
              <w:rPr>
                <w:noProof/>
                <w:webHidden/>
              </w:rPr>
              <w:t>3</w:t>
            </w:r>
            <w:r w:rsidR="00DC1BBC">
              <w:rPr>
                <w:noProof/>
                <w:webHidden/>
              </w:rPr>
              <w:fldChar w:fldCharType="end"/>
            </w:r>
          </w:hyperlink>
        </w:p>
        <w:p w14:paraId="328A3E69" w14:textId="2A92D8B7" w:rsidR="00DC1BBC" w:rsidRDefault="00DC1BBC">
          <w:pPr>
            <w:pStyle w:val="TOC1"/>
            <w:rPr>
              <w:rFonts w:asciiTheme="minorHAnsi" w:hAnsiTheme="minorHAnsi"/>
              <w:noProof/>
              <w:sz w:val="22"/>
              <w:szCs w:val="22"/>
              <w:lang w:val="en-KN" w:eastAsia="en-KN" w:bidi="ar-SA"/>
            </w:rPr>
          </w:pPr>
          <w:hyperlink w:anchor="_Toc84933670" w:history="1">
            <w:r w:rsidRPr="009C6D05">
              <w:rPr>
                <w:rStyle w:val="Hyperlink"/>
                <w:noProof/>
              </w:rPr>
              <w:t>About the St. Kitts-Nevis TVET Council</w:t>
            </w:r>
            <w:r>
              <w:rPr>
                <w:noProof/>
                <w:webHidden/>
              </w:rPr>
              <w:tab/>
            </w:r>
            <w:r>
              <w:rPr>
                <w:noProof/>
                <w:webHidden/>
              </w:rPr>
              <w:fldChar w:fldCharType="begin"/>
            </w:r>
            <w:r>
              <w:rPr>
                <w:noProof/>
                <w:webHidden/>
              </w:rPr>
              <w:instrText xml:space="preserve"> PAGEREF _Toc84933670 \h </w:instrText>
            </w:r>
            <w:r>
              <w:rPr>
                <w:noProof/>
                <w:webHidden/>
              </w:rPr>
            </w:r>
            <w:r>
              <w:rPr>
                <w:noProof/>
                <w:webHidden/>
              </w:rPr>
              <w:fldChar w:fldCharType="separate"/>
            </w:r>
            <w:r>
              <w:rPr>
                <w:noProof/>
                <w:webHidden/>
              </w:rPr>
              <w:t>5</w:t>
            </w:r>
            <w:r>
              <w:rPr>
                <w:noProof/>
                <w:webHidden/>
              </w:rPr>
              <w:fldChar w:fldCharType="end"/>
            </w:r>
          </w:hyperlink>
        </w:p>
        <w:p w14:paraId="7C89128A" w14:textId="56871A78" w:rsidR="00DC1BBC" w:rsidRDefault="00DC1BBC">
          <w:pPr>
            <w:pStyle w:val="TOC2"/>
            <w:rPr>
              <w:rFonts w:asciiTheme="minorHAnsi" w:eastAsiaTheme="minorEastAsia" w:hAnsiTheme="minorHAnsi" w:cstheme="minorBidi"/>
              <w:bCs w:val="0"/>
              <w:sz w:val="22"/>
              <w:szCs w:val="22"/>
              <w:lang w:val="en-KN" w:eastAsia="en-KN" w:bidi="ar-SA"/>
            </w:rPr>
          </w:pPr>
          <w:hyperlink w:anchor="_Toc84933671" w:history="1">
            <w:r w:rsidRPr="009C6D05">
              <w:rPr>
                <w:rStyle w:val="Hyperlink"/>
              </w:rPr>
              <w:t>Our Vision</w:t>
            </w:r>
            <w:r>
              <w:rPr>
                <w:webHidden/>
              </w:rPr>
              <w:tab/>
            </w:r>
            <w:r>
              <w:rPr>
                <w:webHidden/>
              </w:rPr>
              <w:fldChar w:fldCharType="begin"/>
            </w:r>
            <w:r>
              <w:rPr>
                <w:webHidden/>
              </w:rPr>
              <w:instrText xml:space="preserve"> PAGEREF _Toc84933671 \h </w:instrText>
            </w:r>
            <w:r>
              <w:rPr>
                <w:webHidden/>
              </w:rPr>
            </w:r>
            <w:r>
              <w:rPr>
                <w:webHidden/>
              </w:rPr>
              <w:fldChar w:fldCharType="separate"/>
            </w:r>
            <w:r>
              <w:rPr>
                <w:webHidden/>
              </w:rPr>
              <w:t>5</w:t>
            </w:r>
            <w:r>
              <w:rPr>
                <w:webHidden/>
              </w:rPr>
              <w:fldChar w:fldCharType="end"/>
            </w:r>
          </w:hyperlink>
        </w:p>
        <w:p w14:paraId="31993484" w14:textId="3976113A" w:rsidR="00DC1BBC" w:rsidRDefault="00DC1BBC">
          <w:pPr>
            <w:pStyle w:val="TOC2"/>
            <w:rPr>
              <w:rFonts w:asciiTheme="minorHAnsi" w:eastAsiaTheme="minorEastAsia" w:hAnsiTheme="minorHAnsi" w:cstheme="minorBidi"/>
              <w:bCs w:val="0"/>
              <w:sz w:val="22"/>
              <w:szCs w:val="22"/>
              <w:lang w:val="en-KN" w:eastAsia="en-KN" w:bidi="ar-SA"/>
            </w:rPr>
          </w:pPr>
          <w:hyperlink w:anchor="_Toc84933672" w:history="1">
            <w:r w:rsidRPr="009C6D05">
              <w:rPr>
                <w:rStyle w:val="Hyperlink"/>
              </w:rPr>
              <w:t>Our Mission</w:t>
            </w:r>
            <w:r>
              <w:rPr>
                <w:webHidden/>
              </w:rPr>
              <w:tab/>
            </w:r>
            <w:r>
              <w:rPr>
                <w:webHidden/>
              </w:rPr>
              <w:fldChar w:fldCharType="begin"/>
            </w:r>
            <w:r>
              <w:rPr>
                <w:webHidden/>
              </w:rPr>
              <w:instrText xml:space="preserve"> PAGEREF _Toc84933672 \h </w:instrText>
            </w:r>
            <w:r>
              <w:rPr>
                <w:webHidden/>
              </w:rPr>
            </w:r>
            <w:r>
              <w:rPr>
                <w:webHidden/>
              </w:rPr>
              <w:fldChar w:fldCharType="separate"/>
            </w:r>
            <w:r>
              <w:rPr>
                <w:webHidden/>
              </w:rPr>
              <w:t>5</w:t>
            </w:r>
            <w:r>
              <w:rPr>
                <w:webHidden/>
              </w:rPr>
              <w:fldChar w:fldCharType="end"/>
            </w:r>
          </w:hyperlink>
        </w:p>
        <w:p w14:paraId="5D807382" w14:textId="5A492D3B" w:rsidR="00DC1BBC" w:rsidRDefault="00DC1BBC">
          <w:pPr>
            <w:pStyle w:val="TOC1"/>
            <w:rPr>
              <w:rFonts w:asciiTheme="minorHAnsi" w:hAnsiTheme="minorHAnsi"/>
              <w:noProof/>
              <w:sz w:val="22"/>
              <w:szCs w:val="22"/>
              <w:lang w:val="en-KN" w:eastAsia="en-KN" w:bidi="ar-SA"/>
            </w:rPr>
          </w:pPr>
          <w:hyperlink w:anchor="_Toc84933673" w:history="1">
            <w:r w:rsidRPr="009C6D05">
              <w:rPr>
                <w:rStyle w:val="Hyperlink"/>
                <w:noProof/>
              </w:rPr>
              <w:t>Introduction</w:t>
            </w:r>
            <w:r>
              <w:rPr>
                <w:noProof/>
                <w:webHidden/>
              </w:rPr>
              <w:tab/>
            </w:r>
            <w:r>
              <w:rPr>
                <w:noProof/>
                <w:webHidden/>
              </w:rPr>
              <w:fldChar w:fldCharType="begin"/>
            </w:r>
            <w:r>
              <w:rPr>
                <w:noProof/>
                <w:webHidden/>
              </w:rPr>
              <w:instrText xml:space="preserve"> PAGEREF _Toc84933673 \h </w:instrText>
            </w:r>
            <w:r>
              <w:rPr>
                <w:noProof/>
                <w:webHidden/>
              </w:rPr>
            </w:r>
            <w:r>
              <w:rPr>
                <w:noProof/>
                <w:webHidden/>
              </w:rPr>
              <w:fldChar w:fldCharType="separate"/>
            </w:r>
            <w:r>
              <w:rPr>
                <w:noProof/>
                <w:webHidden/>
              </w:rPr>
              <w:t>6</w:t>
            </w:r>
            <w:r>
              <w:rPr>
                <w:noProof/>
                <w:webHidden/>
              </w:rPr>
              <w:fldChar w:fldCharType="end"/>
            </w:r>
          </w:hyperlink>
        </w:p>
        <w:p w14:paraId="23DC2DFA" w14:textId="1A76D09F" w:rsidR="00DC1BBC" w:rsidRDefault="00DC1BBC">
          <w:pPr>
            <w:pStyle w:val="TOC2"/>
            <w:rPr>
              <w:rFonts w:asciiTheme="minorHAnsi" w:eastAsiaTheme="minorEastAsia" w:hAnsiTheme="minorHAnsi" w:cstheme="minorBidi"/>
              <w:bCs w:val="0"/>
              <w:sz w:val="22"/>
              <w:szCs w:val="22"/>
              <w:lang w:val="en-KN" w:eastAsia="en-KN" w:bidi="ar-SA"/>
            </w:rPr>
          </w:pPr>
          <w:hyperlink w:anchor="_Toc84933674" w:history="1">
            <w:r w:rsidRPr="009C6D05">
              <w:rPr>
                <w:rStyle w:val="Hyperlink"/>
              </w:rPr>
              <w:t>Overview</w:t>
            </w:r>
            <w:r>
              <w:rPr>
                <w:webHidden/>
              </w:rPr>
              <w:tab/>
            </w:r>
            <w:r>
              <w:rPr>
                <w:webHidden/>
              </w:rPr>
              <w:fldChar w:fldCharType="begin"/>
            </w:r>
            <w:r>
              <w:rPr>
                <w:webHidden/>
              </w:rPr>
              <w:instrText xml:space="preserve"> PAGEREF _Toc84933674 \h </w:instrText>
            </w:r>
            <w:r>
              <w:rPr>
                <w:webHidden/>
              </w:rPr>
            </w:r>
            <w:r>
              <w:rPr>
                <w:webHidden/>
              </w:rPr>
              <w:fldChar w:fldCharType="separate"/>
            </w:r>
            <w:r>
              <w:rPr>
                <w:webHidden/>
              </w:rPr>
              <w:t>6</w:t>
            </w:r>
            <w:r>
              <w:rPr>
                <w:webHidden/>
              </w:rPr>
              <w:fldChar w:fldCharType="end"/>
            </w:r>
          </w:hyperlink>
        </w:p>
        <w:p w14:paraId="50DC8AF0" w14:textId="1C6A65CF" w:rsidR="00DC1BBC" w:rsidRDefault="00DC1BBC">
          <w:pPr>
            <w:pStyle w:val="TOC2"/>
            <w:rPr>
              <w:rFonts w:asciiTheme="minorHAnsi" w:eastAsiaTheme="minorEastAsia" w:hAnsiTheme="minorHAnsi" w:cstheme="minorBidi"/>
              <w:bCs w:val="0"/>
              <w:sz w:val="22"/>
              <w:szCs w:val="22"/>
              <w:lang w:val="en-KN" w:eastAsia="en-KN" w:bidi="ar-SA"/>
            </w:rPr>
          </w:pPr>
          <w:hyperlink w:anchor="_Toc84933675" w:history="1">
            <w:r w:rsidRPr="009C6D05">
              <w:rPr>
                <w:rStyle w:val="Hyperlink"/>
              </w:rPr>
              <w:t>Policy Statement</w:t>
            </w:r>
            <w:r>
              <w:rPr>
                <w:webHidden/>
              </w:rPr>
              <w:tab/>
            </w:r>
            <w:r>
              <w:rPr>
                <w:webHidden/>
              </w:rPr>
              <w:fldChar w:fldCharType="begin"/>
            </w:r>
            <w:r>
              <w:rPr>
                <w:webHidden/>
              </w:rPr>
              <w:instrText xml:space="preserve"> PAGEREF _Toc84933675 \h </w:instrText>
            </w:r>
            <w:r>
              <w:rPr>
                <w:webHidden/>
              </w:rPr>
            </w:r>
            <w:r>
              <w:rPr>
                <w:webHidden/>
              </w:rPr>
              <w:fldChar w:fldCharType="separate"/>
            </w:r>
            <w:r>
              <w:rPr>
                <w:webHidden/>
              </w:rPr>
              <w:t>6</w:t>
            </w:r>
            <w:r>
              <w:rPr>
                <w:webHidden/>
              </w:rPr>
              <w:fldChar w:fldCharType="end"/>
            </w:r>
          </w:hyperlink>
        </w:p>
        <w:p w14:paraId="37CAFF17" w14:textId="1C1E847A" w:rsidR="00DC1BBC" w:rsidRDefault="00DC1BBC">
          <w:pPr>
            <w:pStyle w:val="TOC2"/>
            <w:rPr>
              <w:rFonts w:asciiTheme="minorHAnsi" w:eastAsiaTheme="minorEastAsia" w:hAnsiTheme="minorHAnsi" w:cstheme="minorBidi"/>
              <w:bCs w:val="0"/>
              <w:sz w:val="22"/>
              <w:szCs w:val="22"/>
              <w:lang w:val="en-KN" w:eastAsia="en-KN" w:bidi="ar-SA"/>
            </w:rPr>
          </w:pPr>
          <w:hyperlink w:anchor="_Toc84933676" w:history="1">
            <w:r w:rsidRPr="009C6D05">
              <w:rPr>
                <w:rStyle w:val="Hyperlink"/>
              </w:rPr>
              <w:t>What is an Approved Training Centre?</w:t>
            </w:r>
            <w:r>
              <w:rPr>
                <w:webHidden/>
              </w:rPr>
              <w:tab/>
            </w:r>
            <w:r>
              <w:rPr>
                <w:webHidden/>
              </w:rPr>
              <w:fldChar w:fldCharType="begin"/>
            </w:r>
            <w:r>
              <w:rPr>
                <w:webHidden/>
              </w:rPr>
              <w:instrText xml:space="preserve"> PAGEREF _Toc84933676 \h </w:instrText>
            </w:r>
            <w:r>
              <w:rPr>
                <w:webHidden/>
              </w:rPr>
            </w:r>
            <w:r>
              <w:rPr>
                <w:webHidden/>
              </w:rPr>
              <w:fldChar w:fldCharType="separate"/>
            </w:r>
            <w:r>
              <w:rPr>
                <w:webHidden/>
              </w:rPr>
              <w:t>6</w:t>
            </w:r>
            <w:r>
              <w:rPr>
                <w:webHidden/>
              </w:rPr>
              <w:fldChar w:fldCharType="end"/>
            </w:r>
          </w:hyperlink>
        </w:p>
        <w:p w14:paraId="01A8F066" w14:textId="40AD4DA1" w:rsidR="00DC1BBC" w:rsidRDefault="00DC1BBC">
          <w:pPr>
            <w:pStyle w:val="TOC2"/>
            <w:rPr>
              <w:rFonts w:asciiTheme="minorHAnsi" w:eastAsiaTheme="minorEastAsia" w:hAnsiTheme="minorHAnsi" w:cstheme="minorBidi"/>
              <w:bCs w:val="0"/>
              <w:sz w:val="22"/>
              <w:szCs w:val="22"/>
              <w:lang w:val="en-KN" w:eastAsia="en-KN" w:bidi="ar-SA"/>
            </w:rPr>
          </w:pPr>
          <w:hyperlink w:anchor="_Toc84933677" w:history="1">
            <w:r w:rsidRPr="009C6D05">
              <w:rPr>
                <w:rStyle w:val="Hyperlink"/>
              </w:rPr>
              <w:t>Approval Period</w:t>
            </w:r>
            <w:r>
              <w:rPr>
                <w:webHidden/>
              </w:rPr>
              <w:tab/>
            </w:r>
            <w:r>
              <w:rPr>
                <w:webHidden/>
              </w:rPr>
              <w:fldChar w:fldCharType="begin"/>
            </w:r>
            <w:r>
              <w:rPr>
                <w:webHidden/>
              </w:rPr>
              <w:instrText xml:space="preserve"> PAGEREF _Toc84933677 \h </w:instrText>
            </w:r>
            <w:r>
              <w:rPr>
                <w:webHidden/>
              </w:rPr>
            </w:r>
            <w:r>
              <w:rPr>
                <w:webHidden/>
              </w:rPr>
              <w:fldChar w:fldCharType="separate"/>
            </w:r>
            <w:r>
              <w:rPr>
                <w:webHidden/>
              </w:rPr>
              <w:t>6</w:t>
            </w:r>
            <w:r>
              <w:rPr>
                <w:webHidden/>
              </w:rPr>
              <w:fldChar w:fldCharType="end"/>
            </w:r>
          </w:hyperlink>
        </w:p>
        <w:p w14:paraId="491B20C4" w14:textId="470EE1B2" w:rsidR="00DC1BBC" w:rsidRDefault="00DC1BBC">
          <w:pPr>
            <w:pStyle w:val="TOC1"/>
            <w:rPr>
              <w:rFonts w:asciiTheme="minorHAnsi" w:hAnsiTheme="minorHAnsi"/>
              <w:noProof/>
              <w:sz w:val="22"/>
              <w:szCs w:val="22"/>
              <w:lang w:val="en-KN" w:eastAsia="en-KN" w:bidi="ar-SA"/>
            </w:rPr>
          </w:pPr>
          <w:hyperlink w:anchor="_Toc84933678" w:history="1">
            <w:r w:rsidRPr="009C6D05">
              <w:rPr>
                <w:rStyle w:val="Hyperlink"/>
                <w:noProof/>
              </w:rPr>
              <w:t>Centre Approval Process</w:t>
            </w:r>
            <w:r>
              <w:rPr>
                <w:noProof/>
                <w:webHidden/>
              </w:rPr>
              <w:tab/>
            </w:r>
            <w:r>
              <w:rPr>
                <w:noProof/>
                <w:webHidden/>
              </w:rPr>
              <w:fldChar w:fldCharType="begin"/>
            </w:r>
            <w:r>
              <w:rPr>
                <w:noProof/>
                <w:webHidden/>
              </w:rPr>
              <w:instrText xml:space="preserve"> PAGEREF _Toc84933678 \h </w:instrText>
            </w:r>
            <w:r>
              <w:rPr>
                <w:noProof/>
                <w:webHidden/>
              </w:rPr>
            </w:r>
            <w:r>
              <w:rPr>
                <w:noProof/>
                <w:webHidden/>
              </w:rPr>
              <w:fldChar w:fldCharType="separate"/>
            </w:r>
            <w:r>
              <w:rPr>
                <w:noProof/>
                <w:webHidden/>
              </w:rPr>
              <w:t>7</w:t>
            </w:r>
            <w:r>
              <w:rPr>
                <w:noProof/>
                <w:webHidden/>
              </w:rPr>
              <w:fldChar w:fldCharType="end"/>
            </w:r>
          </w:hyperlink>
        </w:p>
        <w:p w14:paraId="30C4E362" w14:textId="66EBB844" w:rsidR="00DC1BBC" w:rsidRDefault="00DC1BBC">
          <w:pPr>
            <w:pStyle w:val="TOC2"/>
            <w:rPr>
              <w:rFonts w:asciiTheme="minorHAnsi" w:eastAsiaTheme="minorEastAsia" w:hAnsiTheme="minorHAnsi" w:cstheme="minorBidi"/>
              <w:bCs w:val="0"/>
              <w:sz w:val="22"/>
              <w:szCs w:val="22"/>
              <w:lang w:val="en-KN" w:eastAsia="en-KN" w:bidi="ar-SA"/>
            </w:rPr>
          </w:pPr>
          <w:hyperlink w:anchor="_Toc84933679" w:history="1">
            <w:r w:rsidRPr="009C6D05">
              <w:rPr>
                <w:rStyle w:val="Hyperlink"/>
              </w:rPr>
              <w:t>Appeals</w:t>
            </w:r>
            <w:r>
              <w:rPr>
                <w:webHidden/>
              </w:rPr>
              <w:tab/>
            </w:r>
            <w:r>
              <w:rPr>
                <w:webHidden/>
              </w:rPr>
              <w:fldChar w:fldCharType="begin"/>
            </w:r>
            <w:r>
              <w:rPr>
                <w:webHidden/>
              </w:rPr>
              <w:instrText xml:space="preserve"> PAGEREF _Toc84933679 \h </w:instrText>
            </w:r>
            <w:r>
              <w:rPr>
                <w:webHidden/>
              </w:rPr>
            </w:r>
            <w:r>
              <w:rPr>
                <w:webHidden/>
              </w:rPr>
              <w:fldChar w:fldCharType="separate"/>
            </w:r>
            <w:r>
              <w:rPr>
                <w:webHidden/>
              </w:rPr>
              <w:t>8</w:t>
            </w:r>
            <w:r>
              <w:rPr>
                <w:webHidden/>
              </w:rPr>
              <w:fldChar w:fldCharType="end"/>
            </w:r>
          </w:hyperlink>
        </w:p>
        <w:p w14:paraId="0C54064A" w14:textId="4D7894F2" w:rsidR="00DC1BBC" w:rsidRDefault="00DC1BBC">
          <w:pPr>
            <w:pStyle w:val="TOC2"/>
            <w:rPr>
              <w:rFonts w:asciiTheme="minorHAnsi" w:eastAsiaTheme="minorEastAsia" w:hAnsiTheme="minorHAnsi" w:cstheme="minorBidi"/>
              <w:bCs w:val="0"/>
              <w:sz w:val="22"/>
              <w:szCs w:val="22"/>
              <w:lang w:val="en-KN" w:eastAsia="en-KN" w:bidi="ar-SA"/>
            </w:rPr>
          </w:pPr>
          <w:hyperlink w:anchor="_Toc84933680" w:history="1">
            <w:r w:rsidRPr="009C6D05">
              <w:rPr>
                <w:rStyle w:val="Hyperlink"/>
              </w:rPr>
              <w:t>Centre Approval Flowchart</w:t>
            </w:r>
            <w:r>
              <w:rPr>
                <w:webHidden/>
              </w:rPr>
              <w:tab/>
            </w:r>
            <w:r>
              <w:rPr>
                <w:webHidden/>
              </w:rPr>
              <w:fldChar w:fldCharType="begin"/>
            </w:r>
            <w:r>
              <w:rPr>
                <w:webHidden/>
              </w:rPr>
              <w:instrText xml:space="preserve"> PAGEREF _Toc84933680 \h </w:instrText>
            </w:r>
            <w:r>
              <w:rPr>
                <w:webHidden/>
              </w:rPr>
            </w:r>
            <w:r>
              <w:rPr>
                <w:webHidden/>
              </w:rPr>
              <w:fldChar w:fldCharType="separate"/>
            </w:r>
            <w:r>
              <w:rPr>
                <w:webHidden/>
              </w:rPr>
              <w:t>9</w:t>
            </w:r>
            <w:r>
              <w:rPr>
                <w:webHidden/>
              </w:rPr>
              <w:fldChar w:fldCharType="end"/>
            </w:r>
          </w:hyperlink>
        </w:p>
        <w:p w14:paraId="0E81F6A3" w14:textId="06718099" w:rsidR="00DC1BBC" w:rsidRDefault="00DC1BBC">
          <w:pPr>
            <w:pStyle w:val="TOC1"/>
            <w:rPr>
              <w:rFonts w:asciiTheme="minorHAnsi" w:hAnsiTheme="minorHAnsi"/>
              <w:noProof/>
              <w:sz w:val="22"/>
              <w:szCs w:val="22"/>
              <w:lang w:val="en-KN" w:eastAsia="en-KN" w:bidi="ar-SA"/>
            </w:rPr>
          </w:pPr>
          <w:hyperlink w:anchor="_Toc84933681" w:history="1">
            <w:r w:rsidRPr="009C6D05">
              <w:rPr>
                <w:rStyle w:val="Hyperlink"/>
                <w:noProof/>
              </w:rPr>
              <w:t>The Role of the Applicant?</w:t>
            </w:r>
            <w:r>
              <w:rPr>
                <w:noProof/>
                <w:webHidden/>
              </w:rPr>
              <w:tab/>
            </w:r>
            <w:r>
              <w:rPr>
                <w:noProof/>
                <w:webHidden/>
              </w:rPr>
              <w:fldChar w:fldCharType="begin"/>
            </w:r>
            <w:r>
              <w:rPr>
                <w:noProof/>
                <w:webHidden/>
              </w:rPr>
              <w:instrText xml:space="preserve"> PAGEREF _Toc84933681 \h </w:instrText>
            </w:r>
            <w:r>
              <w:rPr>
                <w:noProof/>
                <w:webHidden/>
              </w:rPr>
            </w:r>
            <w:r>
              <w:rPr>
                <w:noProof/>
                <w:webHidden/>
              </w:rPr>
              <w:fldChar w:fldCharType="separate"/>
            </w:r>
            <w:r>
              <w:rPr>
                <w:noProof/>
                <w:webHidden/>
              </w:rPr>
              <w:t>10</w:t>
            </w:r>
            <w:r>
              <w:rPr>
                <w:noProof/>
                <w:webHidden/>
              </w:rPr>
              <w:fldChar w:fldCharType="end"/>
            </w:r>
          </w:hyperlink>
        </w:p>
        <w:p w14:paraId="2ADF9612" w14:textId="053C2854" w:rsidR="00DC1BBC" w:rsidRDefault="00DC1BBC">
          <w:pPr>
            <w:pStyle w:val="TOC1"/>
            <w:rPr>
              <w:rFonts w:asciiTheme="minorHAnsi" w:hAnsiTheme="minorHAnsi"/>
              <w:noProof/>
              <w:sz w:val="22"/>
              <w:szCs w:val="22"/>
              <w:lang w:val="en-KN" w:eastAsia="en-KN" w:bidi="ar-SA"/>
            </w:rPr>
          </w:pPr>
          <w:hyperlink w:anchor="_Toc84933682" w:history="1">
            <w:r w:rsidRPr="009C6D05">
              <w:rPr>
                <w:rStyle w:val="Hyperlink"/>
                <w:noProof/>
              </w:rPr>
              <w:t>Application Form Completion Guidelines</w:t>
            </w:r>
            <w:r>
              <w:rPr>
                <w:noProof/>
                <w:webHidden/>
              </w:rPr>
              <w:tab/>
            </w:r>
            <w:r>
              <w:rPr>
                <w:noProof/>
                <w:webHidden/>
              </w:rPr>
              <w:fldChar w:fldCharType="begin"/>
            </w:r>
            <w:r>
              <w:rPr>
                <w:noProof/>
                <w:webHidden/>
              </w:rPr>
              <w:instrText xml:space="preserve"> PAGEREF _Toc84933682 \h </w:instrText>
            </w:r>
            <w:r>
              <w:rPr>
                <w:noProof/>
                <w:webHidden/>
              </w:rPr>
            </w:r>
            <w:r>
              <w:rPr>
                <w:noProof/>
                <w:webHidden/>
              </w:rPr>
              <w:fldChar w:fldCharType="separate"/>
            </w:r>
            <w:r>
              <w:rPr>
                <w:noProof/>
                <w:webHidden/>
              </w:rPr>
              <w:t>10</w:t>
            </w:r>
            <w:r>
              <w:rPr>
                <w:noProof/>
                <w:webHidden/>
              </w:rPr>
              <w:fldChar w:fldCharType="end"/>
            </w:r>
          </w:hyperlink>
        </w:p>
        <w:p w14:paraId="5E8CF59F" w14:textId="4089C466" w:rsidR="00DC1BBC" w:rsidRDefault="00DC1BBC">
          <w:pPr>
            <w:pStyle w:val="TOC1"/>
            <w:rPr>
              <w:rFonts w:asciiTheme="minorHAnsi" w:hAnsiTheme="minorHAnsi"/>
              <w:noProof/>
              <w:sz w:val="22"/>
              <w:szCs w:val="22"/>
              <w:lang w:val="en-KN" w:eastAsia="en-KN" w:bidi="ar-SA"/>
            </w:rPr>
          </w:pPr>
          <w:hyperlink w:anchor="_Toc84933683" w:history="1">
            <w:r w:rsidRPr="009C6D05">
              <w:rPr>
                <w:rStyle w:val="Hyperlink"/>
                <w:noProof/>
              </w:rPr>
              <w:t>Centre Approval Criteria</w:t>
            </w:r>
            <w:r>
              <w:rPr>
                <w:noProof/>
                <w:webHidden/>
              </w:rPr>
              <w:tab/>
            </w:r>
            <w:r>
              <w:rPr>
                <w:noProof/>
                <w:webHidden/>
              </w:rPr>
              <w:fldChar w:fldCharType="begin"/>
            </w:r>
            <w:r>
              <w:rPr>
                <w:noProof/>
                <w:webHidden/>
              </w:rPr>
              <w:instrText xml:space="preserve"> PAGEREF _Toc84933683 \h </w:instrText>
            </w:r>
            <w:r>
              <w:rPr>
                <w:noProof/>
                <w:webHidden/>
              </w:rPr>
            </w:r>
            <w:r>
              <w:rPr>
                <w:noProof/>
                <w:webHidden/>
              </w:rPr>
              <w:fldChar w:fldCharType="separate"/>
            </w:r>
            <w:r>
              <w:rPr>
                <w:noProof/>
                <w:webHidden/>
              </w:rPr>
              <w:t>10</w:t>
            </w:r>
            <w:r>
              <w:rPr>
                <w:noProof/>
                <w:webHidden/>
              </w:rPr>
              <w:fldChar w:fldCharType="end"/>
            </w:r>
          </w:hyperlink>
        </w:p>
        <w:p w14:paraId="60B7C0BB" w14:textId="082AEC99" w:rsidR="00DC1BBC" w:rsidRDefault="00DC1BBC">
          <w:pPr>
            <w:pStyle w:val="TOC2"/>
            <w:rPr>
              <w:rFonts w:asciiTheme="minorHAnsi" w:eastAsiaTheme="minorEastAsia" w:hAnsiTheme="minorHAnsi" w:cstheme="minorBidi"/>
              <w:bCs w:val="0"/>
              <w:sz w:val="22"/>
              <w:szCs w:val="22"/>
              <w:lang w:val="en-KN" w:eastAsia="en-KN" w:bidi="ar-SA"/>
            </w:rPr>
          </w:pPr>
          <w:hyperlink w:anchor="_Toc84933684" w:history="1">
            <w:r w:rsidRPr="009C6D05">
              <w:rPr>
                <w:rStyle w:val="Hyperlink"/>
              </w:rPr>
              <w:t>1. Management (Administrative)</w:t>
            </w:r>
            <w:r>
              <w:rPr>
                <w:webHidden/>
              </w:rPr>
              <w:tab/>
            </w:r>
            <w:r>
              <w:rPr>
                <w:webHidden/>
              </w:rPr>
              <w:fldChar w:fldCharType="begin"/>
            </w:r>
            <w:r>
              <w:rPr>
                <w:webHidden/>
              </w:rPr>
              <w:instrText xml:space="preserve"> PAGEREF _Toc84933684 \h </w:instrText>
            </w:r>
            <w:r>
              <w:rPr>
                <w:webHidden/>
              </w:rPr>
            </w:r>
            <w:r>
              <w:rPr>
                <w:webHidden/>
              </w:rPr>
              <w:fldChar w:fldCharType="separate"/>
            </w:r>
            <w:r>
              <w:rPr>
                <w:webHidden/>
              </w:rPr>
              <w:t>11</w:t>
            </w:r>
            <w:r>
              <w:rPr>
                <w:webHidden/>
              </w:rPr>
              <w:fldChar w:fldCharType="end"/>
            </w:r>
          </w:hyperlink>
        </w:p>
        <w:p w14:paraId="0469BC53" w14:textId="78F2D811" w:rsidR="00DC1BBC" w:rsidRDefault="00DC1BBC">
          <w:pPr>
            <w:pStyle w:val="TOC3"/>
            <w:rPr>
              <w:noProof/>
              <w:sz w:val="22"/>
              <w:szCs w:val="22"/>
              <w:lang w:val="en-KN" w:eastAsia="en-KN" w:bidi="ar-SA"/>
            </w:rPr>
          </w:pPr>
          <w:hyperlink w:anchor="_Toc84933685" w:history="1">
            <w:r w:rsidRPr="009C6D05">
              <w:rPr>
                <w:rStyle w:val="Hyperlink"/>
                <w:rFonts w:ascii="Times New Roman" w:eastAsia="Times New Roman" w:hAnsi="Times New Roman" w:cs="Times New Roman"/>
                <w:noProof/>
                <w:lang w:val="en-029" w:eastAsia="en-029"/>
              </w:rPr>
              <w:t>Possible Evidencary Sources</w:t>
            </w:r>
            <w:r>
              <w:rPr>
                <w:noProof/>
                <w:webHidden/>
              </w:rPr>
              <w:tab/>
            </w:r>
            <w:r>
              <w:rPr>
                <w:noProof/>
                <w:webHidden/>
              </w:rPr>
              <w:fldChar w:fldCharType="begin"/>
            </w:r>
            <w:r>
              <w:rPr>
                <w:noProof/>
                <w:webHidden/>
              </w:rPr>
              <w:instrText xml:space="preserve"> PAGEREF _Toc84933685 \h </w:instrText>
            </w:r>
            <w:r>
              <w:rPr>
                <w:noProof/>
                <w:webHidden/>
              </w:rPr>
            </w:r>
            <w:r>
              <w:rPr>
                <w:noProof/>
                <w:webHidden/>
              </w:rPr>
              <w:fldChar w:fldCharType="separate"/>
            </w:r>
            <w:r>
              <w:rPr>
                <w:noProof/>
                <w:webHidden/>
              </w:rPr>
              <w:t>11</w:t>
            </w:r>
            <w:r>
              <w:rPr>
                <w:noProof/>
                <w:webHidden/>
              </w:rPr>
              <w:fldChar w:fldCharType="end"/>
            </w:r>
          </w:hyperlink>
        </w:p>
        <w:p w14:paraId="676A6F54" w14:textId="1A905447" w:rsidR="00DC1BBC" w:rsidRDefault="00DC1BBC">
          <w:pPr>
            <w:pStyle w:val="TOC2"/>
            <w:rPr>
              <w:rFonts w:asciiTheme="minorHAnsi" w:eastAsiaTheme="minorEastAsia" w:hAnsiTheme="minorHAnsi" w:cstheme="minorBidi"/>
              <w:bCs w:val="0"/>
              <w:sz w:val="22"/>
              <w:szCs w:val="22"/>
              <w:lang w:val="en-KN" w:eastAsia="en-KN" w:bidi="ar-SA"/>
            </w:rPr>
          </w:pPr>
          <w:hyperlink w:anchor="_Toc84933686" w:history="1">
            <w:r w:rsidRPr="009C6D05">
              <w:rPr>
                <w:rStyle w:val="Hyperlink"/>
              </w:rPr>
              <w:t>2.  Staff Resources</w:t>
            </w:r>
            <w:r>
              <w:rPr>
                <w:webHidden/>
              </w:rPr>
              <w:tab/>
            </w:r>
            <w:r>
              <w:rPr>
                <w:webHidden/>
              </w:rPr>
              <w:fldChar w:fldCharType="begin"/>
            </w:r>
            <w:r>
              <w:rPr>
                <w:webHidden/>
              </w:rPr>
              <w:instrText xml:space="preserve"> PAGEREF _Toc84933686 \h </w:instrText>
            </w:r>
            <w:r>
              <w:rPr>
                <w:webHidden/>
              </w:rPr>
            </w:r>
            <w:r>
              <w:rPr>
                <w:webHidden/>
              </w:rPr>
              <w:fldChar w:fldCharType="separate"/>
            </w:r>
            <w:r>
              <w:rPr>
                <w:webHidden/>
              </w:rPr>
              <w:t>11</w:t>
            </w:r>
            <w:r>
              <w:rPr>
                <w:webHidden/>
              </w:rPr>
              <w:fldChar w:fldCharType="end"/>
            </w:r>
          </w:hyperlink>
        </w:p>
        <w:p w14:paraId="793DC5AD" w14:textId="73C48A7E" w:rsidR="00DC1BBC" w:rsidRDefault="00DC1BBC">
          <w:pPr>
            <w:pStyle w:val="TOC3"/>
            <w:rPr>
              <w:noProof/>
              <w:sz w:val="22"/>
              <w:szCs w:val="22"/>
              <w:lang w:val="en-KN" w:eastAsia="en-KN" w:bidi="ar-SA"/>
            </w:rPr>
          </w:pPr>
          <w:hyperlink w:anchor="_Toc84933687" w:history="1">
            <w:r w:rsidRPr="009C6D05">
              <w:rPr>
                <w:rStyle w:val="Hyperlink"/>
                <w:rFonts w:ascii="Times New Roman" w:eastAsia="Times New Roman" w:hAnsi="Times New Roman" w:cs="Times New Roman"/>
                <w:noProof/>
                <w:lang w:val="en-029" w:eastAsia="en-029"/>
              </w:rPr>
              <w:t>Possible Evidencary Sources</w:t>
            </w:r>
            <w:r>
              <w:rPr>
                <w:noProof/>
                <w:webHidden/>
              </w:rPr>
              <w:tab/>
            </w:r>
            <w:r>
              <w:rPr>
                <w:noProof/>
                <w:webHidden/>
              </w:rPr>
              <w:fldChar w:fldCharType="begin"/>
            </w:r>
            <w:r>
              <w:rPr>
                <w:noProof/>
                <w:webHidden/>
              </w:rPr>
              <w:instrText xml:space="preserve"> PAGEREF _Toc84933687 \h </w:instrText>
            </w:r>
            <w:r>
              <w:rPr>
                <w:noProof/>
                <w:webHidden/>
              </w:rPr>
            </w:r>
            <w:r>
              <w:rPr>
                <w:noProof/>
                <w:webHidden/>
              </w:rPr>
              <w:fldChar w:fldCharType="separate"/>
            </w:r>
            <w:r>
              <w:rPr>
                <w:noProof/>
                <w:webHidden/>
              </w:rPr>
              <w:t>11</w:t>
            </w:r>
            <w:r>
              <w:rPr>
                <w:noProof/>
                <w:webHidden/>
              </w:rPr>
              <w:fldChar w:fldCharType="end"/>
            </w:r>
          </w:hyperlink>
        </w:p>
        <w:p w14:paraId="51D567B8" w14:textId="4BB5638D" w:rsidR="00DC1BBC" w:rsidRDefault="00DC1BBC">
          <w:pPr>
            <w:pStyle w:val="TOC2"/>
            <w:rPr>
              <w:rFonts w:asciiTheme="minorHAnsi" w:eastAsiaTheme="minorEastAsia" w:hAnsiTheme="minorHAnsi" w:cstheme="minorBidi"/>
              <w:bCs w:val="0"/>
              <w:sz w:val="22"/>
              <w:szCs w:val="22"/>
              <w:lang w:val="en-KN" w:eastAsia="en-KN" w:bidi="ar-SA"/>
            </w:rPr>
          </w:pPr>
          <w:hyperlink w:anchor="_Toc84933688" w:history="1">
            <w:r w:rsidRPr="009C6D05">
              <w:rPr>
                <w:rStyle w:val="Hyperlink"/>
              </w:rPr>
              <w:t>3. Management of Information (Records Management)</w:t>
            </w:r>
            <w:r>
              <w:rPr>
                <w:webHidden/>
              </w:rPr>
              <w:tab/>
            </w:r>
            <w:r>
              <w:rPr>
                <w:webHidden/>
              </w:rPr>
              <w:fldChar w:fldCharType="begin"/>
            </w:r>
            <w:r>
              <w:rPr>
                <w:webHidden/>
              </w:rPr>
              <w:instrText xml:space="preserve"> PAGEREF _Toc84933688 \h </w:instrText>
            </w:r>
            <w:r>
              <w:rPr>
                <w:webHidden/>
              </w:rPr>
            </w:r>
            <w:r>
              <w:rPr>
                <w:webHidden/>
              </w:rPr>
              <w:fldChar w:fldCharType="separate"/>
            </w:r>
            <w:r>
              <w:rPr>
                <w:webHidden/>
              </w:rPr>
              <w:t>11</w:t>
            </w:r>
            <w:r>
              <w:rPr>
                <w:webHidden/>
              </w:rPr>
              <w:fldChar w:fldCharType="end"/>
            </w:r>
          </w:hyperlink>
        </w:p>
        <w:p w14:paraId="02F8F103" w14:textId="4823ABC6" w:rsidR="00DC1BBC" w:rsidRDefault="00DC1BBC">
          <w:pPr>
            <w:pStyle w:val="TOC3"/>
            <w:rPr>
              <w:noProof/>
              <w:sz w:val="22"/>
              <w:szCs w:val="22"/>
              <w:lang w:val="en-KN" w:eastAsia="en-KN" w:bidi="ar-SA"/>
            </w:rPr>
          </w:pPr>
          <w:hyperlink w:anchor="_Toc84933689" w:history="1">
            <w:r w:rsidRPr="009C6D05">
              <w:rPr>
                <w:rStyle w:val="Hyperlink"/>
                <w:rFonts w:ascii="Times New Roman" w:eastAsia="Times New Roman" w:hAnsi="Times New Roman" w:cs="Times New Roman"/>
                <w:noProof/>
                <w:lang w:val="en-029" w:eastAsia="en-029"/>
              </w:rPr>
              <w:t>Possible Evidencary Sources</w:t>
            </w:r>
            <w:r>
              <w:rPr>
                <w:noProof/>
                <w:webHidden/>
              </w:rPr>
              <w:tab/>
            </w:r>
            <w:r>
              <w:rPr>
                <w:noProof/>
                <w:webHidden/>
              </w:rPr>
              <w:fldChar w:fldCharType="begin"/>
            </w:r>
            <w:r>
              <w:rPr>
                <w:noProof/>
                <w:webHidden/>
              </w:rPr>
              <w:instrText xml:space="preserve"> PAGEREF _Toc84933689 \h </w:instrText>
            </w:r>
            <w:r>
              <w:rPr>
                <w:noProof/>
                <w:webHidden/>
              </w:rPr>
            </w:r>
            <w:r>
              <w:rPr>
                <w:noProof/>
                <w:webHidden/>
              </w:rPr>
              <w:fldChar w:fldCharType="separate"/>
            </w:r>
            <w:r>
              <w:rPr>
                <w:noProof/>
                <w:webHidden/>
              </w:rPr>
              <w:t>11</w:t>
            </w:r>
            <w:r>
              <w:rPr>
                <w:noProof/>
                <w:webHidden/>
              </w:rPr>
              <w:fldChar w:fldCharType="end"/>
            </w:r>
          </w:hyperlink>
        </w:p>
        <w:p w14:paraId="2342BA89" w14:textId="1DB4906D" w:rsidR="00DC1BBC" w:rsidRDefault="00DC1BBC">
          <w:pPr>
            <w:pStyle w:val="TOC2"/>
            <w:rPr>
              <w:rFonts w:asciiTheme="minorHAnsi" w:eastAsiaTheme="minorEastAsia" w:hAnsiTheme="minorHAnsi" w:cstheme="minorBidi"/>
              <w:bCs w:val="0"/>
              <w:sz w:val="22"/>
              <w:szCs w:val="22"/>
              <w:lang w:val="en-KN" w:eastAsia="en-KN" w:bidi="ar-SA"/>
            </w:rPr>
          </w:pPr>
          <w:hyperlink w:anchor="_Toc84933690" w:history="1">
            <w:r w:rsidRPr="009C6D05">
              <w:rPr>
                <w:rStyle w:val="Hyperlink"/>
              </w:rPr>
              <w:t>4. Physical Resources</w:t>
            </w:r>
            <w:r>
              <w:rPr>
                <w:webHidden/>
              </w:rPr>
              <w:tab/>
            </w:r>
            <w:r>
              <w:rPr>
                <w:webHidden/>
              </w:rPr>
              <w:fldChar w:fldCharType="begin"/>
            </w:r>
            <w:r>
              <w:rPr>
                <w:webHidden/>
              </w:rPr>
              <w:instrText xml:space="preserve"> PAGEREF _Toc84933690 \h </w:instrText>
            </w:r>
            <w:r>
              <w:rPr>
                <w:webHidden/>
              </w:rPr>
            </w:r>
            <w:r>
              <w:rPr>
                <w:webHidden/>
              </w:rPr>
              <w:fldChar w:fldCharType="separate"/>
            </w:r>
            <w:r>
              <w:rPr>
                <w:webHidden/>
              </w:rPr>
              <w:t>12</w:t>
            </w:r>
            <w:r>
              <w:rPr>
                <w:webHidden/>
              </w:rPr>
              <w:fldChar w:fldCharType="end"/>
            </w:r>
          </w:hyperlink>
        </w:p>
        <w:p w14:paraId="51FAE752" w14:textId="2FE45B71" w:rsidR="00DC1BBC" w:rsidRDefault="00DC1BBC">
          <w:pPr>
            <w:pStyle w:val="TOC3"/>
            <w:rPr>
              <w:noProof/>
              <w:sz w:val="22"/>
              <w:szCs w:val="22"/>
              <w:lang w:val="en-KN" w:eastAsia="en-KN" w:bidi="ar-SA"/>
            </w:rPr>
          </w:pPr>
          <w:hyperlink w:anchor="_Toc84933691" w:history="1">
            <w:r w:rsidRPr="009C6D05">
              <w:rPr>
                <w:rStyle w:val="Hyperlink"/>
                <w:rFonts w:ascii="Times New Roman" w:eastAsia="Times New Roman" w:hAnsi="Times New Roman" w:cs="Times New Roman"/>
                <w:noProof/>
                <w:lang w:val="en-029" w:eastAsia="en-029"/>
              </w:rPr>
              <w:t>Possible Evidencary Sources</w:t>
            </w:r>
            <w:r>
              <w:rPr>
                <w:noProof/>
                <w:webHidden/>
              </w:rPr>
              <w:tab/>
            </w:r>
            <w:r>
              <w:rPr>
                <w:noProof/>
                <w:webHidden/>
              </w:rPr>
              <w:fldChar w:fldCharType="begin"/>
            </w:r>
            <w:r>
              <w:rPr>
                <w:noProof/>
                <w:webHidden/>
              </w:rPr>
              <w:instrText xml:space="preserve"> PAGEREF _Toc84933691 \h </w:instrText>
            </w:r>
            <w:r>
              <w:rPr>
                <w:noProof/>
                <w:webHidden/>
              </w:rPr>
            </w:r>
            <w:r>
              <w:rPr>
                <w:noProof/>
                <w:webHidden/>
              </w:rPr>
              <w:fldChar w:fldCharType="separate"/>
            </w:r>
            <w:r>
              <w:rPr>
                <w:noProof/>
                <w:webHidden/>
              </w:rPr>
              <w:t>12</w:t>
            </w:r>
            <w:r>
              <w:rPr>
                <w:noProof/>
                <w:webHidden/>
              </w:rPr>
              <w:fldChar w:fldCharType="end"/>
            </w:r>
          </w:hyperlink>
        </w:p>
        <w:p w14:paraId="2189258F" w14:textId="1E090F0C" w:rsidR="00DC1BBC" w:rsidRDefault="00DC1BBC">
          <w:pPr>
            <w:pStyle w:val="TOC2"/>
            <w:rPr>
              <w:rFonts w:asciiTheme="minorHAnsi" w:eastAsiaTheme="minorEastAsia" w:hAnsiTheme="minorHAnsi" w:cstheme="minorBidi"/>
              <w:bCs w:val="0"/>
              <w:sz w:val="22"/>
              <w:szCs w:val="22"/>
              <w:lang w:val="en-KN" w:eastAsia="en-KN" w:bidi="ar-SA"/>
            </w:rPr>
          </w:pPr>
          <w:hyperlink w:anchor="_Toc84933692" w:history="1">
            <w:r w:rsidRPr="009C6D05">
              <w:rPr>
                <w:rStyle w:val="Hyperlink"/>
              </w:rPr>
              <w:t>5. Learner Resources &amp; Support Services</w:t>
            </w:r>
            <w:r>
              <w:rPr>
                <w:webHidden/>
              </w:rPr>
              <w:tab/>
            </w:r>
            <w:r>
              <w:rPr>
                <w:webHidden/>
              </w:rPr>
              <w:fldChar w:fldCharType="begin"/>
            </w:r>
            <w:r>
              <w:rPr>
                <w:webHidden/>
              </w:rPr>
              <w:instrText xml:space="preserve"> PAGEREF _Toc84933692 \h </w:instrText>
            </w:r>
            <w:r>
              <w:rPr>
                <w:webHidden/>
              </w:rPr>
            </w:r>
            <w:r>
              <w:rPr>
                <w:webHidden/>
              </w:rPr>
              <w:fldChar w:fldCharType="separate"/>
            </w:r>
            <w:r>
              <w:rPr>
                <w:webHidden/>
              </w:rPr>
              <w:t>12</w:t>
            </w:r>
            <w:r>
              <w:rPr>
                <w:webHidden/>
              </w:rPr>
              <w:fldChar w:fldCharType="end"/>
            </w:r>
          </w:hyperlink>
        </w:p>
        <w:p w14:paraId="2572A097" w14:textId="3DC72489" w:rsidR="00DC1BBC" w:rsidRDefault="00DC1BBC">
          <w:pPr>
            <w:pStyle w:val="TOC3"/>
            <w:rPr>
              <w:noProof/>
              <w:sz w:val="22"/>
              <w:szCs w:val="22"/>
              <w:lang w:val="en-KN" w:eastAsia="en-KN" w:bidi="ar-SA"/>
            </w:rPr>
          </w:pPr>
          <w:hyperlink w:anchor="_Toc84933693" w:history="1">
            <w:r w:rsidRPr="009C6D05">
              <w:rPr>
                <w:rStyle w:val="Hyperlink"/>
                <w:rFonts w:ascii="Times New Roman" w:eastAsia="Times New Roman" w:hAnsi="Times New Roman" w:cs="Times New Roman"/>
                <w:noProof/>
                <w:lang w:val="en-029" w:eastAsia="en-029"/>
              </w:rPr>
              <w:t>Possible Evidencary Sources</w:t>
            </w:r>
            <w:r>
              <w:rPr>
                <w:noProof/>
                <w:webHidden/>
              </w:rPr>
              <w:tab/>
            </w:r>
            <w:r>
              <w:rPr>
                <w:noProof/>
                <w:webHidden/>
              </w:rPr>
              <w:fldChar w:fldCharType="begin"/>
            </w:r>
            <w:r>
              <w:rPr>
                <w:noProof/>
                <w:webHidden/>
              </w:rPr>
              <w:instrText xml:space="preserve"> PAGEREF _Toc84933693 \h </w:instrText>
            </w:r>
            <w:r>
              <w:rPr>
                <w:noProof/>
                <w:webHidden/>
              </w:rPr>
            </w:r>
            <w:r>
              <w:rPr>
                <w:noProof/>
                <w:webHidden/>
              </w:rPr>
              <w:fldChar w:fldCharType="separate"/>
            </w:r>
            <w:r>
              <w:rPr>
                <w:noProof/>
                <w:webHidden/>
              </w:rPr>
              <w:t>12</w:t>
            </w:r>
            <w:r>
              <w:rPr>
                <w:noProof/>
                <w:webHidden/>
              </w:rPr>
              <w:fldChar w:fldCharType="end"/>
            </w:r>
          </w:hyperlink>
        </w:p>
        <w:p w14:paraId="398778D4" w14:textId="0BA12B93" w:rsidR="00DC1BBC" w:rsidRDefault="00DC1BBC">
          <w:pPr>
            <w:pStyle w:val="TOC2"/>
            <w:rPr>
              <w:rFonts w:asciiTheme="minorHAnsi" w:eastAsiaTheme="minorEastAsia" w:hAnsiTheme="minorHAnsi" w:cstheme="minorBidi"/>
              <w:bCs w:val="0"/>
              <w:sz w:val="22"/>
              <w:szCs w:val="22"/>
              <w:lang w:val="en-KN" w:eastAsia="en-KN" w:bidi="ar-SA"/>
            </w:rPr>
          </w:pPr>
          <w:hyperlink w:anchor="_Toc84933694" w:history="1">
            <w:r w:rsidRPr="009C6D05">
              <w:rPr>
                <w:rStyle w:val="Hyperlink"/>
              </w:rPr>
              <w:t>6. Assessment and Assessors</w:t>
            </w:r>
            <w:r>
              <w:rPr>
                <w:webHidden/>
              </w:rPr>
              <w:tab/>
            </w:r>
            <w:r>
              <w:rPr>
                <w:webHidden/>
              </w:rPr>
              <w:fldChar w:fldCharType="begin"/>
            </w:r>
            <w:r>
              <w:rPr>
                <w:webHidden/>
              </w:rPr>
              <w:instrText xml:space="preserve"> PAGEREF _Toc84933694 \h </w:instrText>
            </w:r>
            <w:r>
              <w:rPr>
                <w:webHidden/>
              </w:rPr>
            </w:r>
            <w:r>
              <w:rPr>
                <w:webHidden/>
              </w:rPr>
              <w:fldChar w:fldCharType="separate"/>
            </w:r>
            <w:r>
              <w:rPr>
                <w:webHidden/>
              </w:rPr>
              <w:t>12</w:t>
            </w:r>
            <w:r>
              <w:rPr>
                <w:webHidden/>
              </w:rPr>
              <w:fldChar w:fldCharType="end"/>
            </w:r>
          </w:hyperlink>
        </w:p>
        <w:p w14:paraId="1D332ACB" w14:textId="3FF1677E" w:rsidR="00DC1BBC" w:rsidRDefault="00DC1BBC">
          <w:pPr>
            <w:pStyle w:val="TOC3"/>
            <w:rPr>
              <w:noProof/>
              <w:sz w:val="22"/>
              <w:szCs w:val="22"/>
              <w:lang w:val="en-KN" w:eastAsia="en-KN" w:bidi="ar-SA"/>
            </w:rPr>
          </w:pPr>
          <w:hyperlink w:anchor="_Toc84933695" w:history="1">
            <w:r w:rsidRPr="009C6D05">
              <w:rPr>
                <w:rStyle w:val="Hyperlink"/>
                <w:rFonts w:ascii="Times New Roman" w:eastAsia="Times New Roman" w:hAnsi="Times New Roman" w:cs="Times New Roman"/>
                <w:noProof/>
                <w:lang w:val="en-029" w:eastAsia="en-029"/>
              </w:rPr>
              <w:t>Possible Evidencary Sources</w:t>
            </w:r>
            <w:r>
              <w:rPr>
                <w:noProof/>
                <w:webHidden/>
              </w:rPr>
              <w:tab/>
            </w:r>
            <w:r>
              <w:rPr>
                <w:noProof/>
                <w:webHidden/>
              </w:rPr>
              <w:fldChar w:fldCharType="begin"/>
            </w:r>
            <w:r>
              <w:rPr>
                <w:noProof/>
                <w:webHidden/>
              </w:rPr>
              <w:instrText xml:space="preserve"> PAGEREF _Toc84933695 \h </w:instrText>
            </w:r>
            <w:r>
              <w:rPr>
                <w:noProof/>
                <w:webHidden/>
              </w:rPr>
            </w:r>
            <w:r>
              <w:rPr>
                <w:noProof/>
                <w:webHidden/>
              </w:rPr>
              <w:fldChar w:fldCharType="separate"/>
            </w:r>
            <w:r>
              <w:rPr>
                <w:noProof/>
                <w:webHidden/>
              </w:rPr>
              <w:t>12</w:t>
            </w:r>
            <w:r>
              <w:rPr>
                <w:noProof/>
                <w:webHidden/>
              </w:rPr>
              <w:fldChar w:fldCharType="end"/>
            </w:r>
          </w:hyperlink>
        </w:p>
        <w:p w14:paraId="4EFD760D" w14:textId="4F152CC5" w:rsidR="00DC1BBC" w:rsidRDefault="00DC1BBC">
          <w:pPr>
            <w:pStyle w:val="TOC2"/>
            <w:rPr>
              <w:rFonts w:asciiTheme="minorHAnsi" w:eastAsiaTheme="minorEastAsia" w:hAnsiTheme="minorHAnsi" w:cstheme="minorBidi"/>
              <w:bCs w:val="0"/>
              <w:sz w:val="22"/>
              <w:szCs w:val="22"/>
              <w:lang w:val="en-KN" w:eastAsia="en-KN" w:bidi="ar-SA"/>
            </w:rPr>
          </w:pPr>
          <w:hyperlink w:anchor="_Toc84933696" w:history="1">
            <w:r w:rsidRPr="009C6D05">
              <w:rPr>
                <w:rStyle w:val="Hyperlink"/>
              </w:rPr>
              <w:t>7. Training</w:t>
            </w:r>
            <w:r>
              <w:rPr>
                <w:webHidden/>
              </w:rPr>
              <w:tab/>
            </w:r>
            <w:r>
              <w:rPr>
                <w:webHidden/>
              </w:rPr>
              <w:fldChar w:fldCharType="begin"/>
            </w:r>
            <w:r>
              <w:rPr>
                <w:webHidden/>
              </w:rPr>
              <w:instrText xml:space="preserve"> PAGEREF _Toc84933696 \h </w:instrText>
            </w:r>
            <w:r>
              <w:rPr>
                <w:webHidden/>
              </w:rPr>
            </w:r>
            <w:r>
              <w:rPr>
                <w:webHidden/>
              </w:rPr>
              <w:fldChar w:fldCharType="separate"/>
            </w:r>
            <w:r>
              <w:rPr>
                <w:webHidden/>
              </w:rPr>
              <w:t>13</w:t>
            </w:r>
            <w:r>
              <w:rPr>
                <w:webHidden/>
              </w:rPr>
              <w:fldChar w:fldCharType="end"/>
            </w:r>
          </w:hyperlink>
        </w:p>
        <w:p w14:paraId="6CA6B56D" w14:textId="0EDF69A0" w:rsidR="00DC1BBC" w:rsidRDefault="00DC1BBC">
          <w:pPr>
            <w:pStyle w:val="TOC3"/>
            <w:rPr>
              <w:noProof/>
              <w:sz w:val="22"/>
              <w:szCs w:val="22"/>
              <w:lang w:val="en-KN" w:eastAsia="en-KN" w:bidi="ar-SA"/>
            </w:rPr>
          </w:pPr>
          <w:hyperlink w:anchor="_Toc84933697" w:history="1">
            <w:r w:rsidRPr="009C6D05">
              <w:rPr>
                <w:rStyle w:val="Hyperlink"/>
                <w:rFonts w:ascii="Times New Roman" w:eastAsia="Times New Roman" w:hAnsi="Times New Roman" w:cs="Times New Roman"/>
                <w:noProof/>
                <w:lang w:val="en-029" w:eastAsia="en-029"/>
              </w:rPr>
              <w:t>Possible Evidencary Sources</w:t>
            </w:r>
            <w:r>
              <w:rPr>
                <w:noProof/>
                <w:webHidden/>
              </w:rPr>
              <w:tab/>
            </w:r>
            <w:r>
              <w:rPr>
                <w:noProof/>
                <w:webHidden/>
              </w:rPr>
              <w:fldChar w:fldCharType="begin"/>
            </w:r>
            <w:r>
              <w:rPr>
                <w:noProof/>
                <w:webHidden/>
              </w:rPr>
              <w:instrText xml:space="preserve"> PAGEREF _Toc84933697 \h </w:instrText>
            </w:r>
            <w:r>
              <w:rPr>
                <w:noProof/>
                <w:webHidden/>
              </w:rPr>
            </w:r>
            <w:r>
              <w:rPr>
                <w:noProof/>
                <w:webHidden/>
              </w:rPr>
              <w:fldChar w:fldCharType="separate"/>
            </w:r>
            <w:r>
              <w:rPr>
                <w:noProof/>
                <w:webHidden/>
              </w:rPr>
              <w:t>13</w:t>
            </w:r>
            <w:r>
              <w:rPr>
                <w:noProof/>
                <w:webHidden/>
              </w:rPr>
              <w:fldChar w:fldCharType="end"/>
            </w:r>
          </w:hyperlink>
        </w:p>
        <w:p w14:paraId="528AF53B" w14:textId="291F2875" w:rsidR="00DC1BBC" w:rsidRDefault="00DC1BBC">
          <w:pPr>
            <w:pStyle w:val="TOC2"/>
            <w:rPr>
              <w:rFonts w:asciiTheme="minorHAnsi" w:eastAsiaTheme="minorEastAsia" w:hAnsiTheme="minorHAnsi" w:cstheme="minorBidi"/>
              <w:bCs w:val="0"/>
              <w:sz w:val="22"/>
              <w:szCs w:val="22"/>
              <w:lang w:val="en-KN" w:eastAsia="en-KN" w:bidi="ar-SA"/>
            </w:rPr>
          </w:pPr>
          <w:hyperlink w:anchor="_Toc84933698" w:history="1">
            <w:r w:rsidRPr="009C6D05">
              <w:rPr>
                <w:rStyle w:val="Hyperlink"/>
                <w:b/>
              </w:rPr>
              <w:t xml:space="preserve">8. </w:t>
            </w:r>
            <w:r w:rsidRPr="009C6D05">
              <w:rPr>
                <w:rStyle w:val="Hyperlink"/>
                <w:lang w:eastAsia="en-KN"/>
              </w:rPr>
              <w:t>Verifications (Internal and External)</w:t>
            </w:r>
            <w:r>
              <w:rPr>
                <w:webHidden/>
              </w:rPr>
              <w:tab/>
            </w:r>
            <w:r>
              <w:rPr>
                <w:webHidden/>
              </w:rPr>
              <w:fldChar w:fldCharType="begin"/>
            </w:r>
            <w:r>
              <w:rPr>
                <w:webHidden/>
              </w:rPr>
              <w:instrText xml:space="preserve"> PAGEREF _Toc84933698 \h </w:instrText>
            </w:r>
            <w:r>
              <w:rPr>
                <w:webHidden/>
              </w:rPr>
            </w:r>
            <w:r>
              <w:rPr>
                <w:webHidden/>
              </w:rPr>
              <w:fldChar w:fldCharType="separate"/>
            </w:r>
            <w:r>
              <w:rPr>
                <w:webHidden/>
              </w:rPr>
              <w:t>13</w:t>
            </w:r>
            <w:r>
              <w:rPr>
                <w:webHidden/>
              </w:rPr>
              <w:fldChar w:fldCharType="end"/>
            </w:r>
          </w:hyperlink>
        </w:p>
        <w:p w14:paraId="37EEC229" w14:textId="277620F9" w:rsidR="00DC1BBC" w:rsidRDefault="00DC1BBC">
          <w:pPr>
            <w:pStyle w:val="TOC3"/>
            <w:rPr>
              <w:noProof/>
              <w:sz w:val="22"/>
              <w:szCs w:val="22"/>
              <w:lang w:val="en-KN" w:eastAsia="en-KN" w:bidi="ar-SA"/>
            </w:rPr>
          </w:pPr>
          <w:hyperlink w:anchor="_Toc84933699" w:history="1">
            <w:r w:rsidRPr="009C6D05">
              <w:rPr>
                <w:rStyle w:val="Hyperlink"/>
                <w:rFonts w:ascii="Times New Roman" w:eastAsia="Times New Roman" w:hAnsi="Times New Roman" w:cs="Times New Roman"/>
                <w:noProof/>
                <w:lang w:val="en-029" w:eastAsia="en-029"/>
              </w:rPr>
              <w:t>Possible Evidencary Sources</w:t>
            </w:r>
            <w:r>
              <w:rPr>
                <w:noProof/>
                <w:webHidden/>
              </w:rPr>
              <w:tab/>
            </w:r>
            <w:r>
              <w:rPr>
                <w:noProof/>
                <w:webHidden/>
              </w:rPr>
              <w:fldChar w:fldCharType="begin"/>
            </w:r>
            <w:r>
              <w:rPr>
                <w:noProof/>
                <w:webHidden/>
              </w:rPr>
              <w:instrText xml:space="preserve"> PAGEREF _Toc84933699 \h </w:instrText>
            </w:r>
            <w:r>
              <w:rPr>
                <w:noProof/>
                <w:webHidden/>
              </w:rPr>
            </w:r>
            <w:r>
              <w:rPr>
                <w:noProof/>
                <w:webHidden/>
              </w:rPr>
              <w:fldChar w:fldCharType="separate"/>
            </w:r>
            <w:r>
              <w:rPr>
                <w:noProof/>
                <w:webHidden/>
              </w:rPr>
              <w:t>13</w:t>
            </w:r>
            <w:r>
              <w:rPr>
                <w:noProof/>
                <w:webHidden/>
              </w:rPr>
              <w:fldChar w:fldCharType="end"/>
            </w:r>
          </w:hyperlink>
        </w:p>
        <w:p w14:paraId="5D9B5DAF" w14:textId="5776E11C" w:rsidR="00DC1BBC" w:rsidRDefault="00DC1BBC">
          <w:pPr>
            <w:pStyle w:val="TOC2"/>
            <w:rPr>
              <w:rFonts w:asciiTheme="minorHAnsi" w:eastAsiaTheme="minorEastAsia" w:hAnsiTheme="minorHAnsi" w:cstheme="minorBidi"/>
              <w:bCs w:val="0"/>
              <w:sz w:val="22"/>
              <w:szCs w:val="22"/>
              <w:lang w:val="en-KN" w:eastAsia="en-KN" w:bidi="ar-SA"/>
            </w:rPr>
          </w:pPr>
          <w:hyperlink w:anchor="_Toc84933700" w:history="1">
            <w:r w:rsidRPr="009C6D05">
              <w:rPr>
                <w:rStyle w:val="Hyperlink"/>
                <w:b/>
              </w:rPr>
              <w:t xml:space="preserve">9. </w:t>
            </w:r>
            <w:r w:rsidRPr="009C6D05">
              <w:rPr>
                <w:rStyle w:val="Hyperlink"/>
              </w:rPr>
              <w:t>Statutory Compliance</w:t>
            </w:r>
            <w:r>
              <w:rPr>
                <w:webHidden/>
              </w:rPr>
              <w:tab/>
            </w:r>
            <w:r>
              <w:rPr>
                <w:webHidden/>
              </w:rPr>
              <w:fldChar w:fldCharType="begin"/>
            </w:r>
            <w:r>
              <w:rPr>
                <w:webHidden/>
              </w:rPr>
              <w:instrText xml:space="preserve"> PAGEREF _Toc84933700 \h </w:instrText>
            </w:r>
            <w:r>
              <w:rPr>
                <w:webHidden/>
              </w:rPr>
            </w:r>
            <w:r>
              <w:rPr>
                <w:webHidden/>
              </w:rPr>
              <w:fldChar w:fldCharType="separate"/>
            </w:r>
            <w:r>
              <w:rPr>
                <w:webHidden/>
              </w:rPr>
              <w:t>13</w:t>
            </w:r>
            <w:r>
              <w:rPr>
                <w:webHidden/>
              </w:rPr>
              <w:fldChar w:fldCharType="end"/>
            </w:r>
          </w:hyperlink>
        </w:p>
        <w:p w14:paraId="2C65E4A8" w14:textId="715CC884" w:rsidR="00DC1BBC" w:rsidRDefault="00DC1BBC">
          <w:pPr>
            <w:pStyle w:val="TOC3"/>
            <w:rPr>
              <w:noProof/>
              <w:sz w:val="22"/>
              <w:szCs w:val="22"/>
              <w:lang w:val="en-KN" w:eastAsia="en-KN" w:bidi="ar-SA"/>
            </w:rPr>
          </w:pPr>
          <w:hyperlink w:anchor="_Toc84933701" w:history="1">
            <w:r w:rsidRPr="009C6D05">
              <w:rPr>
                <w:rStyle w:val="Hyperlink"/>
                <w:rFonts w:ascii="Times New Roman" w:eastAsia="Times New Roman" w:hAnsi="Times New Roman" w:cs="Times New Roman"/>
                <w:noProof/>
                <w:lang w:val="en-029" w:eastAsia="en-029"/>
              </w:rPr>
              <w:t>Possible Evidencary Sources</w:t>
            </w:r>
            <w:r>
              <w:rPr>
                <w:noProof/>
                <w:webHidden/>
              </w:rPr>
              <w:tab/>
            </w:r>
            <w:r>
              <w:rPr>
                <w:noProof/>
                <w:webHidden/>
              </w:rPr>
              <w:fldChar w:fldCharType="begin"/>
            </w:r>
            <w:r>
              <w:rPr>
                <w:noProof/>
                <w:webHidden/>
              </w:rPr>
              <w:instrText xml:space="preserve"> PAGEREF _Toc84933701 \h </w:instrText>
            </w:r>
            <w:r>
              <w:rPr>
                <w:noProof/>
                <w:webHidden/>
              </w:rPr>
            </w:r>
            <w:r>
              <w:rPr>
                <w:noProof/>
                <w:webHidden/>
              </w:rPr>
              <w:fldChar w:fldCharType="separate"/>
            </w:r>
            <w:r>
              <w:rPr>
                <w:noProof/>
                <w:webHidden/>
              </w:rPr>
              <w:t>13</w:t>
            </w:r>
            <w:r>
              <w:rPr>
                <w:noProof/>
                <w:webHidden/>
              </w:rPr>
              <w:fldChar w:fldCharType="end"/>
            </w:r>
          </w:hyperlink>
        </w:p>
        <w:p w14:paraId="5C01D1F4" w14:textId="5283EB0B" w:rsidR="00DC1BBC" w:rsidRDefault="00DC1BBC">
          <w:pPr>
            <w:pStyle w:val="TOC1"/>
            <w:rPr>
              <w:rFonts w:asciiTheme="minorHAnsi" w:hAnsiTheme="minorHAnsi"/>
              <w:noProof/>
              <w:sz w:val="22"/>
              <w:szCs w:val="22"/>
              <w:lang w:val="en-KN" w:eastAsia="en-KN" w:bidi="ar-SA"/>
            </w:rPr>
          </w:pPr>
          <w:hyperlink w:anchor="_Toc84933702" w:history="1">
            <w:r w:rsidRPr="009C6D05">
              <w:rPr>
                <w:rStyle w:val="Hyperlink"/>
                <w:noProof/>
              </w:rPr>
              <w:t>Penalties for Non-conformance</w:t>
            </w:r>
            <w:r>
              <w:rPr>
                <w:noProof/>
                <w:webHidden/>
              </w:rPr>
              <w:tab/>
            </w:r>
            <w:r>
              <w:rPr>
                <w:noProof/>
                <w:webHidden/>
              </w:rPr>
              <w:fldChar w:fldCharType="begin"/>
            </w:r>
            <w:r>
              <w:rPr>
                <w:noProof/>
                <w:webHidden/>
              </w:rPr>
              <w:instrText xml:space="preserve"> PAGEREF _Toc84933702 \h </w:instrText>
            </w:r>
            <w:r>
              <w:rPr>
                <w:noProof/>
                <w:webHidden/>
              </w:rPr>
            </w:r>
            <w:r>
              <w:rPr>
                <w:noProof/>
                <w:webHidden/>
              </w:rPr>
              <w:fldChar w:fldCharType="separate"/>
            </w:r>
            <w:r>
              <w:rPr>
                <w:noProof/>
                <w:webHidden/>
              </w:rPr>
              <w:t>14</w:t>
            </w:r>
            <w:r>
              <w:rPr>
                <w:noProof/>
                <w:webHidden/>
              </w:rPr>
              <w:fldChar w:fldCharType="end"/>
            </w:r>
          </w:hyperlink>
        </w:p>
        <w:p w14:paraId="4CE05E13" w14:textId="3137669A" w:rsidR="00DC1BBC" w:rsidRDefault="00DC1BBC">
          <w:pPr>
            <w:pStyle w:val="TOC1"/>
            <w:rPr>
              <w:rFonts w:asciiTheme="minorHAnsi" w:hAnsiTheme="minorHAnsi"/>
              <w:noProof/>
              <w:sz w:val="22"/>
              <w:szCs w:val="22"/>
              <w:lang w:val="en-KN" w:eastAsia="en-KN" w:bidi="ar-SA"/>
            </w:rPr>
          </w:pPr>
          <w:hyperlink w:anchor="_Toc84933703" w:history="1">
            <w:r w:rsidRPr="009C6D05">
              <w:rPr>
                <w:rStyle w:val="Hyperlink"/>
                <w:noProof/>
              </w:rPr>
              <w:t>Appendix 1</w:t>
            </w:r>
            <w:r>
              <w:rPr>
                <w:noProof/>
                <w:webHidden/>
              </w:rPr>
              <w:tab/>
            </w:r>
            <w:r>
              <w:rPr>
                <w:noProof/>
                <w:webHidden/>
              </w:rPr>
              <w:fldChar w:fldCharType="begin"/>
            </w:r>
            <w:r>
              <w:rPr>
                <w:noProof/>
                <w:webHidden/>
              </w:rPr>
              <w:instrText xml:space="preserve"> PAGEREF _Toc84933703 \h </w:instrText>
            </w:r>
            <w:r>
              <w:rPr>
                <w:noProof/>
                <w:webHidden/>
              </w:rPr>
            </w:r>
            <w:r>
              <w:rPr>
                <w:noProof/>
                <w:webHidden/>
              </w:rPr>
              <w:fldChar w:fldCharType="separate"/>
            </w:r>
            <w:r>
              <w:rPr>
                <w:noProof/>
                <w:webHidden/>
              </w:rPr>
              <w:t>16</w:t>
            </w:r>
            <w:r>
              <w:rPr>
                <w:noProof/>
                <w:webHidden/>
              </w:rPr>
              <w:fldChar w:fldCharType="end"/>
            </w:r>
          </w:hyperlink>
        </w:p>
        <w:p w14:paraId="5685CFF9" w14:textId="2470A767" w:rsidR="00DC1BBC" w:rsidRDefault="00DC1BBC">
          <w:pPr>
            <w:pStyle w:val="TOC2"/>
            <w:rPr>
              <w:rFonts w:asciiTheme="minorHAnsi" w:eastAsiaTheme="minorEastAsia" w:hAnsiTheme="minorHAnsi" w:cstheme="minorBidi"/>
              <w:bCs w:val="0"/>
              <w:sz w:val="22"/>
              <w:szCs w:val="22"/>
              <w:lang w:val="en-KN" w:eastAsia="en-KN" w:bidi="ar-SA"/>
            </w:rPr>
          </w:pPr>
          <w:hyperlink w:anchor="_Toc84933704" w:history="1">
            <w:r w:rsidRPr="009C6D05">
              <w:rPr>
                <w:rStyle w:val="Hyperlink"/>
              </w:rPr>
              <w:t>Responsibilities of Assessors</w:t>
            </w:r>
            <w:r>
              <w:rPr>
                <w:webHidden/>
              </w:rPr>
              <w:tab/>
            </w:r>
            <w:r>
              <w:rPr>
                <w:webHidden/>
              </w:rPr>
              <w:fldChar w:fldCharType="begin"/>
            </w:r>
            <w:r>
              <w:rPr>
                <w:webHidden/>
              </w:rPr>
              <w:instrText xml:space="preserve"> PAGEREF _Toc84933704 \h </w:instrText>
            </w:r>
            <w:r>
              <w:rPr>
                <w:webHidden/>
              </w:rPr>
            </w:r>
            <w:r>
              <w:rPr>
                <w:webHidden/>
              </w:rPr>
              <w:fldChar w:fldCharType="separate"/>
            </w:r>
            <w:r>
              <w:rPr>
                <w:webHidden/>
              </w:rPr>
              <w:t>16</w:t>
            </w:r>
            <w:r>
              <w:rPr>
                <w:webHidden/>
              </w:rPr>
              <w:fldChar w:fldCharType="end"/>
            </w:r>
          </w:hyperlink>
        </w:p>
        <w:p w14:paraId="668871D3" w14:textId="48763D1F" w:rsidR="00DC1BBC" w:rsidRDefault="00DC1BBC">
          <w:pPr>
            <w:pStyle w:val="TOC2"/>
            <w:rPr>
              <w:rFonts w:asciiTheme="minorHAnsi" w:eastAsiaTheme="minorEastAsia" w:hAnsiTheme="minorHAnsi" w:cstheme="minorBidi"/>
              <w:bCs w:val="0"/>
              <w:sz w:val="22"/>
              <w:szCs w:val="22"/>
              <w:lang w:val="en-KN" w:eastAsia="en-KN" w:bidi="ar-SA"/>
            </w:rPr>
          </w:pPr>
          <w:hyperlink w:anchor="_Toc84933705" w:history="1">
            <w:r w:rsidRPr="009C6D05">
              <w:rPr>
                <w:rStyle w:val="Hyperlink"/>
              </w:rPr>
              <w:t>Responsibilities oF Internal Verifiers</w:t>
            </w:r>
            <w:r>
              <w:rPr>
                <w:webHidden/>
              </w:rPr>
              <w:tab/>
            </w:r>
            <w:r>
              <w:rPr>
                <w:webHidden/>
              </w:rPr>
              <w:fldChar w:fldCharType="begin"/>
            </w:r>
            <w:r>
              <w:rPr>
                <w:webHidden/>
              </w:rPr>
              <w:instrText xml:space="preserve"> PAGEREF _Toc84933705 \h </w:instrText>
            </w:r>
            <w:r>
              <w:rPr>
                <w:webHidden/>
              </w:rPr>
            </w:r>
            <w:r>
              <w:rPr>
                <w:webHidden/>
              </w:rPr>
              <w:fldChar w:fldCharType="separate"/>
            </w:r>
            <w:r>
              <w:rPr>
                <w:webHidden/>
              </w:rPr>
              <w:t>16</w:t>
            </w:r>
            <w:r>
              <w:rPr>
                <w:webHidden/>
              </w:rPr>
              <w:fldChar w:fldCharType="end"/>
            </w:r>
          </w:hyperlink>
        </w:p>
        <w:p w14:paraId="1B839AD9" w14:textId="5D156583" w:rsidR="00DC1BBC" w:rsidRDefault="00DC1BBC">
          <w:pPr>
            <w:pStyle w:val="TOC1"/>
            <w:rPr>
              <w:rFonts w:asciiTheme="minorHAnsi" w:hAnsiTheme="minorHAnsi"/>
              <w:noProof/>
              <w:sz w:val="22"/>
              <w:szCs w:val="22"/>
              <w:lang w:val="en-KN" w:eastAsia="en-KN" w:bidi="ar-SA"/>
            </w:rPr>
          </w:pPr>
          <w:hyperlink w:anchor="_Toc84933706" w:history="1">
            <w:r w:rsidRPr="009C6D05">
              <w:rPr>
                <w:rStyle w:val="Hyperlink"/>
                <w:noProof/>
              </w:rPr>
              <w:t>Appendix 2</w:t>
            </w:r>
            <w:r>
              <w:rPr>
                <w:noProof/>
                <w:webHidden/>
              </w:rPr>
              <w:tab/>
            </w:r>
            <w:r>
              <w:rPr>
                <w:noProof/>
                <w:webHidden/>
              </w:rPr>
              <w:fldChar w:fldCharType="begin"/>
            </w:r>
            <w:r>
              <w:rPr>
                <w:noProof/>
                <w:webHidden/>
              </w:rPr>
              <w:instrText xml:space="preserve"> PAGEREF _Toc84933706 \h </w:instrText>
            </w:r>
            <w:r>
              <w:rPr>
                <w:noProof/>
                <w:webHidden/>
              </w:rPr>
            </w:r>
            <w:r>
              <w:rPr>
                <w:noProof/>
                <w:webHidden/>
              </w:rPr>
              <w:fldChar w:fldCharType="separate"/>
            </w:r>
            <w:r>
              <w:rPr>
                <w:noProof/>
                <w:webHidden/>
              </w:rPr>
              <w:t>17</w:t>
            </w:r>
            <w:r>
              <w:rPr>
                <w:noProof/>
                <w:webHidden/>
              </w:rPr>
              <w:fldChar w:fldCharType="end"/>
            </w:r>
          </w:hyperlink>
        </w:p>
        <w:p w14:paraId="22D83F97" w14:textId="1A060F96" w:rsidR="00DC1BBC" w:rsidRDefault="00DC1BBC">
          <w:pPr>
            <w:pStyle w:val="TOC2"/>
            <w:rPr>
              <w:rFonts w:asciiTheme="minorHAnsi" w:eastAsiaTheme="minorEastAsia" w:hAnsiTheme="minorHAnsi" w:cstheme="minorBidi"/>
              <w:bCs w:val="0"/>
              <w:sz w:val="22"/>
              <w:szCs w:val="22"/>
              <w:lang w:val="en-KN" w:eastAsia="en-KN" w:bidi="ar-SA"/>
            </w:rPr>
          </w:pPr>
          <w:hyperlink w:anchor="_Toc84933707" w:history="1">
            <w:r w:rsidRPr="009C6D05">
              <w:rPr>
                <w:rStyle w:val="Hyperlink"/>
              </w:rPr>
              <w:t>Glossary</w:t>
            </w:r>
            <w:r>
              <w:rPr>
                <w:webHidden/>
              </w:rPr>
              <w:tab/>
            </w:r>
            <w:r>
              <w:rPr>
                <w:webHidden/>
              </w:rPr>
              <w:fldChar w:fldCharType="begin"/>
            </w:r>
            <w:r>
              <w:rPr>
                <w:webHidden/>
              </w:rPr>
              <w:instrText xml:space="preserve"> PAGEREF _Toc84933707 \h </w:instrText>
            </w:r>
            <w:r>
              <w:rPr>
                <w:webHidden/>
              </w:rPr>
            </w:r>
            <w:r>
              <w:rPr>
                <w:webHidden/>
              </w:rPr>
              <w:fldChar w:fldCharType="separate"/>
            </w:r>
            <w:r>
              <w:rPr>
                <w:webHidden/>
              </w:rPr>
              <w:t>17</w:t>
            </w:r>
            <w:r>
              <w:rPr>
                <w:webHidden/>
              </w:rPr>
              <w:fldChar w:fldCharType="end"/>
            </w:r>
          </w:hyperlink>
        </w:p>
        <w:p w14:paraId="5D0C45A4" w14:textId="42C24D77" w:rsidR="00DC1BBC" w:rsidRDefault="00DC1BBC">
          <w:pPr>
            <w:pStyle w:val="TOC1"/>
            <w:rPr>
              <w:rFonts w:asciiTheme="minorHAnsi" w:hAnsiTheme="minorHAnsi"/>
              <w:noProof/>
              <w:sz w:val="22"/>
              <w:szCs w:val="22"/>
              <w:lang w:val="en-KN" w:eastAsia="en-KN" w:bidi="ar-SA"/>
            </w:rPr>
          </w:pPr>
          <w:hyperlink w:anchor="_Toc84933708" w:history="1">
            <w:r w:rsidRPr="009C6D05">
              <w:rPr>
                <w:rStyle w:val="Hyperlink"/>
                <w:noProof/>
              </w:rPr>
              <w:t>Appendix 3</w:t>
            </w:r>
            <w:r>
              <w:rPr>
                <w:noProof/>
                <w:webHidden/>
              </w:rPr>
              <w:tab/>
            </w:r>
            <w:r>
              <w:rPr>
                <w:noProof/>
                <w:webHidden/>
              </w:rPr>
              <w:fldChar w:fldCharType="begin"/>
            </w:r>
            <w:r>
              <w:rPr>
                <w:noProof/>
                <w:webHidden/>
              </w:rPr>
              <w:instrText xml:space="preserve"> PAGEREF _Toc84933708 \h </w:instrText>
            </w:r>
            <w:r>
              <w:rPr>
                <w:noProof/>
                <w:webHidden/>
              </w:rPr>
            </w:r>
            <w:r>
              <w:rPr>
                <w:noProof/>
                <w:webHidden/>
              </w:rPr>
              <w:fldChar w:fldCharType="separate"/>
            </w:r>
            <w:r>
              <w:rPr>
                <w:noProof/>
                <w:webHidden/>
              </w:rPr>
              <w:t>20</w:t>
            </w:r>
            <w:r>
              <w:rPr>
                <w:noProof/>
                <w:webHidden/>
              </w:rPr>
              <w:fldChar w:fldCharType="end"/>
            </w:r>
          </w:hyperlink>
        </w:p>
        <w:p w14:paraId="3AD890DA" w14:textId="18B180A0" w:rsidR="00DC1BBC" w:rsidRDefault="00DC1BBC">
          <w:pPr>
            <w:pStyle w:val="TOC2"/>
            <w:rPr>
              <w:rFonts w:asciiTheme="minorHAnsi" w:eastAsiaTheme="minorEastAsia" w:hAnsiTheme="minorHAnsi" w:cstheme="minorBidi"/>
              <w:bCs w:val="0"/>
              <w:sz w:val="22"/>
              <w:szCs w:val="22"/>
              <w:lang w:val="en-KN" w:eastAsia="en-KN" w:bidi="ar-SA"/>
            </w:rPr>
          </w:pPr>
          <w:hyperlink w:anchor="_Toc84933709" w:history="1">
            <w:r w:rsidRPr="009C6D05">
              <w:rPr>
                <w:rStyle w:val="Hyperlink"/>
              </w:rPr>
              <w:t>Regional Qualifications Framework</w:t>
            </w:r>
            <w:r>
              <w:rPr>
                <w:webHidden/>
              </w:rPr>
              <w:tab/>
            </w:r>
            <w:r>
              <w:rPr>
                <w:webHidden/>
              </w:rPr>
              <w:fldChar w:fldCharType="begin"/>
            </w:r>
            <w:r>
              <w:rPr>
                <w:webHidden/>
              </w:rPr>
              <w:instrText xml:space="preserve"> PAGEREF _Toc84933709 \h </w:instrText>
            </w:r>
            <w:r>
              <w:rPr>
                <w:webHidden/>
              </w:rPr>
            </w:r>
            <w:r>
              <w:rPr>
                <w:webHidden/>
              </w:rPr>
              <w:fldChar w:fldCharType="separate"/>
            </w:r>
            <w:r>
              <w:rPr>
                <w:webHidden/>
              </w:rPr>
              <w:t>20</w:t>
            </w:r>
            <w:r>
              <w:rPr>
                <w:webHidden/>
              </w:rPr>
              <w:fldChar w:fldCharType="end"/>
            </w:r>
          </w:hyperlink>
        </w:p>
        <w:p w14:paraId="2139C0BB" w14:textId="6C5D7C93" w:rsidR="00DC1BBC" w:rsidRDefault="00DC1BBC">
          <w:pPr>
            <w:pStyle w:val="TOC1"/>
            <w:rPr>
              <w:rFonts w:asciiTheme="minorHAnsi" w:hAnsiTheme="minorHAnsi"/>
              <w:noProof/>
              <w:sz w:val="22"/>
              <w:szCs w:val="22"/>
              <w:lang w:val="en-KN" w:eastAsia="en-KN" w:bidi="ar-SA"/>
            </w:rPr>
          </w:pPr>
          <w:hyperlink w:anchor="_Toc84933710" w:history="1">
            <w:r w:rsidRPr="009C6D05">
              <w:rPr>
                <w:rStyle w:val="Hyperlink"/>
                <w:noProof/>
              </w:rPr>
              <w:t>Appendix 4</w:t>
            </w:r>
            <w:r>
              <w:rPr>
                <w:noProof/>
                <w:webHidden/>
              </w:rPr>
              <w:tab/>
            </w:r>
            <w:r>
              <w:rPr>
                <w:noProof/>
                <w:webHidden/>
              </w:rPr>
              <w:fldChar w:fldCharType="begin"/>
            </w:r>
            <w:r>
              <w:rPr>
                <w:noProof/>
                <w:webHidden/>
              </w:rPr>
              <w:instrText xml:space="preserve"> PAGEREF _Toc84933710 \h </w:instrText>
            </w:r>
            <w:r>
              <w:rPr>
                <w:noProof/>
                <w:webHidden/>
              </w:rPr>
            </w:r>
            <w:r>
              <w:rPr>
                <w:noProof/>
                <w:webHidden/>
              </w:rPr>
              <w:fldChar w:fldCharType="separate"/>
            </w:r>
            <w:r>
              <w:rPr>
                <w:noProof/>
                <w:webHidden/>
              </w:rPr>
              <w:t>22</w:t>
            </w:r>
            <w:r>
              <w:rPr>
                <w:noProof/>
                <w:webHidden/>
              </w:rPr>
              <w:fldChar w:fldCharType="end"/>
            </w:r>
          </w:hyperlink>
        </w:p>
        <w:p w14:paraId="3FA38EFD" w14:textId="320F8C18" w:rsidR="00DC1BBC" w:rsidRDefault="00DC1BBC">
          <w:pPr>
            <w:pStyle w:val="TOC2"/>
            <w:rPr>
              <w:rFonts w:asciiTheme="minorHAnsi" w:eastAsiaTheme="minorEastAsia" w:hAnsiTheme="minorHAnsi" w:cstheme="minorBidi"/>
              <w:bCs w:val="0"/>
              <w:sz w:val="22"/>
              <w:szCs w:val="22"/>
              <w:lang w:val="en-KN" w:eastAsia="en-KN" w:bidi="ar-SA"/>
            </w:rPr>
          </w:pPr>
          <w:hyperlink w:anchor="_Toc84933711" w:history="1">
            <w:r w:rsidRPr="009C6D05">
              <w:rPr>
                <w:rStyle w:val="Hyperlink"/>
              </w:rPr>
              <w:t>Things to Consider  During Initial Setup Stage</w:t>
            </w:r>
            <w:r>
              <w:rPr>
                <w:webHidden/>
              </w:rPr>
              <w:tab/>
            </w:r>
            <w:r>
              <w:rPr>
                <w:webHidden/>
              </w:rPr>
              <w:fldChar w:fldCharType="begin"/>
            </w:r>
            <w:r>
              <w:rPr>
                <w:webHidden/>
              </w:rPr>
              <w:instrText xml:space="preserve"> PAGEREF _Toc84933711 \h </w:instrText>
            </w:r>
            <w:r>
              <w:rPr>
                <w:webHidden/>
              </w:rPr>
            </w:r>
            <w:r>
              <w:rPr>
                <w:webHidden/>
              </w:rPr>
              <w:fldChar w:fldCharType="separate"/>
            </w:r>
            <w:r>
              <w:rPr>
                <w:webHidden/>
              </w:rPr>
              <w:t>22</w:t>
            </w:r>
            <w:r>
              <w:rPr>
                <w:webHidden/>
              </w:rPr>
              <w:fldChar w:fldCharType="end"/>
            </w:r>
          </w:hyperlink>
        </w:p>
        <w:p w14:paraId="00B15D93" w14:textId="3FBEBDDE" w:rsidR="00DC1BBC" w:rsidRDefault="00DC1BBC">
          <w:pPr>
            <w:pStyle w:val="TOC1"/>
            <w:rPr>
              <w:rFonts w:asciiTheme="minorHAnsi" w:hAnsiTheme="minorHAnsi"/>
              <w:noProof/>
              <w:sz w:val="22"/>
              <w:szCs w:val="22"/>
              <w:lang w:val="en-KN" w:eastAsia="en-KN" w:bidi="ar-SA"/>
            </w:rPr>
          </w:pPr>
          <w:hyperlink w:anchor="_Toc84933712" w:history="1">
            <w:r w:rsidRPr="009C6D05">
              <w:rPr>
                <w:rStyle w:val="Hyperlink"/>
                <w:noProof/>
              </w:rPr>
              <w:t>Appendix 5</w:t>
            </w:r>
            <w:r>
              <w:rPr>
                <w:noProof/>
                <w:webHidden/>
              </w:rPr>
              <w:tab/>
            </w:r>
            <w:r>
              <w:rPr>
                <w:noProof/>
                <w:webHidden/>
              </w:rPr>
              <w:fldChar w:fldCharType="begin"/>
            </w:r>
            <w:r>
              <w:rPr>
                <w:noProof/>
                <w:webHidden/>
              </w:rPr>
              <w:instrText xml:space="preserve"> PAGEREF _Toc84933712 \h </w:instrText>
            </w:r>
            <w:r>
              <w:rPr>
                <w:noProof/>
                <w:webHidden/>
              </w:rPr>
            </w:r>
            <w:r>
              <w:rPr>
                <w:noProof/>
                <w:webHidden/>
              </w:rPr>
              <w:fldChar w:fldCharType="separate"/>
            </w:r>
            <w:r>
              <w:rPr>
                <w:noProof/>
                <w:webHidden/>
              </w:rPr>
              <w:t>24</w:t>
            </w:r>
            <w:r>
              <w:rPr>
                <w:noProof/>
                <w:webHidden/>
              </w:rPr>
              <w:fldChar w:fldCharType="end"/>
            </w:r>
          </w:hyperlink>
        </w:p>
        <w:p w14:paraId="2F5F85D4" w14:textId="34414624" w:rsidR="00DC1BBC" w:rsidRDefault="00DC1BBC">
          <w:pPr>
            <w:pStyle w:val="TOC2"/>
            <w:rPr>
              <w:rFonts w:asciiTheme="minorHAnsi" w:eastAsiaTheme="minorEastAsia" w:hAnsiTheme="minorHAnsi" w:cstheme="minorBidi"/>
              <w:bCs w:val="0"/>
              <w:sz w:val="22"/>
              <w:szCs w:val="22"/>
              <w:lang w:val="en-KN" w:eastAsia="en-KN" w:bidi="ar-SA"/>
            </w:rPr>
          </w:pPr>
          <w:hyperlink w:anchor="_Toc84933713" w:history="1">
            <w:r w:rsidRPr="009C6D05">
              <w:rPr>
                <w:rStyle w:val="Hyperlink"/>
              </w:rPr>
              <w:t>Centre Approval Expressions of Interest Form</w:t>
            </w:r>
            <w:r>
              <w:rPr>
                <w:webHidden/>
              </w:rPr>
              <w:tab/>
            </w:r>
            <w:r>
              <w:rPr>
                <w:webHidden/>
              </w:rPr>
              <w:fldChar w:fldCharType="begin"/>
            </w:r>
            <w:r>
              <w:rPr>
                <w:webHidden/>
              </w:rPr>
              <w:instrText xml:space="preserve"> PAGEREF _Toc84933713 \h </w:instrText>
            </w:r>
            <w:r>
              <w:rPr>
                <w:webHidden/>
              </w:rPr>
            </w:r>
            <w:r>
              <w:rPr>
                <w:webHidden/>
              </w:rPr>
              <w:fldChar w:fldCharType="separate"/>
            </w:r>
            <w:r>
              <w:rPr>
                <w:webHidden/>
              </w:rPr>
              <w:t>24</w:t>
            </w:r>
            <w:r>
              <w:rPr>
                <w:webHidden/>
              </w:rPr>
              <w:fldChar w:fldCharType="end"/>
            </w:r>
          </w:hyperlink>
        </w:p>
        <w:p w14:paraId="7E9DDD0C" w14:textId="38FB1B41" w:rsidR="00DC1BBC" w:rsidRDefault="00DC1BBC">
          <w:pPr>
            <w:pStyle w:val="TOC1"/>
            <w:rPr>
              <w:rFonts w:asciiTheme="minorHAnsi" w:hAnsiTheme="minorHAnsi"/>
              <w:noProof/>
              <w:sz w:val="22"/>
              <w:szCs w:val="22"/>
              <w:lang w:val="en-KN" w:eastAsia="en-KN" w:bidi="ar-SA"/>
            </w:rPr>
          </w:pPr>
          <w:hyperlink w:anchor="_Toc84933714" w:history="1">
            <w:r w:rsidRPr="009C6D05">
              <w:rPr>
                <w:rStyle w:val="Hyperlink"/>
                <w:noProof/>
              </w:rPr>
              <w:t>Appendix 6</w:t>
            </w:r>
            <w:r>
              <w:rPr>
                <w:noProof/>
                <w:webHidden/>
              </w:rPr>
              <w:tab/>
            </w:r>
            <w:r>
              <w:rPr>
                <w:noProof/>
                <w:webHidden/>
              </w:rPr>
              <w:fldChar w:fldCharType="begin"/>
            </w:r>
            <w:r>
              <w:rPr>
                <w:noProof/>
                <w:webHidden/>
              </w:rPr>
              <w:instrText xml:space="preserve"> PAGEREF _Toc84933714 \h </w:instrText>
            </w:r>
            <w:r>
              <w:rPr>
                <w:noProof/>
                <w:webHidden/>
              </w:rPr>
            </w:r>
            <w:r>
              <w:rPr>
                <w:noProof/>
                <w:webHidden/>
              </w:rPr>
              <w:fldChar w:fldCharType="separate"/>
            </w:r>
            <w:r>
              <w:rPr>
                <w:noProof/>
                <w:webHidden/>
              </w:rPr>
              <w:t>26</w:t>
            </w:r>
            <w:r>
              <w:rPr>
                <w:noProof/>
                <w:webHidden/>
              </w:rPr>
              <w:fldChar w:fldCharType="end"/>
            </w:r>
          </w:hyperlink>
        </w:p>
        <w:p w14:paraId="09360232" w14:textId="454B184F" w:rsidR="00DC1BBC" w:rsidRDefault="00DC1BBC">
          <w:pPr>
            <w:pStyle w:val="TOC2"/>
            <w:rPr>
              <w:rFonts w:asciiTheme="minorHAnsi" w:eastAsiaTheme="minorEastAsia" w:hAnsiTheme="minorHAnsi" w:cstheme="minorBidi"/>
              <w:bCs w:val="0"/>
              <w:sz w:val="22"/>
              <w:szCs w:val="22"/>
              <w:lang w:val="en-KN" w:eastAsia="en-KN" w:bidi="ar-SA"/>
            </w:rPr>
          </w:pPr>
          <w:hyperlink w:anchor="_Toc84933715" w:history="1">
            <w:r w:rsidRPr="009C6D05">
              <w:rPr>
                <w:rStyle w:val="Hyperlink"/>
                <w:lang w:val="en-KN" w:eastAsia="en-KN"/>
              </w:rPr>
              <w:t>Application for Centre Approval</w:t>
            </w:r>
            <w:r>
              <w:rPr>
                <w:webHidden/>
              </w:rPr>
              <w:tab/>
            </w:r>
            <w:r>
              <w:rPr>
                <w:webHidden/>
              </w:rPr>
              <w:fldChar w:fldCharType="begin"/>
            </w:r>
            <w:r>
              <w:rPr>
                <w:webHidden/>
              </w:rPr>
              <w:instrText xml:space="preserve"> PAGEREF _Toc84933715 \h </w:instrText>
            </w:r>
            <w:r>
              <w:rPr>
                <w:webHidden/>
              </w:rPr>
            </w:r>
            <w:r>
              <w:rPr>
                <w:webHidden/>
              </w:rPr>
              <w:fldChar w:fldCharType="separate"/>
            </w:r>
            <w:r>
              <w:rPr>
                <w:webHidden/>
              </w:rPr>
              <w:t>26</w:t>
            </w:r>
            <w:r>
              <w:rPr>
                <w:webHidden/>
              </w:rPr>
              <w:fldChar w:fldCharType="end"/>
            </w:r>
          </w:hyperlink>
        </w:p>
        <w:p w14:paraId="77FEF886" w14:textId="254A61DF" w:rsidR="00DC1BBC" w:rsidRDefault="00DC1BBC">
          <w:pPr>
            <w:pStyle w:val="TOC1"/>
            <w:rPr>
              <w:rFonts w:asciiTheme="minorHAnsi" w:hAnsiTheme="minorHAnsi"/>
              <w:noProof/>
              <w:sz w:val="22"/>
              <w:szCs w:val="22"/>
              <w:lang w:val="en-KN" w:eastAsia="en-KN" w:bidi="ar-SA"/>
            </w:rPr>
          </w:pPr>
          <w:hyperlink w:anchor="_Toc84933716" w:history="1">
            <w:r w:rsidRPr="009C6D05">
              <w:rPr>
                <w:rStyle w:val="Hyperlink"/>
                <w:noProof/>
              </w:rPr>
              <w:t>Appendix 7</w:t>
            </w:r>
            <w:r>
              <w:rPr>
                <w:noProof/>
                <w:webHidden/>
              </w:rPr>
              <w:tab/>
            </w:r>
            <w:r>
              <w:rPr>
                <w:noProof/>
                <w:webHidden/>
              </w:rPr>
              <w:fldChar w:fldCharType="begin"/>
            </w:r>
            <w:r>
              <w:rPr>
                <w:noProof/>
                <w:webHidden/>
              </w:rPr>
              <w:instrText xml:space="preserve"> PAGEREF _Toc84933716 \h </w:instrText>
            </w:r>
            <w:r>
              <w:rPr>
                <w:noProof/>
                <w:webHidden/>
              </w:rPr>
            </w:r>
            <w:r>
              <w:rPr>
                <w:noProof/>
                <w:webHidden/>
              </w:rPr>
              <w:fldChar w:fldCharType="separate"/>
            </w:r>
            <w:r>
              <w:rPr>
                <w:noProof/>
                <w:webHidden/>
              </w:rPr>
              <w:t>39</w:t>
            </w:r>
            <w:r>
              <w:rPr>
                <w:noProof/>
                <w:webHidden/>
              </w:rPr>
              <w:fldChar w:fldCharType="end"/>
            </w:r>
          </w:hyperlink>
        </w:p>
        <w:p w14:paraId="0B912E02" w14:textId="3FF9B8EC" w:rsidR="00DC1BBC" w:rsidRDefault="00DC1BBC">
          <w:pPr>
            <w:pStyle w:val="TOC2"/>
            <w:rPr>
              <w:rFonts w:asciiTheme="minorHAnsi" w:eastAsiaTheme="minorEastAsia" w:hAnsiTheme="minorHAnsi" w:cstheme="minorBidi"/>
              <w:bCs w:val="0"/>
              <w:sz w:val="22"/>
              <w:szCs w:val="22"/>
              <w:lang w:val="en-KN" w:eastAsia="en-KN" w:bidi="ar-SA"/>
            </w:rPr>
          </w:pPr>
          <w:hyperlink w:anchor="_Toc84933717" w:history="1">
            <w:r w:rsidRPr="009C6D05">
              <w:rPr>
                <w:rStyle w:val="Hyperlink"/>
                <w:lang w:val="en-KN" w:eastAsia="en-KN"/>
              </w:rPr>
              <w:t>Institution's Centre Approval Self-Assessment Checklist</w:t>
            </w:r>
            <w:r>
              <w:rPr>
                <w:webHidden/>
              </w:rPr>
              <w:tab/>
            </w:r>
            <w:r>
              <w:rPr>
                <w:webHidden/>
              </w:rPr>
              <w:fldChar w:fldCharType="begin"/>
            </w:r>
            <w:r>
              <w:rPr>
                <w:webHidden/>
              </w:rPr>
              <w:instrText xml:space="preserve"> PAGEREF _Toc84933717 \h </w:instrText>
            </w:r>
            <w:r>
              <w:rPr>
                <w:webHidden/>
              </w:rPr>
            </w:r>
            <w:r>
              <w:rPr>
                <w:webHidden/>
              </w:rPr>
              <w:fldChar w:fldCharType="separate"/>
            </w:r>
            <w:r>
              <w:rPr>
                <w:webHidden/>
              </w:rPr>
              <w:t>39</w:t>
            </w:r>
            <w:r>
              <w:rPr>
                <w:webHidden/>
              </w:rPr>
              <w:fldChar w:fldCharType="end"/>
            </w:r>
          </w:hyperlink>
        </w:p>
        <w:p w14:paraId="30431F9F" w14:textId="5B9EC9FB" w:rsidR="003150E0" w:rsidRPr="00E8377F" w:rsidRDefault="00B94670">
          <w:r>
            <w:rPr>
              <w:rFonts w:ascii="Times New Roman" w:eastAsiaTheme="minorEastAsia" w:hAnsi="Times New Roman" w:cstheme="minorBidi"/>
              <w:sz w:val="24"/>
              <w:szCs w:val="20"/>
              <w:lang w:bidi="en-US"/>
            </w:rPr>
            <w:fldChar w:fldCharType="end"/>
          </w:r>
        </w:p>
      </w:sdtContent>
    </w:sdt>
    <w:p w14:paraId="1A20EC7B" w14:textId="79486167" w:rsidR="003150E0" w:rsidRDefault="003150E0">
      <w:pPr>
        <w:spacing w:before="200"/>
        <w:rPr>
          <w:rFonts w:asciiTheme="minorHAnsi" w:eastAsiaTheme="minorEastAsia" w:hAnsiTheme="minorHAnsi" w:cstheme="minorBidi"/>
          <w:b/>
          <w:bCs/>
          <w:caps/>
          <w:color w:val="FFFFFF" w:themeColor="background1"/>
          <w:spacing w:val="15"/>
          <w:lang w:val="en-029" w:bidi="en-US"/>
        </w:rPr>
      </w:pPr>
      <w:r>
        <w:rPr>
          <w:lang w:val="en-029"/>
        </w:rPr>
        <w:br w:type="page"/>
      </w:r>
    </w:p>
    <w:p w14:paraId="7C1CFCBA" w14:textId="22A232E9" w:rsidR="00945608" w:rsidRPr="00E80EE5" w:rsidRDefault="00945608" w:rsidP="00193C1F">
      <w:pPr>
        <w:pStyle w:val="Style2"/>
        <w:rPr>
          <w:color w:val="E3EACF" w:themeColor="background2"/>
        </w:rPr>
      </w:pPr>
      <w:bookmarkStart w:id="3" w:name="_Toc83641798"/>
      <w:bookmarkStart w:id="4" w:name="_Toc84933670"/>
      <w:r w:rsidRPr="00E80EE5">
        <w:lastRenderedPageBreak/>
        <w:t xml:space="preserve">About the </w:t>
      </w:r>
      <w:bookmarkEnd w:id="2"/>
      <w:r w:rsidR="00096791" w:rsidRPr="00E80EE5">
        <w:t>St. Kitts-Nevis TV</w:t>
      </w:r>
      <w:r w:rsidR="001674D8">
        <w:t>ET</w:t>
      </w:r>
      <w:r w:rsidR="00096791" w:rsidRPr="00E80EE5">
        <w:t xml:space="preserve"> </w:t>
      </w:r>
      <w:r w:rsidR="00781FED">
        <w:t>C</w:t>
      </w:r>
      <w:r w:rsidR="00096791" w:rsidRPr="00E80EE5">
        <w:t>ouncil</w:t>
      </w:r>
      <w:bookmarkEnd w:id="3"/>
      <w:bookmarkEnd w:id="4"/>
      <w:r w:rsidR="00096791" w:rsidRPr="00E80EE5">
        <w:t xml:space="preserve"> </w:t>
      </w:r>
      <w:r w:rsidR="007068BE" w:rsidRPr="00E80EE5">
        <w:t xml:space="preserve"> </w:t>
      </w:r>
    </w:p>
    <w:p w14:paraId="7F1867CC" w14:textId="68516508" w:rsidR="00945608" w:rsidRPr="000A11A5" w:rsidRDefault="00945608" w:rsidP="00E82E5F">
      <w:pPr>
        <w:rPr>
          <w:rFonts w:ascii="Times New Roman" w:hAnsi="Times New Roman"/>
          <w:sz w:val="24"/>
          <w:szCs w:val="24"/>
          <w:lang w:val="en-029"/>
        </w:rPr>
      </w:pPr>
      <w:r w:rsidRPr="000A11A5">
        <w:rPr>
          <w:rFonts w:ascii="Times New Roman" w:hAnsi="Times New Roman"/>
          <w:sz w:val="24"/>
          <w:szCs w:val="24"/>
          <w:lang w:val="en-029"/>
        </w:rPr>
        <w:t xml:space="preserve">The </w:t>
      </w:r>
      <w:r w:rsidR="007068BE" w:rsidRPr="000A11A5">
        <w:rPr>
          <w:rFonts w:ascii="Times New Roman" w:hAnsi="Times New Roman"/>
          <w:sz w:val="24"/>
          <w:szCs w:val="24"/>
          <w:lang w:val="en-029"/>
        </w:rPr>
        <w:t>St. Kitts-Nevis Technical and Vocational Education and Training Council (</w:t>
      </w:r>
      <w:r w:rsidR="00096791" w:rsidRPr="000A11A5">
        <w:rPr>
          <w:rFonts w:ascii="Times New Roman" w:hAnsi="Times New Roman"/>
          <w:sz w:val="24"/>
          <w:szCs w:val="24"/>
          <w:lang w:val="en-029"/>
        </w:rPr>
        <w:t>SKNTVETC</w:t>
      </w:r>
      <w:r w:rsidR="007068BE" w:rsidRPr="000A11A5">
        <w:rPr>
          <w:rFonts w:ascii="Times New Roman" w:hAnsi="Times New Roman"/>
          <w:sz w:val="24"/>
          <w:szCs w:val="24"/>
          <w:lang w:val="en-029"/>
        </w:rPr>
        <w:t>)</w:t>
      </w:r>
      <w:r w:rsidR="00096791" w:rsidRPr="000A11A5">
        <w:rPr>
          <w:rFonts w:ascii="Times New Roman" w:hAnsi="Times New Roman"/>
          <w:sz w:val="24"/>
          <w:szCs w:val="24"/>
          <w:lang w:val="en-029"/>
        </w:rPr>
        <w:t xml:space="preserve"> </w:t>
      </w:r>
      <w:r w:rsidRPr="000A11A5">
        <w:rPr>
          <w:rFonts w:ascii="Times New Roman" w:hAnsi="Times New Roman"/>
          <w:sz w:val="24"/>
          <w:szCs w:val="24"/>
          <w:lang w:val="en-029"/>
        </w:rPr>
        <w:t xml:space="preserve">was established by the </w:t>
      </w:r>
      <w:r w:rsidR="00004D69" w:rsidRPr="000A11A5">
        <w:rPr>
          <w:rFonts w:ascii="Times New Roman" w:hAnsi="Times New Roman"/>
          <w:sz w:val="24"/>
          <w:szCs w:val="24"/>
          <w:lang w:val="en-029"/>
        </w:rPr>
        <w:t>Education Act, 2005</w:t>
      </w:r>
      <w:r w:rsidRPr="000A11A5">
        <w:rPr>
          <w:rFonts w:ascii="Times New Roman" w:hAnsi="Times New Roman"/>
          <w:sz w:val="24"/>
          <w:szCs w:val="24"/>
          <w:lang w:val="en-029"/>
        </w:rPr>
        <w:t>. This body was established to oversee the development and delivery of technical and vocational education and training</w:t>
      </w:r>
      <w:r w:rsidR="00004D69" w:rsidRPr="000A11A5">
        <w:rPr>
          <w:rFonts w:ascii="Times New Roman" w:hAnsi="Times New Roman"/>
          <w:sz w:val="24"/>
          <w:szCs w:val="24"/>
          <w:lang w:val="en-029"/>
        </w:rPr>
        <w:t xml:space="preserve"> within the federation of St. Kitts and Nevis</w:t>
      </w:r>
      <w:r w:rsidR="0079423F">
        <w:rPr>
          <w:rFonts w:ascii="Times New Roman" w:hAnsi="Times New Roman"/>
          <w:sz w:val="24"/>
          <w:szCs w:val="24"/>
          <w:lang w:val="en-029"/>
        </w:rPr>
        <w:t xml:space="preserve"> (SKN)</w:t>
      </w:r>
      <w:r w:rsidRPr="000A11A5">
        <w:rPr>
          <w:rFonts w:ascii="Times New Roman" w:hAnsi="Times New Roman"/>
          <w:sz w:val="24"/>
          <w:szCs w:val="24"/>
          <w:lang w:val="en-029"/>
        </w:rPr>
        <w:t xml:space="preserve">. This </w:t>
      </w:r>
      <w:r w:rsidR="00515F84" w:rsidRPr="000A11A5">
        <w:rPr>
          <w:rFonts w:ascii="Times New Roman" w:hAnsi="Times New Roman"/>
          <w:sz w:val="24"/>
          <w:szCs w:val="24"/>
          <w:lang w:val="en-029"/>
        </w:rPr>
        <w:t xml:space="preserve">was done </w:t>
      </w:r>
      <w:r w:rsidR="0079423F">
        <w:rPr>
          <w:rFonts w:ascii="Times New Roman" w:hAnsi="Times New Roman"/>
          <w:sz w:val="24"/>
          <w:szCs w:val="24"/>
          <w:lang w:val="en-029"/>
        </w:rPr>
        <w:t>to</w:t>
      </w:r>
      <w:r w:rsidRPr="000A11A5">
        <w:rPr>
          <w:rFonts w:ascii="Times New Roman" w:hAnsi="Times New Roman"/>
          <w:sz w:val="24"/>
          <w:szCs w:val="24"/>
          <w:lang w:val="en-029"/>
        </w:rPr>
        <w:t xml:space="preserve"> ensur</w:t>
      </w:r>
      <w:r w:rsidR="0079423F">
        <w:rPr>
          <w:rFonts w:ascii="Times New Roman" w:hAnsi="Times New Roman"/>
          <w:sz w:val="24"/>
          <w:szCs w:val="24"/>
          <w:lang w:val="en-029"/>
        </w:rPr>
        <w:t>e</w:t>
      </w:r>
      <w:r w:rsidRPr="000A11A5">
        <w:rPr>
          <w:rFonts w:ascii="Times New Roman" w:hAnsi="Times New Roman"/>
          <w:sz w:val="24"/>
          <w:szCs w:val="24"/>
          <w:lang w:val="en-029"/>
        </w:rPr>
        <w:t xml:space="preserve"> that the</w:t>
      </w:r>
      <w:r w:rsidR="00515F84" w:rsidRPr="000A11A5">
        <w:rPr>
          <w:rFonts w:ascii="Times New Roman" w:hAnsi="Times New Roman"/>
          <w:sz w:val="24"/>
          <w:szCs w:val="24"/>
          <w:lang w:val="en-029"/>
        </w:rPr>
        <w:t xml:space="preserve"> competencies required to operate </w:t>
      </w:r>
      <w:r w:rsidRPr="000A11A5">
        <w:rPr>
          <w:rFonts w:ascii="Times New Roman" w:hAnsi="Times New Roman"/>
          <w:sz w:val="24"/>
          <w:szCs w:val="24"/>
          <w:lang w:val="en-029"/>
        </w:rPr>
        <w:t>at the regional level</w:t>
      </w:r>
      <w:r w:rsidR="00515F84" w:rsidRPr="000A11A5">
        <w:rPr>
          <w:rFonts w:ascii="Times New Roman" w:hAnsi="Times New Roman"/>
          <w:sz w:val="24"/>
          <w:szCs w:val="24"/>
          <w:lang w:val="en-029"/>
        </w:rPr>
        <w:t xml:space="preserve"> exist withing the national workforce</w:t>
      </w:r>
      <w:r w:rsidRPr="000A11A5">
        <w:rPr>
          <w:rFonts w:ascii="Times New Roman" w:hAnsi="Times New Roman"/>
          <w:sz w:val="24"/>
          <w:szCs w:val="24"/>
          <w:lang w:val="en-029"/>
        </w:rPr>
        <w:t>. Thi</w:t>
      </w:r>
      <w:r w:rsidR="00C12376" w:rsidRPr="000A11A5">
        <w:rPr>
          <w:rFonts w:ascii="Times New Roman" w:hAnsi="Times New Roman"/>
          <w:sz w:val="24"/>
          <w:szCs w:val="24"/>
          <w:lang w:val="en-029"/>
        </w:rPr>
        <w:t xml:space="preserve">s was one of the </w:t>
      </w:r>
      <w:r w:rsidRPr="000A11A5">
        <w:rPr>
          <w:rFonts w:ascii="Times New Roman" w:hAnsi="Times New Roman"/>
          <w:sz w:val="24"/>
          <w:szCs w:val="24"/>
          <w:lang w:val="en-029"/>
        </w:rPr>
        <w:t>critical s</w:t>
      </w:r>
      <w:r w:rsidR="00C12376" w:rsidRPr="000A11A5">
        <w:rPr>
          <w:rFonts w:ascii="Times New Roman" w:hAnsi="Times New Roman"/>
          <w:sz w:val="24"/>
          <w:szCs w:val="24"/>
          <w:lang w:val="en-029"/>
        </w:rPr>
        <w:t xml:space="preserve">teps required to enable full participation of SKN nationals </w:t>
      </w:r>
      <w:r w:rsidRPr="000A11A5">
        <w:rPr>
          <w:rFonts w:ascii="Times New Roman" w:hAnsi="Times New Roman"/>
          <w:sz w:val="24"/>
          <w:szCs w:val="24"/>
        </w:rPr>
        <w:t xml:space="preserve">in the implementation </w:t>
      </w:r>
      <w:r w:rsidR="00C12376" w:rsidRPr="000A11A5">
        <w:rPr>
          <w:rFonts w:ascii="Times New Roman" w:hAnsi="Times New Roman"/>
          <w:sz w:val="24"/>
          <w:szCs w:val="24"/>
        </w:rPr>
        <w:t>of</w:t>
      </w:r>
      <w:r w:rsidRPr="000A11A5">
        <w:rPr>
          <w:rFonts w:ascii="Times New Roman" w:hAnsi="Times New Roman"/>
          <w:sz w:val="24"/>
          <w:szCs w:val="24"/>
        </w:rPr>
        <w:t xml:space="preserve"> </w:t>
      </w:r>
      <w:r w:rsidR="0079423F">
        <w:rPr>
          <w:rFonts w:ascii="Times New Roman" w:hAnsi="Times New Roman"/>
          <w:sz w:val="24"/>
          <w:szCs w:val="24"/>
        </w:rPr>
        <w:t xml:space="preserve">the </w:t>
      </w:r>
      <w:r w:rsidRPr="000A11A5">
        <w:rPr>
          <w:rFonts w:ascii="Times New Roman" w:hAnsi="Times New Roman"/>
          <w:sz w:val="24"/>
          <w:szCs w:val="24"/>
        </w:rPr>
        <w:t xml:space="preserve">free movement of certified skilled workers </w:t>
      </w:r>
      <w:r w:rsidR="0079423F">
        <w:rPr>
          <w:rFonts w:ascii="Times New Roman" w:hAnsi="Times New Roman"/>
          <w:sz w:val="24"/>
          <w:szCs w:val="24"/>
        </w:rPr>
        <w:t xml:space="preserve">regime </w:t>
      </w:r>
      <w:r w:rsidR="00C12376" w:rsidRPr="000A11A5">
        <w:rPr>
          <w:rFonts w:ascii="Times New Roman" w:hAnsi="Times New Roman"/>
          <w:sz w:val="24"/>
          <w:szCs w:val="24"/>
        </w:rPr>
        <w:t>within CARICOM member states</w:t>
      </w:r>
      <w:r w:rsidR="00E31E7A" w:rsidRPr="000A11A5">
        <w:rPr>
          <w:rFonts w:ascii="Times New Roman" w:hAnsi="Times New Roman"/>
          <w:sz w:val="24"/>
          <w:szCs w:val="24"/>
        </w:rPr>
        <w:t>;</w:t>
      </w:r>
      <w:r w:rsidRPr="000A11A5">
        <w:rPr>
          <w:rFonts w:ascii="Times New Roman" w:hAnsi="Times New Roman"/>
          <w:sz w:val="24"/>
          <w:szCs w:val="24"/>
        </w:rPr>
        <w:t xml:space="preserve"> one of the protocols of the Caribbean Single Market and Economy (CSME)</w:t>
      </w:r>
      <w:r w:rsidR="00E31E7A" w:rsidRPr="000A11A5">
        <w:rPr>
          <w:rFonts w:ascii="Times New Roman" w:hAnsi="Times New Roman"/>
          <w:sz w:val="24"/>
          <w:szCs w:val="24"/>
        </w:rPr>
        <w:t>.</w:t>
      </w:r>
      <w:r w:rsidRPr="000A11A5">
        <w:rPr>
          <w:rFonts w:ascii="Times New Roman" w:hAnsi="Times New Roman"/>
          <w:sz w:val="24"/>
          <w:szCs w:val="24"/>
        </w:rPr>
        <w:t xml:space="preserve"> </w:t>
      </w:r>
      <w:r w:rsidR="00E31E7A" w:rsidRPr="000A11A5">
        <w:rPr>
          <w:rFonts w:ascii="Times New Roman" w:hAnsi="Times New Roman"/>
          <w:sz w:val="24"/>
          <w:szCs w:val="24"/>
        </w:rPr>
        <w:t xml:space="preserve">Under the CSME, each member state was required to </w:t>
      </w:r>
      <w:r w:rsidRPr="000A11A5">
        <w:rPr>
          <w:rFonts w:ascii="Times New Roman" w:hAnsi="Times New Roman"/>
          <w:sz w:val="24"/>
          <w:szCs w:val="24"/>
        </w:rPr>
        <w:t>put structures in place t</w:t>
      </w:r>
      <w:r w:rsidR="00E31E7A" w:rsidRPr="000A11A5">
        <w:rPr>
          <w:rFonts w:ascii="Times New Roman" w:hAnsi="Times New Roman"/>
          <w:sz w:val="24"/>
          <w:szCs w:val="24"/>
        </w:rPr>
        <w:t>hat would</w:t>
      </w:r>
      <w:r w:rsidRPr="000A11A5">
        <w:rPr>
          <w:rFonts w:ascii="Times New Roman" w:hAnsi="Times New Roman"/>
          <w:sz w:val="24"/>
          <w:szCs w:val="24"/>
        </w:rPr>
        <w:t xml:space="preserve"> ensure the availability of </w:t>
      </w:r>
      <w:r w:rsidRPr="000A11A5">
        <w:rPr>
          <w:rFonts w:ascii="Times New Roman" w:hAnsi="Times New Roman"/>
          <w:sz w:val="24"/>
          <w:szCs w:val="24"/>
          <w:lang w:val="en-029"/>
        </w:rPr>
        <w:t xml:space="preserve">standards-driven, competency-based training, </w:t>
      </w:r>
      <w:r w:rsidR="000D3CC2" w:rsidRPr="000A11A5">
        <w:rPr>
          <w:rFonts w:ascii="Times New Roman" w:hAnsi="Times New Roman"/>
          <w:sz w:val="24"/>
          <w:szCs w:val="24"/>
          <w:lang w:val="en-029"/>
        </w:rPr>
        <w:t>assessment,</w:t>
      </w:r>
      <w:r w:rsidRPr="000A11A5">
        <w:rPr>
          <w:rFonts w:ascii="Times New Roman" w:hAnsi="Times New Roman"/>
          <w:sz w:val="24"/>
          <w:szCs w:val="24"/>
          <w:lang w:val="en-029"/>
        </w:rPr>
        <w:t xml:space="preserve"> and certification </w:t>
      </w:r>
      <w:r w:rsidR="00E31E7A" w:rsidRPr="000A11A5">
        <w:rPr>
          <w:rFonts w:ascii="Times New Roman" w:hAnsi="Times New Roman"/>
          <w:sz w:val="24"/>
          <w:szCs w:val="24"/>
          <w:lang w:val="en-029"/>
        </w:rPr>
        <w:t>of skilled workers for</w:t>
      </w:r>
      <w:r w:rsidRPr="000A11A5">
        <w:rPr>
          <w:rFonts w:ascii="Times New Roman" w:hAnsi="Times New Roman"/>
          <w:sz w:val="24"/>
          <w:szCs w:val="24"/>
          <w:lang w:val="en-029"/>
        </w:rPr>
        <w:t xml:space="preserve"> the workforce </w:t>
      </w:r>
      <w:r w:rsidR="00E31E7A" w:rsidRPr="000A11A5">
        <w:rPr>
          <w:rFonts w:ascii="Times New Roman" w:hAnsi="Times New Roman"/>
          <w:sz w:val="24"/>
          <w:szCs w:val="24"/>
          <w:lang w:val="en-029"/>
        </w:rPr>
        <w:t>in accordance with the</w:t>
      </w:r>
      <w:r w:rsidRPr="000A11A5">
        <w:rPr>
          <w:rFonts w:ascii="Times New Roman" w:hAnsi="Times New Roman"/>
          <w:sz w:val="24"/>
          <w:szCs w:val="24"/>
          <w:lang w:val="en-029"/>
        </w:rPr>
        <w:t xml:space="preserve"> </w:t>
      </w:r>
      <w:r w:rsidR="00E31E7A" w:rsidRPr="000A11A5">
        <w:rPr>
          <w:rFonts w:ascii="Times New Roman" w:hAnsi="Times New Roman"/>
          <w:sz w:val="24"/>
          <w:szCs w:val="24"/>
          <w:lang w:val="en-029"/>
        </w:rPr>
        <w:t xml:space="preserve">human resource strategy of free movement of people as promoted by </w:t>
      </w:r>
      <w:r w:rsidRPr="000A11A5">
        <w:rPr>
          <w:rFonts w:ascii="Times New Roman" w:hAnsi="Times New Roman"/>
          <w:sz w:val="24"/>
          <w:szCs w:val="24"/>
          <w:lang w:val="en-029"/>
        </w:rPr>
        <w:t xml:space="preserve">CARICOM. </w:t>
      </w:r>
    </w:p>
    <w:p w14:paraId="6653039B" w14:textId="374508F1" w:rsidR="00945608" w:rsidRPr="000A11A5" w:rsidRDefault="000D3CC2" w:rsidP="00E82E5F">
      <w:pPr>
        <w:rPr>
          <w:rFonts w:ascii="Times New Roman" w:hAnsi="Times New Roman"/>
          <w:sz w:val="24"/>
          <w:szCs w:val="24"/>
          <w:lang w:val="en-029"/>
        </w:rPr>
      </w:pPr>
      <w:r w:rsidRPr="000A11A5">
        <w:rPr>
          <w:rFonts w:ascii="Times New Roman" w:hAnsi="Times New Roman"/>
          <w:sz w:val="24"/>
          <w:szCs w:val="24"/>
          <w:lang w:val="en-029"/>
        </w:rPr>
        <w:t>The regional qualification framework (RQF) is the mechanism by which a</w:t>
      </w:r>
      <w:r w:rsidR="00945608" w:rsidRPr="000A11A5">
        <w:rPr>
          <w:rFonts w:ascii="Times New Roman" w:hAnsi="Times New Roman"/>
          <w:sz w:val="24"/>
          <w:szCs w:val="24"/>
          <w:lang w:val="en-029"/>
        </w:rPr>
        <w:t>ll training and assessment for certification will be based</w:t>
      </w:r>
      <w:r w:rsidRPr="000A11A5">
        <w:rPr>
          <w:rFonts w:ascii="Times New Roman" w:hAnsi="Times New Roman"/>
          <w:sz w:val="24"/>
          <w:szCs w:val="24"/>
          <w:lang w:val="en-029"/>
        </w:rPr>
        <w:t xml:space="preserve">. The RQF </w:t>
      </w:r>
      <w:r w:rsidR="00945608" w:rsidRPr="000A11A5">
        <w:rPr>
          <w:rFonts w:ascii="Times New Roman" w:hAnsi="Times New Roman"/>
          <w:sz w:val="24"/>
          <w:szCs w:val="24"/>
          <w:lang w:val="en-029"/>
        </w:rPr>
        <w:t>ensures that the system for certification of labour or workforce competencies and accreditation has</w:t>
      </w:r>
      <w:r w:rsidRPr="000A11A5">
        <w:rPr>
          <w:rFonts w:ascii="Times New Roman" w:hAnsi="Times New Roman"/>
          <w:sz w:val="24"/>
          <w:szCs w:val="24"/>
          <w:lang w:val="en-029"/>
        </w:rPr>
        <w:t xml:space="preserve"> the highest level of</w:t>
      </w:r>
      <w:r w:rsidR="00945608" w:rsidRPr="000A11A5">
        <w:rPr>
          <w:rFonts w:ascii="Times New Roman" w:hAnsi="Times New Roman"/>
          <w:sz w:val="24"/>
          <w:szCs w:val="24"/>
          <w:lang w:val="en-029"/>
        </w:rPr>
        <w:t xml:space="preserve"> integrity and credibility</w:t>
      </w:r>
      <w:r w:rsidRPr="000A11A5">
        <w:rPr>
          <w:rFonts w:ascii="Times New Roman" w:hAnsi="Times New Roman"/>
          <w:sz w:val="24"/>
          <w:szCs w:val="24"/>
          <w:lang w:val="en-029"/>
        </w:rPr>
        <w:t xml:space="preserve"> thereby</w:t>
      </w:r>
      <w:r w:rsidR="00945608" w:rsidRPr="000A11A5">
        <w:rPr>
          <w:rFonts w:ascii="Times New Roman" w:hAnsi="Times New Roman"/>
          <w:sz w:val="24"/>
          <w:szCs w:val="24"/>
          <w:lang w:val="en-029"/>
        </w:rPr>
        <w:t xml:space="preserve"> facilitat</w:t>
      </w:r>
      <w:r w:rsidRPr="000A11A5">
        <w:rPr>
          <w:rFonts w:ascii="Times New Roman" w:hAnsi="Times New Roman"/>
          <w:sz w:val="24"/>
          <w:szCs w:val="24"/>
          <w:lang w:val="en-029"/>
        </w:rPr>
        <w:t>ing</w:t>
      </w:r>
      <w:r w:rsidR="00945608" w:rsidRPr="000A11A5">
        <w:rPr>
          <w:rFonts w:ascii="Times New Roman" w:hAnsi="Times New Roman"/>
          <w:sz w:val="24"/>
          <w:szCs w:val="24"/>
          <w:lang w:val="en-029"/>
        </w:rPr>
        <w:t xml:space="preserve"> the integration of the </w:t>
      </w:r>
      <w:r w:rsidRPr="000A11A5">
        <w:rPr>
          <w:rFonts w:ascii="Times New Roman" w:hAnsi="Times New Roman"/>
          <w:sz w:val="24"/>
          <w:szCs w:val="24"/>
          <w:lang w:val="en-029"/>
        </w:rPr>
        <w:t>regional</w:t>
      </w:r>
      <w:r w:rsidR="00945608" w:rsidRPr="000A11A5">
        <w:rPr>
          <w:rFonts w:ascii="Times New Roman" w:hAnsi="Times New Roman"/>
          <w:sz w:val="24"/>
          <w:szCs w:val="24"/>
          <w:lang w:val="en-029"/>
        </w:rPr>
        <w:t xml:space="preserve"> workforce. </w:t>
      </w:r>
      <w:r w:rsidRPr="000A11A5">
        <w:rPr>
          <w:rFonts w:ascii="Times New Roman" w:hAnsi="Times New Roman"/>
          <w:sz w:val="24"/>
          <w:szCs w:val="24"/>
          <w:lang w:val="en-029"/>
        </w:rPr>
        <w:t>T</w:t>
      </w:r>
      <w:r w:rsidR="00945608" w:rsidRPr="000A11A5">
        <w:rPr>
          <w:rFonts w:ascii="Times New Roman" w:hAnsi="Times New Roman"/>
          <w:sz w:val="24"/>
          <w:szCs w:val="24"/>
          <w:lang w:val="en-029"/>
        </w:rPr>
        <w:t>he credentialing of skills for individuals in the workplace</w:t>
      </w:r>
      <w:r w:rsidRPr="000A11A5">
        <w:rPr>
          <w:rFonts w:ascii="Times New Roman" w:hAnsi="Times New Roman"/>
          <w:sz w:val="24"/>
          <w:szCs w:val="24"/>
          <w:lang w:val="en-029"/>
        </w:rPr>
        <w:t xml:space="preserve">, and </w:t>
      </w:r>
      <w:r w:rsidR="00945608" w:rsidRPr="000A11A5">
        <w:rPr>
          <w:rFonts w:ascii="Times New Roman" w:hAnsi="Times New Roman"/>
          <w:sz w:val="24"/>
          <w:szCs w:val="24"/>
          <w:lang w:val="en-029"/>
        </w:rPr>
        <w:t>in training institutions</w:t>
      </w:r>
      <w:r w:rsidRPr="000A11A5">
        <w:rPr>
          <w:rFonts w:ascii="Times New Roman" w:hAnsi="Times New Roman"/>
          <w:sz w:val="24"/>
          <w:szCs w:val="24"/>
          <w:lang w:val="en-029"/>
        </w:rPr>
        <w:t xml:space="preserve">, while </w:t>
      </w:r>
      <w:r w:rsidR="00945608" w:rsidRPr="000A11A5">
        <w:rPr>
          <w:rFonts w:ascii="Times New Roman" w:hAnsi="Times New Roman"/>
          <w:sz w:val="24"/>
          <w:szCs w:val="24"/>
          <w:lang w:val="en-029"/>
        </w:rPr>
        <w:t>accommodat</w:t>
      </w:r>
      <w:r w:rsidRPr="000A11A5">
        <w:rPr>
          <w:rFonts w:ascii="Times New Roman" w:hAnsi="Times New Roman"/>
          <w:sz w:val="24"/>
          <w:szCs w:val="24"/>
          <w:lang w:val="en-029"/>
        </w:rPr>
        <w:t>ing</w:t>
      </w:r>
      <w:r w:rsidR="00945608" w:rsidRPr="000A11A5">
        <w:rPr>
          <w:rFonts w:ascii="Times New Roman" w:hAnsi="Times New Roman"/>
          <w:sz w:val="24"/>
          <w:szCs w:val="24"/>
          <w:lang w:val="en-029"/>
        </w:rPr>
        <w:t xml:space="preserve"> individuals who have prior experience, or</w:t>
      </w:r>
      <w:r w:rsidR="00EF35E9">
        <w:rPr>
          <w:rFonts w:ascii="Times New Roman" w:hAnsi="Times New Roman"/>
          <w:sz w:val="24"/>
          <w:szCs w:val="24"/>
          <w:lang w:val="en-029"/>
        </w:rPr>
        <w:t xml:space="preserve"> </w:t>
      </w:r>
      <w:r w:rsidR="00945608" w:rsidRPr="000A11A5">
        <w:rPr>
          <w:rFonts w:ascii="Times New Roman" w:hAnsi="Times New Roman"/>
          <w:sz w:val="24"/>
          <w:szCs w:val="24"/>
          <w:lang w:val="en-029"/>
        </w:rPr>
        <w:t>recognition/assessment of prior learning</w:t>
      </w:r>
      <w:r w:rsidRPr="000A11A5">
        <w:rPr>
          <w:rFonts w:ascii="Times New Roman" w:hAnsi="Times New Roman"/>
          <w:sz w:val="24"/>
          <w:szCs w:val="24"/>
          <w:lang w:val="en-029"/>
        </w:rPr>
        <w:t xml:space="preserve"> are all enabled by the RQF.  </w:t>
      </w:r>
      <w:r w:rsidR="00945608" w:rsidRPr="000A11A5">
        <w:rPr>
          <w:rFonts w:ascii="Times New Roman" w:hAnsi="Times New Roman"/>
          <w:sz w:val="24"/>
          <w:szCs w:val="24"/>
          <w:lang w:val="en-029"/>
        </w:rPr>
        <w:t xml:space="preserve"> </w:t>
      </w:r>
    </w:p>
    <w:p w14:paraId="19BE2CF3" w14:textId="2B5AC4C4" w:rsidR="00945608" w:rsidRPr="000A11A5" w:rsidRDefault="00945608" w:rsidP="00E82E5F">
      <w:pPr>
        <w:rPr>
          <w:rFonts w:ascii="Times New Roman" w:hAnsi="Times New Roman"/>
          <w:sz w:val="24"/>
          <w:szCs w:val="24"/>
          <w:lang w:val="en-029"/>
        </w:rPr>
      </w:pPr>
      <w:r w:rsidRPr="000A11A5">
        <w:rPr>
          <w:rFonts w:ascii="Times New Roman" w:hAnsi="Times New Roman"/>
          <w:sz w:val="24"/>
          <w:szCs w:val="24"/>
          <w:lang w:val="en-029"/>
        </w:rPr>
        <w:t xml:space="preserve">The </w:t>
      </w:r>
      <w:r w:rsidR="008A58D4" w:rsidRPr="000A11A5">
        <w:rPr>
          <w:rFonts w:ascii="Times New Roman" w:hAnsi="Times New Roman"/>
          <w:sz w:val="24"/>
          <w:szCs w:val="24"/>
          <w:lang w:val="en-029"/>
        </w:rPr>
        <w:t>SKN TVET Council</w:t>
      </w:r>
      <w:r w:rsidRPr="000A11A5">
        <w:rPr>
          <w:rFonts w:ascii="Times New Roman" w:hAnsi="Times New Roman"/>
          <w:sz w:val="24"/>
          <w:szCs w:val="24"/>
          <w:lang w:val="en-029"/>
        </w:rPr>
        <w:t xml:space="preserve"> has many functions including:</w:t>
      </w:r>
    </w:p>
    <w:p w14:paraId="37F36916" w14:textId="6A01DB84" w:rsidR="00945608" w:rsidRPr="000A11A5" w:rsidRDefault="00B9678D" w:rsidP="00E82E5F">
      <w:pPr>
        <w:pStyle w:val="ListParagraph"/>
        <w:numPr>
          <w:ilvl w:val="0"/>
          <w:numId w:val="19"/>
        </w:numPr>
        <w:spacing w:before="0"/>
        <w:rPr>
          <w:rFonts w:ascii="Times New Roman" w:hAnsi="Times New Roman" w:cs="Times New Roman"/>
          <w:sz w:val="24"/>
          <w:szCs w:val="24"/>
          <w:lang w:val="en-029"/>
        </w:rPr>
      </w:pPr>
      <w:r w:rsidRPr="000A11A5">
        <w:rPr>
          <w:rFonts w:ascii="Times New Roman" w:hAnsi="Times New Roman" w:cs="Times New Roman"/>
          <w:sz w:val="24"/>
          <w:szCs w:val="24"/>
          <w:lang w:val="en-029"/>
        </w:rPr>
        <w:t xml:space="preserve">Ensure that the nation </w:t>
      </w:r>
      <w:r w:rsidR="00945608" w:rsidRPr="000A11A5">
        <w:rPr>
          <w:rFonts w:ascii="Times New Roman" w:hAnsi="Times New Roman" w:cs="Times New Roman"/>
          <w:sz w:val="24"/>
          <w:szCs w:val="24"/>
          <w:lang w:val="en-029"/>
        </w:rPr>
        <w:t xml:space="preserve">has </w:t>
      </w:r>
      <w:r w:rsidRPr="000A11A5">
        <w:rPr>
          <w:rFonts w:ascii="Times New Roman" w:hAnsi="Times New Roman" w:cs="Times New Roman"/>
          <w:sz w:val="24"/>
          <w:szCs w:val="24"/>
          <w:lang w:val="en-029"/>
        </w:rPr>
        <w:t xml:space="preserve">the necessary certified and skilled </w:t>
      </w:r>
      <w:r w:rsidR="00945608" w:rsidRPr="000A11A5">
        <w:rPr>
          <w:rFonts w:ascii="Times New Roman" w:hAnsi="Times New Roman" w:cs="Times New Roman"/>
          <w:sz w:val="24"/>
          <w:szCs w:val="24"/>
          <w:lang w:val="en-029"/>
        </w:rPr>
        <w:t xml:space="preserve">artisans required for sustainable </w:t>
      </w:r>
      <w:r w:rsidRPr="000A11A5">
        <w:rPr>
          <w:rFonts w:ascii="Times New Roman" w:hAnsi="Times New Roman" w:cs="Times New Roman"/>
          <w:sz w:val="24"/>
          <w:szCs w:val="24"/>
          <w:lang w:val="en-029"/>
        </w:rPr>
        <w:t>development of the national economy by working closely with the private and public sectors, the education and training system,</w:t>
      </w:r>
      <w:r w:rsidR="00465C9C">
        <w:rPr>
          <w:rFonts w:ascii="Times New Roman" w:hAnsi="Times New Roman" w:cs="Times New Roman"/>
          <w:sz w:val="24"/>
          <w:szCs w:val="24"/>
          <w:lang w:val="en-029"/>
        </w:rPr>
        <w:t xml:space="preserve"> </w:t>
      </w:r>
      <w:r w:rsidRPr="000A11A5">
        <w:rPr>
          <w:rFonts w:ascii="Times New Roman" w:hAnsi="Times New Roman" w:cs="Times New Roman"/>
          <w:sz w:val="24"/>
          <w:szCs w:val="24"/>
          <w:lang w:val="en-029"/>
        </w:rPr>
        <w:t xml:space="preserve">and other stakeholders. </w:t>
      </w:r>
      <w:r w:rsidRPr="000A11A5">
        <w:rPr>
          <w:rFonts w:ascii="Times New Roman" w:hAnsi="Times New Roman" w:cs="Times New Roman"/>
          <w:sz w:val="24"/>
          <w:szCs w:val="24"/>
          <w:lang w:val="en-029"/>
        </w:rPr>
        <w:br/>
      </w:r>
    </w:p>
    <w:p w14:paraId="10134836" w14:textId="1B18BF88" w:rsidR="00945608" w:rsidRPr="000A11A5" w:rsidRDefault="00B9678D" w:rsidP="00E82E5F">
      <w:pPr>
        <w:pStyle w:val="ListParagraph"/>
        <w:numPr>
          <w:ilvl w:val="0"/>
          <w:numId w:val="19"/>
        </w:numPr>
        <w:spacing w:before="0"/>
        <w:ind w:hanging="354"/>
        <w:rPr>
          <w:rFonts w:ascii="Times New Roman" w:hAnsi="Times New Roman" w:cs="Times New Roman"/>
          <w:sz w:val="24"/>
          <w:szCs w:val="24"/>
          <w:lang w:val="en-029"/>
        </w:rPr>
      </w:pPr>
      <w:r w:rsidRPr="000A11A5">
        <w:rPr>
          <w:rFonts w:ascii="Times New Roman" w:hAnsi="Times New Roman" w:cs="Times New Roman"/>
          <w:sz w:val="24"/>
          <w:szCs w:val="24"/>
          <w:lang w:val="en-029"/>
        </w:rPr>
        <w:t>To function as the m</w:t>
      </w:r>
      <w:r w:rsidR="00945608" w:rsidRPr="000A11A5">
        <w:rPr>
          <w:rFonts w:ascii="Times New Roman" w:hAnsi="Times New Roman" w:cs="Times New Roman"/>
          <w:sz w:val="24"/>
          <w:szCs w:val="24"/>
          <w:lang w:val="en-029"/>
        </w:rPr>
        <w:t xml:space="preserve">anaging </w:t>
      </w:r>
      <w:r w:rsidRPr="000A11A5">
        <w:rPr>
          <w:rFonts w:ascii="Times New Roman" w:hAnsi="Times New Roman" w:cs="Times New Roman"/>
          <w:sz w:val="24"/>
          <w:szCs w:val="24"/>
          <w:lang w:val="en-029"/>
        </w:rPr>
        <w:t xml:space="preserve">agency for </w:t>
      </w:r>
      <w:r w:rsidR="00945608" w:rsidRPr="000A11A5">
        <w:rPr>
          <w:rFonts w:ascii="Times New Roman" w:hAnsi="Times New Roman" w:cs="Times New Roman"/>
          <w:sz w:val="24"/>
          <w:szCs w:val="24"/>
          <w:lang w:val="en-029"/>
        </w:rPr>
        <w:t>the issuance of certificat</w:t>
      </w:r>
      <w:r w:rsidR="00216EC5" w:rsidRPr="000A11A5">
        <w:rPr>
          <w:rFonts w:ascii="Times New Roman" w:hAnsi="Times New Roman" w:cs="Times New Roman"/>
          <w:sz w:val="24"/>
          <w:szCs w:val="24"/>
          <w:lang w:val="en-029"/>
        </w:rPr>
        <w:t>ions</w:t>
      </w:r>
      <w:r w:rsidRPr="000A11A5">
        <w:rPr>
          <w:rFonts w:ascii="Times New Roman" w:hAnsi="Times New Roman" w:cs="Times New Roman"/>
          <w:sz w:val="24"/>
          <w:szCs w:val="24"/>
          <w:lang w:val="en-029"/>
        </w:rPr>
        <w:t xml:space="preserve"> and qualifications</w:t>
      </w:r>
      <w:r w:rsidR="00945608" w:rsidRPr="000A11A5">
        <w:rPr>
          <w:rFonts w:ascii="Times New Roman" w:hAnsi="Times New Roman" w:cs="Times New Roman"/>
          <w:sz w:val="24"/>
          <w:szCs w:val="24"/>
          <w:lang w:val="en-029"/>
        </w:rPr>
        <w:t xml:space="preserve"> </w:t>
      </w:r>
      <w:r w:rsidR="005B122C" w:rsidRPr="000A11A5">
        <w:rPr>
          <w:rFonts w:ascii="Times New Roman" w:hAnsi="Times New Roman" w:cs="Times New Roman"/>
          <w:sz w:val="24"/>
          <w:szCs w:val="24"/>
          <w:lang w:val="en-029"/>
        </w:rPr>
        <w:t>in</w:t>
      </w:r>
      <w:r w:rsidR="00945608" w:rsidRPr="000A11A5">
        <w:rPr>
          <w:rFonts w:ascii="Times New Roman" w:hAnsi="Times New Roman" w:cs="Times New Roman"/>
          <w:sz w:val="24"/>
          <w:szCs w:val="24"/>
          <w:lang w:val="en-029"/>
        </w:rPr>
        <w:t xml:space="preserve"> technical and vocational </w:t>
      </w:r>
      <w:r w:rsidR="00216EC5" w:rsidRPr="000A11A5">
        <w:rPr>
          <w:rFonts w:ascii="Times New Roman" w:hAnsi="Times New Roman" w:cs="Times New Roman"/>
          <w:sz w:val="24"/>
          <w:szCs w:val="24"/>
          <w:lang w:val="en-029"/>
        </w:rPr>
        <w:t xml:space="preserve">education and </w:t>
      </w:r>
      <w:r w:rsidR="00945608" w:rsidRPr="000A11A5">
        <w:rPr>
          <w:rFonts w:ascii="Times New Roman" w:hAnsi="Times New Roman" w:cs="Times New Roman"/>
          <w:sz w:val="24"/>
          <w:szCs w:val="24"/>
          <w:lang w:val="en-029"/>
        </w:rPr>
        <w:t>training in the manner as may be prescribed</w:t>
      </w:r>
      <w:r w:rsidRPr="000A11A5">
        <w:rPr>
          <w:rFonts w:ascii="Times New Roman" w:hAnsi="Times New Roman" w:cs="Times New Roman"/>
          <w:sz w:val="24"/>
          <w:szCs w:val="24"/>
          <w:lang w:val="en-029"/>
        </w:rPr>
        <w:t xml:space="preserve"> to ensure a skilled and competent </w:t>
      </w:r>
      <w:r w:rsidR="005B122C" w:rsidRPr="000A11A5">
        <w:rPr>
          <w:rFonts w:ascii="Times New Roman" w:hAnsi="Times New Roman" w:cs="Times New Roman"/>
          <w:sz w:val="24"/>
          <w:szCs w:val="24"/>
          <w:lang w:val="en-029"/>
        </w:rPr>
        <w:t xml:space="preserve">St. Kitts and Nevis </w:t>
      </w:r>
      <w:r w:rsidRPr="000A11A5">
        <w:rPr>
          <w:rFonts w:ascii="Times New Roman" w:hAnsi="Times New Roman" w:cs="Times New Roman"/>
          <w:sz w:val="24"/>
          <w:szCs w:val="24"/>
          <w:lang w:val="en-029"/>
        </w:rPr>
        <w:t>workforce.</w:t>
      </w:r>
    </w:p>
    <w:p w14:paraId="1D8414F1" w14:textId="77777777" w:rsidR="007C5A6B" w:rsidRPr="00455F72" w:rsidRDefault="007C5A6B" w:rsidP="007068BE">
      <w:pPr>
        <w:pStyle w:val="Heading2"/>
        <w:jc w:val="center"/>
        <w:rPr>
          <w:rFonts w:ascii="Times New Roman" w:eastAsia="Times New Roman" w:hAnsi="Times New Roman" w:cs="Times New Roman"/>
          <w:color w:val="222222"/>
          <w:sz w:val="24"/>
          <w:szCs w:val="24"/>
        </w:rPr>
      </w:pPr>
      <w:bookmarkStart w:id="5" w:name="_Toc453317453"/>
      <w:bookmarkStart w:id="6" w:name="_Toc83641799"/>
      <w:bookmarkStart w:id="7" w:name="_Toc84933671"/>
      <w:r w:rsidRPr="00455F72">
        <w:rPr>
          <w:rFonts w:ascii="Times New Roman" w:eastAsia="Times New Roman" w:hAnsi="Times New Roman" w:cs="Times New Roman"/>
          <w:sz w:val="24"/>
          <w:szCs w:val="24"/>
          <w:lang w:val="en-029"/>
        </w:rPr>
        <w:t>Our Vision</w:t>
      </w:r>
      <w:bookmarkEnd w:id="5"/>
      <w:bookmarkEnd w:id="6"/>
      <w:bookmarkEnd w:id="7"/>
    </w:p>
    <w:p w14:paraId="00C6973C" w14:textId="77777777" w:rsidR="001A2CF8" w:rsidRPr="000A11A5" w:rsidRDefault="001A2CF8" w:rsidP="00EF35E9">
      <w:pPr>
        <w:tabs>
          <w:tab w:val="left" w:pos="0"/>
        </w:tabs>
        <w:jc w:val="both"/>
        <w:rPr>
          <w:rFonts w:ascii="Times New Roman" w:hAnsi="Times New Roman"/>
          <w:iCs/>
          <w:sz w:val="24"/>
          <w:szCs w:val="24"/>
        </w:rPr>
      </w:pPr>
      <w:bookmarkStart w:id="8" w:name="_Toc453317454"/>
      <w:r w:rsidRPr="000A11A5">
        <w:rPr>
          <w:rFonts w:ascii="Times New Roman" w:hAnsi="Times New Roman"/>
          <w:iCs/>
          <w:sz w:val="24"/>
          <w:szCs w:val="24"/>
        </w:rPr>
        <w:t>A competent, marketable, and productive workforce, contributing to the global competitiveness and sustainable development of St. Kitts and Nevis.</w:t>
      </w:r>
    </w:p>
    <w:p w14:paraId="5852A7AD" w14:textId="77777777" w:rsidR="007C5A6B" w:rsidRPr="00455F72" w:rsidRDefault="007C5A6B" w:rsidP="001A2CF8">
      <w:pPr>
        <w:pStyle w:val="Heading2"/>
        <w:jc w:val="center"/>
        <w:rPr>
          <w:rFonts w:ascii="Times New Roman" w:eastAsia="Times New Roman" w:hAnsi="Times New Roman" w:cs="Times New Roman"/>
          <w:color w:val="222222"/>
          <w:sz w:val="24"/>
          <w:szCs w:val="24"/>
        </w:rPr>
      </w:pPr>
      <w:bookmarkStart w:id="9" w:name="_Toc83641800"/>
      <w:bookmarkStart w:id="10" w:name="_Toc84933672"/>
      <w:r w:rsidRPr="00455F72">
        <w:rPr>
          <w:rFonts w:ascii="Times New Roman" w:eastAsia="Times New Roman" w:hAnsi="Times New Roman" w:cs="Times New Roman"/>
          <w:sz w:val="24"/>
          <w:szCs w:val="24"/>
          <w:lang w:val="en-029"/>
        </w:rPr>
        <w:t>Our Mission</w:t>
      </w:r>
      <w:bookmarkEnd w:id="8"/>
      <w:bookmarkEnd w:id="9"/>
      <w:bookmarkEnd w:id="10"/>
    </w:p>
    <w:p w14:paraId="347023EF" w14:textId="3D95AA60" w:rsidR="000C5362" w:rsidRDefault="001A2CF8" w:rsidP="00EF35E9">
      <w:pPr>
        <w:jc w:val="both"/>
        <w:rPr>
          <w:rFonts w:ascii="Times New Roman" w:hAnsi="Times New Roman"/>
          <w:iCs/>
          <w:sz w:val="24"/>
          <w:szCs w:val="24"/>
        </w:rPr>
      </w:pPr>
      <w:r w:rsidRPr="000A11A5">
        <w:rPr>
          <w:rFonts w:ascii="Times New Roman" w:hAnsi="Times New Roman"/>
          <w:iCs/>
          <w:sz w:val="24"/>
          <w:szCs w:val="24"/>
        </w:rPr>
        <w:t>The leading provider of trained and certified workers with the competencies and values of enterprise, self-sufficiency, and lifelong learning to operate in a continuously evolving economy.</w:t>
      </w:r>
      <w:r w:rsidR="000C5362">
        <w:rPr>
          <w:rFonts w:ascii="Times New Roman" w:hAnsi="Times New Roman"/>
          <w:iCs/>
          <w:sz w:val="24"/>
          <w:szCs w:val="24"/>
        </w:rPr>
        <w:t xml:space="preserve">        </w:t>
      </w:r>
    </w:p>
    <w:p w14:paraId="31B60A54" w14:textId="01C3BC9B" w:rsidR="00885CD5" w:rsidRDefault="00885CD5" w:rsidP="00EF35E9">
      <w:pPr>
        <w:jc w:val="both"/>
        <w:rPr>
          <w:rFonts w:ascii="Times New Roman" w:hAnsi="Times New Roman"/>
          <w:iCs/>
          <w:sz w:val="24"/>
          <w:szCs w:val="24"/>
        </w:rPr>
      </w:pPr>
    </w:p>
    <w:p w14:paraId="4D27494B" w14:textId="77777777" w:rsidR="00885CD5" w:rsidRDefault="00885CD5" w:rsidP="00EF35E9">
      <w:pPr>
        <w:jc w:val="both"/>
        <w:rPr>
          <w:rFonts w:ascii="Times New Roman" w:hAnsi="Times New Roman"/>
          <w:iCs/>
          <w:sz w:val="24"/>
          <w:szCs w:val="24"/>
        </w:rPr>
      </w:pPr>
    </w:p>
    <w:p w14:paraId="4BAFE133" w14:textId="5ECCCDBD" w:rsidR="00967BDA" w:rsidRPr="008E4935" w:rsidRDefault="00A30D28" w:rsidP="00193C1F">
      <w:pPr>
        <w:pStyle w:val="Style1"/>
      </w:pPr>
      <w:bookmarkStart w:id="11" w:name="_Toc453317455"/>
      <w:bookmarkStart w:id="12" w:name="_Toc83641801"/>
      <w:bookmarkStart w:id="13" w:name="_Toc84933673"/>
      <w:r w:rsidRPr="008E4935">
        <w:lastRenderedPageBreak/>
        <w:t>I</w:t>
      </w:r>
      <w:r w:rsidR="00E50469" w:rsidRPr="008E4935">
        <w:t>ntroduction</w:t>
      </w:r>
      <w:bookmarkEnd w:id="11"/>
      <w:bookmarkEnd w:id="12"/>
      <w:bookmarkEnd w:id="13"/>
    </w:p>
    <w:p w14:paraId="355F35D3" w14:textId="77777777" w:rsidR="00534335" w:rsidRPr="00193C1F" w:rsidRDefault="00534335" w:rsidP="00C86BE6">
      <w:pPr>
        <w:pStyle w:val="Heading2"/>
        <w:jc w:val="center"/>
        <w:rPr>
          <w:rFonts w:ascii="Times New Roman" w:hAnsi="Times New Roman" w:cs="Times New Roman"/>
          <w:color w:val="000000" w:themeColor="text1"/>
          <w:sz w:val="24"/>
          <w:szCs w:val="24"/>
          <w:lang w:val="en-029"/>
        </w:rPr>
      </w:pPr>
      <w:bookmarkStart w:id="14" w:name="_Toc453317456"/>
      <w:bookmarkStart w:id="15" w:name="_Toc83641802"/>
      <w:bookmarkStart w:id="16" w:name="_Toc84933674"/>
      <w:r w:rsidRPr="00193C1F">
        <w:rPr>
          <w:rFonts w:ascii="Times New Roman" w:hAnsi="Times New Roman" w:cs="Times New Roman"/>
          <w:color w:val="000000" w:themeColor="text1"/>
          <w:sz w:val="24"/>
          <w:szCs w:val="24"/>
          <w:lang w:val="en-029"/>
        </w:rPr>
        <w:t>Overview</w:t>
      </w:r>
      <w:bookmarkEnd w:id="14"/>
      <w:bookmarkEnd w:id="15"/>
      <w:bookmarkEnd w:id="16"/>
    </w:p>
    <w:p w14:paraId="20A0A065" w14:textId="6F366373" w:rsidR="0061431D" w:rsidRDefault="00E50469" w:rsidP="00EF35E9">
      <w:pPr>
        <w:widowControl w:val="0"/>
        <w:autoSpaceDE w:val="0"/>
        <w:autoSpaceDN w:val="0"/>
        <w:adjustRightInd w:val="0"/>
        <w:spacing w:before="240" w:after="0"/>
        <w:jc w:val="both"/>
        <w:rPr>
          <w:rFonts w:ascii="Times New Roman" w:hAnsi="Times New Roman"/>
          <w:bCs/>
          <w:spacing w:val="-3"/>
          <w:sz w:val="24"/>
          <w:szCs w:val="24"/>
          <w:lang w:val="en-029"/>
        </w:rPr>
      </w:pPr>
      <w:r w:rsidRPr="00D43FBC">
        <w:rPr>
          <w:rFonts w:ascii="Times New Roman" w:hAnsi="Times New Roman"/>
          <w:bCs/>
          <w:spacing w:val="-3"/>
          <w:sz w:val="24"/>
          <w:szCs w:val="24"/>
          <w:lang w:val="en-029"/>
        </w:rPr>
        <w:t xml:space="preserve">The </w:t>
      </w:r>
      <w:r w:rsidR="00B222F6" w:rsidRPr="00D43FBC">
        <w:rPr>
          <w:rFonts w:ascii="Times New Roman" w:hAnsi="Times New Roman"/>
          <w:bCs/>
          <w:spacing w:val="-3"/>
          <w:sz w:val="24"/>
          <w:szCs w:val="24"/>
          <w:lang w:val="en-029"/>
        </w:rPr>
        <w:t>TVET Secretariat</w:t>
      </w:r>
      <w:r w:rsidR="00A83587" w:rsidRPr="00D43FBC">
        <w:rPr>
          <w:rFonts w:ascii="Times New Roman" w:hAnsi="Times New Roman"/>
          <w:bCs/>
          <w:spacing w:val="-3"/>
          <w:sz w:val="24"/>
          <w:szCs w:val="24"/>
          <w:lang w:val="en-029"/>
        </w:rPr>
        <w:t xml:space="preserve"> and </w:t>
      </w:r>
      <w:r w:rsidR="00B222F6" w:rsidRPr="00D43FBC">
        <w:rPr>
          <w:rFonts w:ascii="Times New Roman" w:hAnsi="Times New Roman"/>
          <w:bCs/>
          <w:spacing w:val="-3"/>
          <w:sz w:val="24"/>
          <w:szCs w:val="24"/>
          <w:lang w:val="en-029"/>
        </w:rPr>
        <w:t>St. Kitts-Nevis</w:t>
      </w:r>
      <w:r w:rsidR="00A83587" w:rsidRPr="00D43FBC">
        <w:rPr>
          <w:rFonts w:ascii="Times New Roman" w:hAnsi="Times New Roman"/>
          <w:bCs/>
          <w:spacing w:val="-3"/>
          <w:sz w:val="24"/>
          <w:szCs w:val="24"/>
          <w:lang w:val="en-029"/>
        </w:rPr>
        <w:t xml:space="preserve"> Technical and Vocational Education and Training</w:t>
      </w:r>
      <w:r w:rsidR="00B222F6" w:rsidRPr="00D43FBC">
        <w:rPr>
          <w:rFonts w:ascii="Times New Roman" w:hAnsi="Times New Roman"/>
          <w:bCs/>
          <w:spacing w:val="-3"/>
          <w:sz w:val="24"/>
          <w:szCs w:val="24"/>
          <w:lang w:val="en-029"/>
        </w:rPr>
        <w:t xml:space="preserve"> Council</w:t>
      </w:r>
      <w:r w:rsidR="00E519B3" w:rsidRPr="00D43FBC">
        <w:rPr>
          <w:rFonts w:ascii="Times New Roman" w:hAnsi="Times New Roman"/>
          <w:bCs/>
          <w:spacing w:val="-3"/>
          <w:sz w:val="24"/>
          <w:szCs w:val="24"/>
          <w:lang w:val="en-029"/>
        </w:rPr>
        <w:t xml:space="preserve"> (SKN-TVET Council)</w:t>
      </w:r>
      <w:r w:rsidRPr="00D43FBC">
        <w:rPr>
          <w:rFonts w:ascii="Times New Roman" w:hAnsi="Times New Roman"/>
          <w:bCs/>
          <w:spacing w:val="-3"/>
          <w:sz w:val="24"/>
          <w:szCs w:val="24"/>
          <w:lang w:val="en-029"/>
        </w:rPr>
        <w:t xml:space="preserve">, which is the certifying body for National Vocational Qualifications of </w:t>
      </w:r>
      <w:r w:rsidR="00CF26DD" w:rsidRPr="00D43FBC">
        <w:rPr>
          <w:rFonts w:ascii="Times New Roman" w:hAnsi="Times New Roman"/>
          <w:bCs/>
          <w:spacing w:val="-3"/>
          <w:sz w:val="24"/>
          <w:szCs w:val="24"/>
          <w:lang w:val="en-029"/>
        </w:rPr>
        <w:t>St. Kitts and Nevis</w:t>
      </w:r>
      <w:r w:rsidRPr="00D43FBC">
        <w:rPr>
          <w:rFonts w:ascii="Times New Roman" w:hAnsi="Times New Roman"/>
          <w:bCs/>
          <w:spacing w:val="-3"/>
          <w:sz w:val="24"/>
          <w:szCs w:val="24"/>
          <w:lang w:val="en-029"/>
        </w:rPr>
        <w:t xml:space="preserve"> (NVQ-</w:t>
      </w:r>
      <w:r w:rsidR="00CF26DD" w:rsidRPr="00D43FBC">
        <w:rPr>
          <w:rFonts w:ascii="Times New Roman" w:hAnsi="Times New Roman"/>
          <w:bCs/>
          <w:spacing w:val="-3"/>
          <w:sz w:val="24"/>
          <w:szCs w:val="24"/>
          <w:lang w:val="en-029"/>
        </w:rPr>
        <w:t>SKN</w:t>
      </w:r>
      <w:r w:rsidRPr="00D43FBC">
        <w:rPr>
          <w:rFonts w:ascii="Times New Roman" w:hAnsi="Times New Roman"/>
          <w:bCs/>
          <w:spacing w:val="-3"/>
          <w:sz w:val="24"/>
          <w:szCs w:val="24"/>
          <w:lang w:val="en-029"/>
        </w:rPr>
        <w:t>) and Caribbean Vocational Qualifications (</w:t>
      </w:r>
      <w:r w:rsidR="003C7E4E" w:rsidRPr="00D43FBC">
        <w:rPr>
          <w:rFonts w:ascii="Times New Roman" w:hAnsi="Times New Roman"/>
          <w:bCs/>
          <w:spacing w:val="-3"/>
          <w:sz w:val="24"/>
          <w:szCs w:val="24"/>
          <w:lang w:val="en-029"/>
        </w:rPr>
        <w:t>CVQs),</w:t>
      </w:r>
      <w:r w:rsidRPr="00D43FBC">
        <w:rPr>
          <w:rFonts w:ascii="Times New Roman" w:hAnsi="Times New Roman"/>
          <w:bCs/>
          <w:spacing w:val="-3"/>
          <w:sz w:val="24"/>
          <w:szCs w:val="24"/>
          <w:lang w:val="en-029"/>
        </w:rPr>
        <w:t xml:space="preserve"> ha</w:t>
      </w:r>
      <w:r w:rsidR="00A83587" w:rsidRPr="00D43FBC">
        <w:rPr>
          <w:rFonts w:ascii="Times New Roman" w:hAnsi="Times New Roman"/>
          <w:bCs/>
          <w:spacing w:val="-3"/>
          <w:sz w:val="24"/>
          <w:szCs w:val="24"/>
          <w:lang w:val="en-029"/>
        </w:rPr>
        <w:t>ve</w:t>
      </w:r>
      <w:r w:rsidRPr="00D43FBC">
        <w:rPr>
          <w:rFonts w:ascii="Times New Roman" w:hAnsi="Times New Roman"/>
          <w:bCs/>
          <w:spacing w:val="-3"/>
          <w:sz w:val="24"/>
          <w:szCs w:val="24"/>
          <w:lang w:val="en-029"/>
        </w:rPr>
        <w:t xml:space="preserve"> made it mandatory that programmes leading to these certificates be delivered and assessed according to the </w:t>
      </w:r>
      <w:r w:rsidR="00E519B3" w:rsidRPr="00D43FBC">
        <w:rPr>
          <w:rFonts w:ascii="Times New Roman" w:hAnsi="Times New Roman"/>
          <w:bCs/>
          <w:spacing w:val="-3"/>
          <w:sz w:val="24"/>
          <w:szCs w:val="24"/>
          <w:lang w:val="en-029"/>
        </w:rPr>
        <w:t xml:space="preserve">standards </w:t>
      </w:r>
      <w:r w:rsidRPr="00D43FBC">
        <w:rPr>
          <w:rFonts w:ascii="Times New Roman" w:hAnsi="Times New Roman"/>
          <w:bCs/>
          <w:spacing w:val="-3"/>
          <w:sz w:val="24"/>
          <w:szCs w:val="24"/>
          <w:lang w:val="en-029"/>
        </w:rPr>
        <w:t xml:space="preserve">established </w:t>
      </w:r>
      <w:r w:rsidR="00E519B3" w:rsidRPr="00D43FBC">
        <w:rPr>
          <w:rFonts w:ascii="Times New Roman" w:hAnsi="Times New Roman"/>
          <w:bCs/>
          <w:spacing w:val="-3"/>
          <w:sz w:val="24"/>
          <w:szCs w:val="24"/>
          <w:lang w:val="en-029"/>
        </w:rPr>
        <w:t xml:space="preserve">by the SKN-TVET </w:t>
      </w:r>
      <w:r w:rsidR="00C04EEE" w:rsidRPr="00D43FBC">
        <w:rPr>
          <w:rFonts w:ascii="Times New Roman" w:hAnsi="Times New Roman"/>
          <w:bCs/>
          <w:spacing w:val="-3"/>
          <w:sz w:val="24"/>
          <w:szCs w:val="24"/>
          <w:lang w:val="en-029"/>
        </w:rPr>
        <w:t>Council</w:t>
      </w:r>
      <w:r w:rsidR="00F47903">
        <w:rPr>
          <w:rFonts w:ascii="Times New Roman" w:hAnsi="Times New Roman"/>
          <w:bCs/>
          <w:spacing w:val="-3"/>
          <w:sz w:val="24"/>
          <w:szCs w:val="24"/>
          <w:lang w:val="en-029"/>
        </w:rPr>
        <w:t xml:space="preserve"> which are in accordance with the standards established by the Caribbean Association of National Training Agencies (CANTA)</w:t>
      </w:r>
      <w:r w:rsidR="00DC1BBC">
        <w:rPr>
          <w:rFonts w:ascii="Times New Roman" w:hAnsi="Times New Roman"/>
          <w:bCs/>
          <w:spacing w:val="-3"/>
          <w:sz w:val="24"/>
          <w:szCs w:val="24"/>
          <w:lang w:val="en-029"/>
        </w:rPr>
        <w:t xml:space="preserve"> and approved by the</w:t>
      </w:r>
      <w:r w:rsidR="004F13F4">
        <w:rPr>
          <w:rFonts w:ascii="Times New Roman" w:hAnsi="Times New Roman"/>
          <w:bCs/>
          <w:spacing w:val="-3"/>
          <w:sz w:val="24"/>
          <w:szCs w:val="24"/>
          <w:lang w:val="en-029"/>
        </w:rPr>
        <w:t xml:space="preserve"> CARICOM’s</w:t>
      </w:r>
      <w:r w:rsidR="00DC1BBC">
        <w:rPr>
          <w:rFonts w:ascii="Times New Roman" w:hAnsi="Times New Roman"/>
          <w:bCs/>
          <w:spacing w:val="-3"/>
          <w:sz w:val="24"/>
          <w:szCs w:val="24"/>
          <w:lang w:val="en-029"/>
        </w:rPr>
        <w:t xml:space="preserve"> Council for Human and Social Development (COHSOD)</w:t>
      </w:r>
      <w:r w:rsidR="00F47903">
        <w:rPr>
          <w:rFonts w:ascii="Times New Roman" w:hAnsi="Times New Roman"/>
          <w:bCs/>
          <w:spacing w:val="-3"/>
          <w:sz w:val="24"/>
          <w:szCs w:val="24"/>
          <w:lang w:val="en-029"/>
        </w:rPr>
        <w:t>.</w:t>
      </w:r>
    </w:p>
    <w:p w14:paraId="696FB87E" w14:textId="77777777" w:rsidR="00885CD5" w:rsidRPr="00134EF5" w:rsidRDefault="00885CD5" w:rsidP="00885CD5">
      <w:pPr>
        <w:widowControl w:val="0"/>
        <w:autoSpaceDE w:val="0"/>
        <w:autoSpaceDN w:val="0"/>
        <w:adjustRightInd w:val="0"/>
        <w:spacing w:before="240" w:after="0"/>
        <w:jc w:val="center"/>
        <w:rPr>
          <w:rFonts w:ascii="Times New Roman" w:hAnsi="Times New Roman"/>
          <w:b/>
          <w:color w:val="FF0000"/>
          <w:spacing w:val="-3"/>
          <w:sz w:val="24"/>
          <w:szCs w:val="24"/>
          <w:lang w:val="en-029"/>
        </w:rPr>
      </w:pPr>
      <w:r w:rsidRPr="00134EF5">
        <w:rPr>
          <w:rFonts w:ascii="Times New Roman" w:hAnsi="Times New Roman"/>
          <w:b/>
          <w:color w:val="FF0000"/>
          <w:spacing w:val="-3"/>
          <w:sz w:val="24"/>
          <w:szCs w:val="24"/>
          <w:lang w:val="en-029"/>
        </w:rPr>
        <w:t xml:space="preserve">NOTE: The SKNTVETC has not received authorization from the </w:t>
      </w:r>
      <w:r w:rsidRPr="00134EF5">
        <w:rPr>
          <w:rFonts w:ascii="Times New Roman" w:hAnsi="Times New Roman"/>
          <w:b/>
          <w:color w:val="FF0000"/>
          <w:sz w:val="24"/>
          <w:szCs w:val="24"/>
          <w:shd w:val="clear" w:color="auto" w:fill="FFFFFF"/>
        </w:rPr>
        <w:t>Council for Human and Social Development (</w:t>
      </w:r>
      <w:r w:rsidRPr="00134EF5">
        <w:rPr>
          <w:rStyle w:val="Emphasis"/>
          <w:rFonts w:ascii="Times New Roman" w:hAnsi="Times New Roman"/>
          <w:b/>
          <w:color w:val="FF0000"/>
          <w:sz w:val="24"/>
          <w:szCs w:val="24"/>
          <w:shd w:val="clear" w:color="auto" w:fill="FFFFFF"/>
        </w:rPr>
        <w:t>COHSOD</w:t>
      </w:r>
      <w:r w:rsidRPr="00134EF5">
        <w:rPr>
          <w:rFonts w:ascii="Times New Roman" w:hAnsi="Times New Roman"/>
          <w:b/>
          <w:color w:val="FF0000"/>
          <w:sz w:val="24"/>
          <w:szCs w:val="24"/>
          <w:shd w:val="clear" w:color="auto" w:fill="FFFFFF"/>
        </w:rPr>
        <w:t>)</w:t>
      </w:r>
      <w:r w:rsidRPr="00134EF5">
        <w:rPr>
          <w:rFonts w:ascii="Times New Roman" w:hAnsi="Times New Roman"/>
          <w:b/>
          <w:color w:val="FF0000"/>
          <w:spacing w:val="-3"/>
          <w:sz w:val="24"/>
          <w:szCs w:val="24"/>
          <w:lang w:val="en-029"/>
        </w:rPr>
        <w:t xml:space="preserve"> to award CVQs in St. Kitts-Nevis</w:t>
      </w:r>
    </w:p>
    <w:p w14:paraId="29D5A56F" w14:textId="77777777" w:rsidR="00A44739" w:rsidRPr="00193C1F" w:rsidRDefault="00F47A1D" w:rsidP="00C86BE6">
      <w:pPr>
        <w:pStyle w:val="Heading2"/>
        <w:jc w:val="center"/>
        <w:rPr>
          <w:rFonts w:ascii="Times New Roman" w:hAnsi="Times New Roman" w:cs="Times New Roman"/>
          <w:sz w:val="24"/>
          <w:szCs w:val="24"/>
          <w:lang w:val="en-029"/>
        </w:rPr>
      </w:pPr>
      <w:bookmarkStart w:id="17" w:name="_Toc453317457"/>
      <w:bookmarkStart w:id="18" w:name="_Toc83641803"/>
      <w:bookmarkStart w:id="19" w:name="_Toc84933675"/>
      <w:r w:rsidRPr="00193C1F">
        <w:rPr>
          <w:rFonts w:ascii="Times New Roman" w:hAnsi="Times New Roman" w:cs="Times New Roman"/>
          <w:sz w:val="24"/>
          <w:szCs w:val="24"/>
          <w:lang w:val="en-029"/>
        </w:rPr>
        <w:t>P</w:t>
      </w:r>
      <w:r w:rsidR="00BC37A4" w:rsidRPr="00193C1F">
        <w:rPr>
          <w:rFonts w:ascii="Times New Roman" w:hAnsi="Times New Roman" w:cs="Times New Roman"/>
          <w:sz w:val="24"/>
          <w:szCs w:val="24"/>
          <w:lang w:val="en-029"/>
        </w:rPr>
        <w:t>olicy Statement</w:t>
      </w:r>
      <w:bookmarkEnd w:id="17"/>
      <w:bookmarkEnd w:id="18"/>
      <w:bookmarkEnd w:id="19"/>
    </w:p>
    <w:p w14:paraId="04385723" w14:textId="1BFA1FE1" w:rsidR="00CC424C" w:rsidRPr="00D43FBC" w:rsidRDefault="00A44739" w:rsidP="00EF35E9">
      <w:pPr>
        <w:widowControl w:val="0"/>
        <w:autoSpaceDE w:val="0"/>
        <w:autoSpaceDN w:val="0"/>
        <w:adjustRightInd w:val="0"/>
        <w:spacing w:before="240" w:after="0"/>
        <w:jc w:val="both"/>
        <w:rPr>
          <w:rFonts w:ascii="Times New Roman" w:hAnsi="Times New Roman"/>
          <w:bCs/>
          <w:spacing w:val="-3"/>
          <w:sz w:val="24"/>
          <w:szCs w:val="24"/>
          <w:lang w:val="en-029"/>
        </w:rPr>
      </w:pPr>
      <w:r w:rsidRPr="00D43FBC">
        <w:rPr>
          <w:rFonts w:ascii="Times New Roman" w:hAnsi="Times New Roman"/>
          <w:bCs/>
          <w:spacing w:val="-3"/>
          <w:sz w:val="24"/>
          <w:szCs w:val="24"/>
          <w:lang w:val="en-029"/>
        </w:rPr>
        <w:t xml:space="preserve">This document </w:t>
      </w:r>
      <w:r w:rsidR="00C86BE6" w:rsidRPr="00D43FBC">
        <w:rPr>
          <w:rFonts w:ascii="Times New Roman" w:hAnsi="Times New Roman"/>
          <w:bCs/>
          <w:spacing w:val="-3"/>
          <w:sz w:val="24"/>
          <w:szCs w:val="24"/>
          <w:lang w:val="en-029"/>
        </w:rPr>
        <w:t xml:space="preserve">provides </w:t>
      </w:r>
      <w:r w:rsidRPr="00D43FBC">
        <w:rPr>
          <w:rFonts w:ascii="Times New Roman" w:hAnsi="Times New Roman"/>
          <w:bCs/>
          <w:spacing w:val="-3"/>
          <w:sz w:val="24"/>
          <w:szCs w:val="24"/>
          <w:lang w:val="en-029"/>
        </w:rPr>
        <w:t>detail</w:t>
      </w:r>
      <w:r w:rsidR="00C86BE6" w:rsidRPr="00D43FBC">
        <w:rPr>
          <w:rFonts w:ascii="Times New Roman" w:hAnsi="Times New Roman"/>
          <w:bCs/>
          <w:spacing w:val="-3"/>
          <w:sz w:val="24"/>
          <w:szCs w:val="24"/>
          <w:lang w:val="en-029"/>
        </w:rPr>
        <w:t xml:space="preserve"> information pertaining to</w:t>
      </w:r>
      <w:r w:rsidRPr="00D43FBC">
        <w:rPr>
          <w:rFonts w:ascii="Times New Roman" w:hAnsi="Times New Roman"/>
          <w:bCs/>
          <w:spacing w:val="-3"/>
          <w:sz w:val="24"/>
          <w:szCs w:val="24"/>
          <w:lang w:val="en-029"/>
        </w:rPr>
        <w:t xml:space="preserve"> the guidelines</w:t>
      </w:r>
      <w:r w:rsidR="00C86BE6" w:rsidRPr="00D43FBC">
        <w:rPr>
          <w:rFonts w:ascii="Times New Roman" w:hAnsi="Times New Roman"/>
          <w:bCs/>
          <w:spacing w:val="-3"/>
          <w:sz w:val="24"/>
          <w:szCs w:val="24"/>
          <w:lang w:val="en-029"/>
        </w:rPr>
        <w:t xml:space="preserve">, policies and procedures that must be adhered to by all training providers seeking </w:t>
      </w:r>
      <w:r w:rsidR="00C04EEE" w:rsidRPr="00D43FBC">
        <w:rPr>
          <w:rFonts w:ascii="Times New Roman" w:hAnsi="Times New Roman"/>
          <w:bCs/>
          <w:spacing w:val="-3"/>
          <w:sz w:val="24"/>
          <w:szCs w:val="24"/>
          <w:lang w:val="en-029"/>
        </w:rPr>
        <w:t xml:space="preserve">centre </w:t>
      </w:r>
      <w:r w:rsidRPr="00D43FBC">
        <w:rPr>
          <w:rFonts w:ascii="Times New Roman" w:hAnsi="Times New Roman"/>
          <w:bCs/>
          <w:spacing w:val="-3"/>
          <w:sz w:val="24"/>
          <w:szCs w:val="24"/>
          <w:lang w:val="en-029"/>
        </w:rPr>
        <w:t xml:space="preserve">approval </w:t>
      </w:r>
      <w:r w:rsidR="00C04EEE" w:rsidRPr="00D43FBC">
        <w:rPr>
          <w:rFonts w:ascii="Times New Roman" w:hAnsi="Times New Roman"/>
          <w:bCs/>
          <w:spacing w:val="-3"/>
          <w:sz w:val="24"/>
          <w:szCs w:val="24"/>
          <w:lang w:val="en-029"/>
        </w:rPr>
        <w:t xml:space="preserve">to provide training in programmes leading to the NVQ-SKN or CVQ. </w:t>
      </w:r>
      <w:r w:rsidR="002E0280" w:rsidRPr="00D43FBC">
        <w:rPr>
          <w:rFonts w:ascii="Times New Roman" w:hAnsi="Times New Roman"/>
          <w:bCs/>
          <w:spacing w:val="-3"/>
          <w:sz w:val="24"/>
          <w:szCs w:val="24"/>
          <w:lang w:val="en-029"/>
        </w:rPr>
        <w:t xml:space="preserve">The process of </w:t>
      </w:r>
      <w:r w:rsidR="00E8655A" w:rsidRPr="00D43FBC">
        <w:rPr>
          <w:rFonts w:ascii="Times New Roman" w:hAnsi="Times New Roman"/>
          <w:bCs/>
          <w:spacing w:val="-3"/>
          <w:sz w:val="24"/>
          <w:szCs w:val="24"/>
          <w:lang w:val="en-029"/>
        </w:rPr>
        <w:t>approval</w:t>
      </w:r>
      <w:r w:rsidR="002E0280" w:rsidRPr="00D43FBC">
        <w:rPr>
          <w:rFonts w:ascii="Times New Roman" w:hAnsi="Times New Roman"/>
          <w:bCs/>
          <w:spacing w:val="-3"/>
          <w:sz w:val="24"/>
          <w:szCs w:val="24"/>
          <w:lang w:val="en-029"/>
        </w:rPr>
        <w:t xml:space="preserve"> </w:t>
      </w:r>
      <w:r w:rsidR="00C04EEE" w:rsidRPr="00D43FBC">
        <w:rPr>
          <w:rFonts w:ascii="Times New Roman" w:hAnsi="Times New Roman"/>
          <w:bCs/>
          <w:spacing w:val="-3"/>
          <w:sz w:val="24"/>
          <w:szCs w:val="24"/>
          <w:lang w:val="en-029"/>
        </w:rPr>
        <w:t xml:space="preserve">to become a training centre </w:t>
      </w:r>
      <w:r w:rsidR="002E0280" w:rsidRPr="00D43FBC">
        <w:rPr>
          <w:rFonts w:ascii="Times New Roman" w:hAnsi="Times New Roman"/>
          <w:bCs/>
          <w:spacing w:val="-3"/>
          <w:sz w:val="24"/>
          <w:szCs w:val="24"/>
          <w:lang w:val="en-029"/>
        </w:rPr>
        <w:t xml:space="preserve">is </w:t>
      </w:r>
      <w:r w:rsidR="00C86BE6" w:rsidRPr="00D43FBC">
        <w:rPr>
          <w:rFonts w:ascii="Times New Roman" w:hAnsi="Times New Roman"/>
          <w:bCs/>
          <w:spacing w:val="-3"/>
          <w:sz w:val="24"/>
          <w:szCs w:val="24"/>
          <w:lang w:val="en-029"/>
        </w:rPr>
        <w:t xml:space="preserve">a critical step in the process of </w:t>
      </w:r>
      <w:r w:rsidR="002E0280" w:rsidRPr="00D43FBC">
        <w:rPr>
          <w:rFonts w:ascii="Times New Roman" w:hAnsi="Times New Roman"/>
          <w:bCs/>
          <w:spacing w:val="-3"/>
          <w:sz w:val="24"/>
          <w:szCs w:val="24"/>
          <w:lang w:val="en-029"/>
        </w:rPr>
        <w:t xml:space="preserve">ensuring that </w:t>
      </w:r>
      <w:r w:rsidR="00C04EEE" w:rsidRPr="00D43FBC">
        <w:rPr>
          <w:rFonts w:ascii="Times New Roman" w:hAnsi="Times New Roman"/>
          <w:bCs/>
          <w:spacing w:val="-3"/>
          <w:sz w:val="24"/>
          <w:szCs w:val="24"/>
          <w:lang w:val="en-029"/>
        </w:rPr>
        <w:t xml:space="preserve">the </w:t>
      </w:r>
      <w:r w:rsidR="00B07F83" w:rsidRPr="00D43FBC">
        <w:rPr>
          <w:rFonts w:ascii="Times New Roman" w:hAnsi="Times New Roman"/>
          <w:bCs/>
          <w:spacing w:val="-3"/>
          <w:sz w:val="24"/>
          <w:szCs w:val="24"/>
          <w:lang w:val="en-029"/>
        </w:rPr>
        <w:t xml:space="preserve">minimum standards required for training in their specified </w:t>
      </w:r>
      <w:r w:rsidR="00CD0F7F" w:rsidRPr="00D43FBC">
        <w:rPr>
          <w:rFonts w:ascii="Times New Roman" w:hAnsi="Times New Roman"/>
          <w:bCs/>
          <w:spacing w:val="-3"/>
          <w:sz w:val="24"/>
          <w:szCs w:val="24"/>
          <w:lang w:val="en-029"/>
        </w:rPr>
        <w:t xml:space="preserve">technical or </w:t>
      </w:r>
      <w:r w:rsidR="00B07F83" w:rsidRPr="00D43FBC">
        <w:rPr>
          <w:rFonts w:ascii="Times New Roman" w:hAnsi="Times New Roman"/>
          <w:bCs/>
          <w:spacing w:val="-3"/>
          <w:sz w:val="24"/>
          <w:szCs w:val="24"/>
          <w:lang w:val="en-029"/>
        </w:rPr>
        <w:t>vocational areas</w:t>
      </w:r>
      <w:r w:rsidR="008728F8" w:rsidRPr="00D43FBC">
        <w:rPr>
          <w:rFonts w:ascii="Times New Roman" w:hAnsi="Times New Roman"/>
          <w:bCs/>
          <w:spacing w:val="-3"/>
          <w:sz w:val="24"/>
          <w:szCs w:val="24"/>
          <w:lang w:val="en-029"/>
        </w:rPr>
        <w:t xml:space="preserve"> leading </w:t>
      </w:r>
      <w:r w:rsidR="002F3EF5" w:rsidRPr="00D43FBC">
        <w:rPr>
          <w:rFonts w:ascii="Times New Roman" w:hAnsi="Times New Roman"/>
          <w:bCs/>
          <w:spacing w:val="-3"/>
          <w:sz w:val="24"/>
          <w:szCs w:val="24"/>
          <w:lang w:val="en-029"/>
        </w:rPr>
        <w:t>to CVQs</w:t>
      </w:r>
      <w:r w:rsidR="008728F8" w:rsidRPr="00D43FBC">
        <w:rPr>
          <w:rFonts w:ascii="Times New Roman" w:hAnsi="Times New Roman"/>
          <w:bCs/>
          <w:spacing w:val="-3"/>
          <w:sz w:val="24"/>
          <w:szCs w:val="24"/>
          <w:lang w:val="en-029"/>
        </w:rPr>
        <w:t xml:space="preserve"> and NVQs certification</w:t>
      </w:r>
      <w:r w:rsidR="00C04EEE" w:rsidRPr="00D43FBC">
        <w:rPr>
          <w:rFonts w:ascii="Times New Roman" w:hAnsi="Times New Roman"/>
          <w:bCs/>
          <w:spacing w:val="-3"/>
          <w:sz w:val="24"/>
          <w:szCs w:val="24"/>
          <w:lang w:val="en-029"/>
        </w:rPr>
        <w:t xml:space="preserve"> are met</w:t>
      </w:r>
      <w:r w:rsidR="00B07F83" w:rsidRPr="00D43FBC">
        <w:rPr>
          <w:rFonts w:ascii="Times New Roman" w:hAnsi="Times New Roman"/>
          <w:bCs/>
          <w:spacing w:val="-3"/>
          <w:sz w:val="24"/>
          <w:szCs w:val="24"/>
          <w:lang w:val="en-029"/>
        </w:rPr>
        <w:t>.</w:t>
      </w:r>
      <w:r w:rsidR="002E0280" w:rsidRPr="00D43FBC">
        <w:rPr>
          <w:rFonts w:ascii="Times New Roman" w:hAnsi="Times New Roman"/>
          <w:bCs/>
          <w:spacing w:val="-3"/>
          <w:sz w:val="24"/>
          <w:szCs w:val="24"/>
          <w:lang w:val="en-029"/>
        </w:rPr>
        <w:t xml:space="preserve"> </w:t>
      </w:r>
      <w:r w:rsidR="00324F17" w:rsidRPr="00D43FBC">
        <w:rPr>
          <w:rFonts w:ascii="Times New Roman" w:hAnsi="Times New Roman"/>
          <w:bCs/>
          <w:spacing w:val="-3"/>
          <w:sz w:val="24"/>
          <w:szCs w:val="24"/>
          <w:lang w:val="en-029"/>
        </w:rPr>
        <w:t xml:space="preserve"> </w:t>
      </w:r>
      <w:r w:rsidR="00C86BE6" w:rsidRPr="00D43FBC">
        <w:rPr>
          <w:rFonts w:ascii="Times New Roman" w:hAnsi="Times New Roman"/>
          <w:bCs/>
          <w:spacing w:val="-3"/>
          <w:sz w:val="24"/>
          <w:szCs w:val="24"/>
          <w:lang w:val="en-029"/>
        </w:rPr>
        <w:t>To offer technical and or vocational training leading to CVQs or NVQ-SKN certifications an a</w:t>
      </w:r>
      <w:r w:rsidR="003D1F6A" w:rsidRPr="00D43FBC">
        <w:rPr>
          <w:rFonts w:ascii="Times New Roman" w:hAnsi="Times New Roman"/>
          <w:bCs/>
          <w:spacing w:val="-3"/>
          <w:sz w:val="24"/>
          <w:szCs w:val="24"/>
          <w:lang w:val="en-029"/>
        </w:rPr>
        <w:t>pplication</w:t>
      </w:r>
      <w:r w:rsidR="00C86BE6" w:rsidRPr="00D43FBC">
        <w:rPr>
          <w:rFonts w:ascii="Times New Roman" w:hAnsi="Times New Roman"/>
          <w:bCs/>
          <w:spacing w:val="-3"/>
          <w:sz w:val="24"/>
          <w:szCs w:val="24"/>
          <w:lang w:val="en-029"/>
        </w:rPr>
        <w:t xml:space="preserve"> must be </w:t>
      </w:r>
      <w:r w:rsidR="003D1F6A" w:rsidRPr="00D43FBC">
        <w:rPr>
          <w:rFonts w:ascii="Times New Roman" w:hAnsi="Times New Roman"/>
          <w:bCs/>
          <w:spacing w:val="-3"/>
          <w:sz w:val="24"/>
          <w:szCs w:val="24"/>
          <w:lang w:val="en-029"/>
        </w:rPr>
        <w:t xml:space="preserve"> made to the </w:t>
      </w:r>
      <w:r w:rsidR="00C86BE6" w:rsidRPr="00D43FBC">
        <w:rPr>
          <w:rFonts w:ascii="Times New Roman" w:hAnsi="Times New Roman"/>
          <w:bCs/>
          <w:spacing w:val="-3"/>
          <w:sz w:val="24"/>
          <w:szCs w:val="24"/>
          <w:lang w:val="en-029"/>
        </w:rPr>
        <w:t>SKNTVETC through its TVET Secretariat</w:t>
      </w:r>
      <w:r w:rsidR="003D1F6A" w:rsidRPr="00D43FBC">
        <w:rPr>
          <w:rFonts w:ascii="Times New Roman" w:hAnsi="Times New Roman"/>
          <w:bCs/>
          <w:spacing w:val="-3"/>
          <w:sz w:val="24"/>
          <w:szCs w:val="24"/>
          <w:lang w:val="en-029"/>
        </w:rPr>
        <w:t xml:space="preserve"> </w:t>
      </w:r>
      <w:r w:rsidR="00C86BE6" w:rsidRPr="00D43FBC">
        <w:rPr>
          <w:rFonts w:ascii="Times New Roman" w:hAnsi="Times New Roman"/>
          <w:bCs/>
          <w:spacing w:val="-3"/>
          <w:sz w:val="24"/>
          <w:szCs w:val="24"/>
          <w:lang w:val="en-029"/>
        </w:rPr>
        <w:t>before approval is granted by the SKNTVETC</w:t>
      </w:r>
      <w:r w:rsidR="00DE3553" w:rsidRPr="00D43FBC">
        <w:rPr>
          <w:rFonts w:ascii="Times New Roman" w:hAnsi="Times New Roman"/>
          <w:bCs/>
          <w:spacing w:val="-3"/>
          <w:sz w:val="24"/>
          <w:szCs w:val="24"/>
          <w:lang w:val="en-029"/>
        </w:rPr>
        <w:t xml:space="preserve"> and the offering of such certification can commence</w:t>
      </w:r>
      <w:r w:rsidR="00C86BE6" w:rsidRPr="00D43FBC">
        <w:rPr>
          <w:rFonts w:ascii="Times New Roman" w:hAnsi="Times New Roman"/>
          <w:bCs/>
          <w:spacing w:val="-3"/>
          <w:sz w:val="24"/>
          <w:szCs w:val="24"/>
          <w:lang w:val="en-029"/>
        </w:rPr>
        <w:t xml:space="preserve">. </w:t>
      </w:r>
      <w:r w:rsidR="00324F17" w:rsidRPr="00D43FBC">
        <w:rPr>
          <w:rFonts w:ascii="Times New Roman" w:hAnsi="Times New Roman"/>
          <w:bCs/>
          <w:spacing w:val="-3"/>
          <w:sz w:val="24"/>
          <w:szCs w:val="24"/>
          <w:lang w:val="en-029"/>
        </w:rPr>
        <w:t xml:space="preserve"> </w:t>
      </w:r>
      <w:r w:rsidR="00A83587" w:rsidRPr="00D43FBC">
        <w:rPr>
          <w:rFonts w:ascii="Times New Roman" w:hAnsi="Times New Roman"/>
          <w:bCs/>
          <w:spacing w:val="-3"/>
          <w:sz w:val="24"/>
          <w:szCs w:val="24"/>
          <w:lang w:val="en-029"/>
        </w:rPr>
        <w:t xml:space="preserve">A </w:t>
      </w:r>
      <w:r w:rsidR="00C617CD" w:rsidRPr="00D43FBC">
        <w:rPr>
          <w:rFonts w:ascii="Times New Roman" w:hAnsi="Times New Roman"/>
          <w:bCs/>
          <w:spacing w:val="-3"/>
          <w:sz w:val="24"/>
          <w:szCs w:val="24"/>
          <w:lang w:val="en-029"/>
        </w:rPr>
        <w:t>c</w:t>
      </w:r>
      <w:r w:rsidR="00324F17" w:rsidRPr="00D43FBC">
        <w:rPr>
          <w:rFonts w:ascii="Times New Roman" w:hAnsi="Times New Roman"/>
          <w:bCs/>
          <w:spacing w:val="-3"/>
          <w:sz w:val="24"/>
          <w:szCs w:val="24"/>
          <w:lang w:val="en-029"/>
        </w:rPr>
        <w:t xml:space="preserve">entre can be approved for offering training in </w:t>
      </w:r>
      <w:r w:rsidR="00C86BE6" w:rsidRPr="00D43FBC">
        <w:rPr>
          <w:rFonts w:ascii="Times New Roman" w:hAnsi="Times New Roman"/>
          <w:bCs/>
          <w:spacing w:val="-3"/>
          <w:sz w:val="24"/>
          <w:szCs w:val="24"/>
          <w:lang w:val="en-029"/>
        </w:rPr>
        <w:t>one (1)</w:t>
      </w:r>
      <w:r w:rsidR="00324F17" w:rsidRPr="00D43FBC">
        <w:rPr>
          <w:rFonts w:ascii="Times New Roman" w:hAnsi="Times New Roman"/>
          <w:bCs/>
          <w:spacing w:val="-3"/>
          <w:sz w:val="24"/>
          <w:szCs w:val="24"/>
          <w:lang w:val="en-029"/>
        </w:rPr>
        <w:t xml:space="preserve"> specific programm</w:t>
      </w:r>
      <w:r w:rsidR="00A83587" w:rsidRPr="00D43FBC">
        <w:rPr>
          <w:rFonts w:ascii="Times New Roman" w:hAnsi="Times New Roman"/>
          <w:bCs/>
          <w:spacing w:val="-3"/>
          <w:sz w:val="24"/>
          <w:szCs w:val="24"/>
          <w:lang w:val="en-029"/>
        </w:rPr>
        <w:t>e or a</w:t>
      </w:r>
      <w:r w:rsidR="00C86BE6" w:rsidRPr="00D43FBC">
        <w:rPr>
          <w:rFonts w:ascii="Times New Roman" w:hAnsi="Times New Roman"/>
          <w:bCs/>
          <w:spacing w:val="-3"/>
          <w:sz w:val="24"/>
          <w:szCs w:val="24"/>
          <w:lang w:val="en-029"/>
        </w:rPr>
        <w:t xml:space="preserve"> plethora </w:t>
      </w:r>
      <w:r w:rsidR="00A83587" w:rsidRPr="00D43FBC">
        <w:rPr>
          <w:rFonts w:ascii="Times New Roman" w:hAnsi="Times New Roman"/>
          <w:bCs/>
          <w:spacing w:val="-3"/>
          <w:sz w:val="24"/>
          <w:szCs w:val="24"/>
          <w:lang w:val="en-029"/>
        </w:rPr>
        <w:t>of programmes</w:t>
      </w:r>
      <w:r w:rsidR="00AF556E" w:rsidRPr="00D43FBC">
        <w:rPr>
          <w:rFonts w:ascii="Times New Roman" w:hAnsi="Times New Roman"/>
          <w:bCs/>
          <w:spacing w:val="-3"/>
          <w:sz w:val="24"/>
          <w:szCs w:val="24"/>
          <w:lang w:val="en-029"/>
        </w:rPr>
        <w:t xml:space="preserve"> providing that the institution continues to meet the minimum established standards</w:t>
      </w:r>
      <w:r w:rsidR="00324F17" w:rsidRPr="00D43FBC">
        <w:rPr>
          <w:rFonts w:ascii="Times New Roman" w:hAnsi="Times New Roman"/>
          <w:bCs/>
          <w:spacing w:val="-3"/>
          <w:sz w:val="24"/>
          <w:szCs w:val="24"/>
          <w:lang w:val="en-029"/>
        </w:rPr>
        <w:t>.</w:t>
      </w:r>
      <w:r w:rsidR="00A83587" w:rsidRPr="00D43FBC">
        <w:rPr>
          <w:rFonts w:ascii="Times New Roman" w:hAnsi="Times New Roman"/>
          <w:bCs/>
          <w:spacing w:val="-3"/>
          <w:sz w:val="24"/>
          <w:szCs w:val="24"/>
          <w:lang w:val="en-029"/>
        </w:rPr>
        <w:t xml:space="preserve"> </w:t>
      </w:r>
      <w:r w:rsidR="00C86BE6" w:rsidRPr="00D43FBC">
        <w:rPr>
          <w:rFonts w:ascii="Times New Roman" w:hAnsi="Times New Roman"/>
          <w:bCs/>
          <w:spacing w:val="-3"/>
          <w:sz w:val="24"/>
          <w:szCs w:val="24"/>
          <w:lang w:val="en-029"/>
        </w:rPr>
        <w:t>Ongoing monitoring and evaluation of approved centres to include on-sight random unannounced</w:t>
      </w:r>
      <w:r w:rsidR="006160BB" w:rsidRPr="00D43FBC">
        <w:rPr>
          <w:rFonts w:ascii="Times New Roman" w:hAnsi="Times New Roman"/>
          <w:bCs/>
          <w:spacing w:val="-3"/>
          <w:sz w:val="24"/>
          <w:szCs w:val="24"/>
          <w:lang w:val="en-029"/>
        </w:rPr>
        <w:t>,</w:t>
      </w:r>
      <w:r w:rsidR="00C86BE6" w:rsidRPr="00D43FBC">
        <w:rPr>
          <w:rFonts w:ascii="Times New Roman" w:hAnsi="Times New Roman"/>
          <w:bCs/>
          <w:spacing w:val="-3"/>
          <w:sz w:val="24"/>
          <w:szCs w:val="24"/>
          <w:lang w:val="en-029"/>
        </w:rPr>
        <w:t xml:space="preserve"> visits will be conducted to ensure compliance with established standards. </w:t>
      </w:r>
    </w:p>
    <w:p w14:paraId="6E32A8FE" w14:textId="77777777" w:rsidR="0060519E" w:rsidRPr="00193C1F" w:rsidRDefault="00C20C88" w:rsidP="00C86BE6">
      <w:pPr>
        <w:pStyle w:val="Heading2"/>
        <w:jc w:val="center"/>
        <w:rPr>
          <w:rFonts w:ascii="Times New Roman" w:hAnsi="Times New Roman" w:cs="Times New Roman"/>
          <w:sz w:val="24"/>
          <w:szCs w:val="24"/>
          <w:lang w:val="en-029"/>
        </w:rPr>
      </w:pPr>
      <w:bookmarkStart w:id="20" w:name="_Toc453317458"/>
      <w:bookmarkStart w:id="21" w:name="_Toc83641804"/>
      <w:bookmarkStart w:id="22" w:name="_Toc84933676"/>
      <w:r w:rsidRPr="00193C1F">
        <w:rPr>
          <w:rFonts w:ascii="Times New Roman" w:hAnsi="Times New Roman" w:cs="Times New Roman"/>
          <w:sz w:val="24"/>
          <w:szCs w:val="24"/>
          <w:lang w:val="en-029"/>
        </w:rPr>
        <w:t>What is an</w:t>
      </w:r>
      <w:r w:rsidR="008622FD" w:rsidRPr="00193C1F">
        <w:rPr>
          <w:rFonts w:ascii="Times New Roman" w:hAnsi="Times New Roman" w:cs="Times New Roman"/>
          <w:sz w:val="24"/>
          <w:szCs w:val="24"/>
          <w:lang w:val="en-029"/>
        </w:rPr>
        <w:t xml:space="preserve"> Approved Training C</w:t>
      </w:r>
      <w:r w:rsidR="0060519E" w:rsidRPr="00193C1F">
        <w:rPr>
          <w:rFonts w:ascii="Times New Roman" w:hAnsi="Times New Roman" w:cs="Times New Roman"/>
          <w:sz w:val="24"/>
          <w:szCs w:val="24"/>
          <w:lang w:val="en-029"/>
        </w:rPr>
        <w:t>entre</w:t>
      </w:r>
      <w:r w:rsidRPr="00193C1F">
        <w:rPr>
          <w:rFonts w:ascii="Times New Roman" w:hAnsi="Times New Roman" w:cs="Times New Roman"/>
          <w:sz w:val="24"/>
          <w:szCs w:val="24"/>
          <w:lang w:val="en-029"/>
        </w:rPr>
        <w:t>?</w:t>
      </w:r>
      <w:bookmarkEnd w:id="20"/>
      <w:bookmarkEnd w:id="21"/>
      <w:bookmarkEnd w:id="22"/>
    </w:p>
    <w:p w14:paraId="288A11CF" w14:textId="248409E5" w:rsidR="00A83587" w:rsidRPr="00D43FBC" w:rsidRDefault="0060519E" w:rsidP="00EF35E9">
      <w:pPr>
        <w:pStyle w:val="NoSpacing"/>
        <w:spacing w:before="240" w:line="276" w:lineRule="auto"/>
        <w:jc w:val="both"/>
        <w:rPr>
          <w:rFonts w:ascii="Times New Roman" w:hAnsi="Times New Roman" w:cs="Times New Roman"/>
          <w:sz w:val="24"/>
          <w:szCs w:val="24"/>
          <w:lang w:val="en-029"/>
        </w:rPr>
      </w:pPr>
      <w:r w:rsidRPr="00D43FBC">
        <w:rPr>
          <w:rFonts w:ascii="Times New Roman" w:hAnsi="Times New Roman" w:cs="Times New Roman"/>
          <w:sz w:val="24"/>
          <w:szCs w:val="24"/>
          <w:lang w:val="en-029"/>
        </w:rPr>
        <w:t xml:space="preserve">An </w:t>
      </w:r>
      <w:r w:rsidR="00C42CF8" w:rsidRPr="00D43FBC">
        <w:rPr>
          <w:rFonts w:ascii="Times New Roman" w:hAnsi="Times New Roman" w:cs="Times New Roman"/>
          <w:sz w:val="24"/>
          <w:szCs w:val="24"/>
          <w:lang w:val="en-029"/>
        </w:rPr>
        <w:t>A</w:t>
      </w:r>
      <w:r w:rsidRPr="00D43FBC">
        <w:rPr>
          <w:rFonts w:ascii="Times New Roman" w:hAnsi="Times New Roman" w:cs="Times New Roman"/>
          <w:sz w:val="24"/>
          <w:szCs w:val="24"/>
          <w:lang w:val="en-029"/>
        </w:rPr>
        <w:t xml:space="preserve">pproved </w:t>
      </w:r>
      <w:r w:rsidR="00C42CF8" w:rsidRPr="00D43FBC">
        <w:rPr>
          <w:rFonts w:ascii="Times New Roman" w:hAnsi="Times New Roman" w:cs="Times New Roman"/>
          <w:sz w:val="24"/>
          <w:szCs w:val="24"/>
          <w:lang w:val="en-029"/>
        </w:rPr>
        <w:t>T</w:t>
      </w:r>
      <w:r w:rsidRPr="00D43FBC">
        <w:rPr>
          <w:rFonts w:ascii="Times New Roman" w:hAnsi="Times New Roman" w:cs="Times New Roman"/>
          <w:sz w:val="24"/>
          <w:szCs w:val="24"/>
          <w:lang w:val="en-029"/>
        </w:rPr>
        <w:t xml:space="preserve">raining </w:t>
      </w:r>
      <w:r w:rsidR="00C42CF8" w:rsidRPr="00D43FBC">
        <w:rPr>
          <w:rFonts w:ascii="Times New Roman" w:hAnsi="Times New Roman" w:cs="Times New Roman"/>
          <w:sz w:val="24"/>
          <w:szCs w:val="24"/>
          <w:lang w:val="en-029"/>
        </w:rPr>
        <w:t>C</w:t>
      </w:r>
      <w:r w:rsidRPr="00D43FBC">
        <w:rPr>
          <w:rFonts w:ascii="Times New Roman" w:hAnsi="Times New Roman" w:cs="Times New Roman"/>
          <w:sz w:val="24"/>
          <w:szCs w:val="24"/>
          <w:lang w:val="en-029"/>
        </w:rPr>
        <w:t>entre is an organisation which has been granted permission</w:t>
      </w:r>
      <w:r w:rsidR="00A83587" w:rsidRPr="00D43FBC">
        <w:rPr>
          <w:rFonts w:ascii="Times New Roman" w:hAnsi="Times New Roman" w:cs="Times New Roman"/>
          <w:sz w:val="24"/>
          <w:szCs w:val="24"/>
          <w:lang w:val="en-029"/>
        </w:rPr>
        <w:t xml:space="preserve"> by the </w:t>
      </w:r>
      <w:r w:rsidR="00C86BE6" w:rsidRPr="00D43FBC">
        <w:rPr>
          <w:rFonts w:ascii="Times New Roman" w:hAnsi="Times New Roman" w:cs="Times New Roman"/>
          <w:sz w:val="24"/>
          <w:szCs w:val="24"/>
          <w:lang w:val="en-029"/>
        </w:rPr>
        <w:t>SKNTVETC</w:t>
      </w:r>
      <w:r w:rsidR="00A83587" w:rsidRPr="00D43FBC">
        <w:rPr>
          <w:rFonts w:ascii="Times New Roman" w:hAnsi="Times New Roman" w:cs="Times New Roman"/>
          <w:sz w:val="24"/>
          <w:szCs w:val="24"/>
          <w:lang w:val="en-029"/>
        </w:rPr>
        <w:t xml:space="preserve"> </w:t>
      </w:r>
      <w:r w:rsidR="002D1EAB" w:rsidRPr="00D43FBC">
        <w:rPr>
          <w:rFonts w:ascii="Times New Roman" w:hAnsi="Times New Roman" w:cs="Times New Roman"/>
          <w:sz w:val="24"/>
          <w:szCs w:val="24"/>
          <w:lang w:val="en-029"/>
        </w:rPr>
        <w:t xml:space="preserve">based on the recommendation </w:t>
      </w:r>
      <w:r w:rsidR="00A83587" w:rsidRPr="00D43FBC">
        <w:rPr>
          <w:rFonts w:ascii="Times New Roman" w:hAnsi="Times New Roman" w:cs="Times New Roman"/>
          <w:sz w:val="24"/>
          <w:szCs w:val="24"/>
          <w:lang w:val="en-029"/>
        </w:rPr>
        <w:t xml:space="preserve">of the </w:t>
      </w:r>
      <w:r w:rsidR="00C86BE6" w:rsidRPr="00D43FBC">
        <w:rPr>
          <w:rFonts w:ascii="Times New Roman" w:hAnsi="Times New Roman" w:cs="Times New Roman"/>
          <w:sz w:val="24"/>
          <w:szCs w:val="24"/>
          <w:lang w:val="en-029"/>
        </w:rPr>
        <w:t>TVET Secretariat</w:t>
      </w:r>
      <w:r w:rsidRPr="00D43FBC">
        <w:rPr>
          <w:rFonts w:ascii="Times New Roman" w:hAnsi="Times New Roman" w:cs="Times New Roman"/>
          <w:sz w:val="24"/>
          <w:szCs w:val="24"/>
          <w:lang w:val="en-029"/>
        </w:rPr>
        <w:t xml:space="preserve"> to offer training </w:t>
      </w:r>
      <w:r w:rsidR="00C20C88" w:rsidRPr="00D43FBC">
        <w:rPr>
          <w:rFonts w:ascii="Times New Roman" w:hAnsi="Times New Roman" w:cs="Times New Roman"/>
          <w:sz w:val="24"/>
          <w:szCs w:val="24"/>
          <w:lang w:val="en-029"/>
        </w:rPr>
        <w:t>in specific vocational programmes leading to the award of National Vocational</w:t>
      </w:r>
      <w:r w:rsidR="00D77EB1" w:rsidRPr="00D43FBC">
        <w:rPr>
          <w:rFonts w:ascii="Times New Roman" w:hAnsi="Times New Roman" w:cs="Times New Roman"/>
          <w:sz w:val="24"/>
          <w:szCs w:val="24"/>
          <w:lang w:val="en-029"/>
        </w:rPr>
        <w:t xml:space="preserve"> </w:t>
      </w:r>
      <w:r w:rsidR="00C20C88" w:rsidRPr="00D43FBC">
        <w:rPr>
          <w:rFonts w:ascii="Times New Roman" w:hAnsi="Times New Roman" w:cs="Times New Roman"/>
          <w:sz w:val="24"/>
          <w:szCs w:val="24"/>
          <w:lang w:val="en-029"/>
        </w:rPr>
        <w:t>Qualifications</w:t>
      </w:r>
      <w:r w:rsidR="00C86BE6" w:rsidRPr="00D43FBC">
        <w:rPr>
          <w:rFonts w:ascii="Times New Roman" w:hAnsi="Times New Roman" w:cs="Times New Roman"/>
          <w:sz w:val="24"/>
          <w:szCs w:val="24"/>
          <w:lang w:val="en-029"/>
        </w:rPr>
        <w:t xml:space="preserve"> of St. Kitts and Nevis</w:t>
      </w:r>
      <w:r w:rsidR="00C20C88" w:rsidRPr="00D43FBC">
        <w:rPr>
          <w:rFonts w:ascii="Times New Roman" w:hAnsi="Times New Roman" w:cs="Times New Roman"/>
          <w:sz w:val="24"/>
          <w:szCs w:val="24"/>
          <w:lang w:val="en-029"/>
        </w:rPr>
        <w:t xml:space="preserve"> (NVQ</w:t>
      </w:r>
      <w:r w:rsidR="00C86BE6" w:rsidRPr="00D43FBC">
        <w:rPr>
          <w:rFonts w:ascii="Times New Roman" w:hAnsi="Times New Roman" w:cs="Times New Roman"/>
          <w:sz w:val="24"/>
          <w:szCs w:val="24"/>
          <w:lang w:val="en-029"/>
        </w:rPr>
        <w:t>-SKN</w:t>
      </w:r>
      <w:r w:rsidR="00C20C88" w:rsidRPr="00D43FBC">
        <w:rPr>
          <w:rFonts w:ascii="Times New Roman" w:hAnsi="Times New Roman" w:cs="Times New Roman"/>
          <w:sz w:val="24"/>
          <w:szCs w:val="24"/>
          <w:lang w:val="en-029"/>
        </w:rPr>
        <w:t>) or Caribbean Vocational Qualifications (CVQ) certification.</w:t>
      </w:r>
      <w:r w:rsidR="0069500C" w:rsidRPr="00D43FBC">
        <w:rPr>
          <w:rFonts w:ascii="Times New Roman" w:hAnsi="Times New Roman" w:cs="Times New Roman"/>
          <w:sz w:val="24"/>
          <w:szCs w:val="24"/>
          <w:lang w:val="en-029"/>
        </w:rPr>
        <w:t xml:space="preserve"> </w:t>
      </w:r>
      <w:r w:rsidR="003D1F6A" w:rsidRPr="00D43FBC">
        <w:rPr>
          <w:rFonts w:ascii="Times New Roman" w:hAnsi="Times New Roman" w:cs="Times New Roman"/>
          <w:sz w:val="24"/>
          <w:szCs w:val="24"/>
          <w:lang w:val="en-029"/>
        </w:rPr>
        <w:t>Training centres are</w:t>
      </w:r>
      <w:r w:rsidR="00D65E06" w:rsidRPr="00D43FBC">
        <w:rPr>
          <w:rFonts w:ascii="Times New Roman" w:hAnsi="Times New Roman" w:cs="Times New Roman"/>
          <w:sz w:val="24"/>
          <w:szCs w:val="24"/>
          <w:lang w:val="en-029"/>
        </w:rPr>
        <w:t xml:space="preserve"> granted this status based on the </w:t>
      </w:r>
      <w:r w:rsidR="00E8655A" w:rsidRPr="00D43FBC">
        <w:rPr>
          <w:rFonts w:ascii="Times New Roman" w:hAnsi="Times New Roman" w:cs="Times New Roman"/>
          <w:sz w:val="24"/>
          <w:szCs w:val="24"/>
          <w:lang w:val="en-029"/>
        </w:rPr>
        <w:t>centre approval</w:t>
      </w:r>
      <w:r w:rsidR="00EA2DBC" w:rsidRPr="00D43FBC">
        <w:rPr>
          <w:rFonts w:ascii="Times New Roman" w:hAnsi="Times New Roman" w:cs="Times New Roman"/>
          <w:sz w:val="24"/>
          <w:szCs w:val="24"/>
          <w:lang w:val="en-029"/>
        </w:rPr>
        <w:t xml:space="preserve"> </w:t>
      </w:r>
      <w:r w:rsidR="00D65E06" w:rsidRPr="00D43FBC">
        <w:rPr>
          <w:rFonts w:ascii="Times New Roman" w:hAnsi="Times New Roman" w:cs="Times New Roman"/>
          <w:sz w:val="24"/>
          <w:szCs w:val="24"/>
          <w:lang w:val="en-029"/>
        </w:rPr>
        <w:t>process</w:t>
      </w:r>
      <w:r w:rsidR="00C86BE6" w:rsidRPr="00D43FBC">
        <w:rPr>
          <w:rFonts w:ascii="Times New Roman" w:hAnsi="Times New Roman" w:cs="Times New Roman"/>
          <w:sz w:val="24"/>
          <w:szCs w:val="24"/>
          <w:lang w:val="en-029"/>
        </w:rPr>
        <w:t xml:space="preserve"> that will be outlined in this document</w:t>
      </w:r>
      <w:r w:rsidR="00D65E06" w:rsidRPr="00D43FBC">
        <w:rPr>
          <w:rFonts w:ascii="Times New Roman" w:hAnsi="Times New Roman" w:cs="Times New Roman"/>
          <w:sz w:val="24"/>
          <w:szCs w:val="24"/>
          <w:lang w:val="en-029"/>
        </w:rPr>
        <w:t xml:space="preserve">. </w:t>
      </w:r>
      <w:r w:rsidR="00FA6325" w:rsidRPr="00D43FBC">
        <w:rPr>
          <w:rFonts w:ascii="Times New Roman" w:hAnsi="Times New Roman" w:cs="Times New Roman"/>
          <w:sz w:val="24"/>
          <w:szCs w:val="24"/>
          <w:lang w:val="en-029"/>
        </w:rPr>
        <w:t xml:space="preserve"> </w:t>
      </w:r>
    </w:p>
    <w:p w14:paraId="6E99B27A" w14:textId="53FEDAA2" w:rsidR="00471144" w:rsidRPr="00193C1F" w:rsidRDefault="00471144" w:rsidP="006D5847">
      <w:pPr>
        <w:pStyle w:val="Heading2"/>
        <w:jc w:val="center"/>
        <w:rPr>
          <w:rFonts w:ascii="Times New Roman" w:hAnsi="Times New Roman" w:cs="Times New Roman"/>
          <w:sz w:val="24"/>
          <w:szCs w:val="24"/>
          <w:lang w:val="en-029"/>
        </w:rPr>
      </w:pPr>
      <w:bookmarkStart w:id="23" w:name="_Toc453317459"/>
      <w:bookmarkStart w:id="24" w:name="_Toc83641805"/>
      <w:bookmarkStart w:id="25" w:name="_Toc84933677"/>
      <w:r w:rsidRPr="00193C1F">
        <w:rPr>
          <w:rFonts w:ascii="Times New Roman" w:hAnsi="Times New Roman" w:cs="Times New Roman"/>
          <w:sz w:val="24"/>
          <w:szCs w:val="24"/>
          <w:lang w:val="en-029"/>
        </w:rPr>
        <w:t>Approval</w:t>
      </w:r>
      <w:r w:rsidR="00331F02" w:rsidRPr="00193C1F">
        <w:rPr>
          <w:rFonts w:ascii="Times New Roman" w:hAnsi="Times New Roman" w:cs="Times New Roman"/>
          <w:sz w:val="24"/>
          <w:szCs w:val="24"/>
          <w:lang w:val="en-029"/>
        </w:rPr>
        <w:t xml:space="preserve"> Period</w:t>
      </w:r>
      <w:bookmarkEnd w:id="23"/>
      <w:bookmarkEnd w:id="24"/>
      <w:bookmarkEnd w:id="25"/>
    </w:p>
    <w:p w14:paraId="1960D71A" w14:textId="0F08A715" w:rsidR="00A06AB9" w:rsidRPr="00D43FBC" w:rsidRDefault="00471144" w:rsidP="00EF35E9">
      <w:pPr>
        <w:pStyle w:val="NoSpacing"/>
        <w:spacing w:before="240" w:line="276" w:lineRule="auto"/>
        <w:jc w:val="both"/>
        <w:rPr>
          <w:rFonts w:ascii="Times New Roman" w:hAnsi="Times New Roman" w:cs="Times New Roman"/>
          <w:sz w:val="24"/>
          <w:szCs w:val="24"/>
          <w:lang w:val="en-029"/>
        </w:rPr>
      </w:pPr>
      <w:r w:rsidRPr="00D43FBC">
        <w:rPr>
          <w:rFonts w:ascii="Times New Roman" w:hAnsi="Times New Roman" w:cs="Times New Roman"/>
          <w:sz w:val="24"/>
          <w:szCs w:val="24"/>
          <w:lang w:val="en-029"/>
        </w:rPr>
        <w:t xml:space="preserve">All </w:t>
      </w:r>
      <w:r w:rsidR="00600238" w:rsidRPr="00D43FBC">
        <w:rPr>
          <w:rFonts w:ascii="Times New Roman" w:hAnsi="Times New Roman" w:cs="Times New Roman"/>
          <w:sz w:val="24"/>
          <w:szCs w:val="24"/>
          <w:lang w:val="en-029"/>
        </w:rPr>
        <w:t>Training C</w:t>
      </w:r>
      <w:r w:rsidRPr="00D43FBC">
        <w:rPr>
          <w:rFonts w:ascii="Times New Roman" w:hAnsi="Times New Roman" w:cs="Times New Roman"/>
          <w:sz w:val="24"/>
          <w:szCs w:val="24"/>
          <w:lang w:val="en-029"/>
        </w:rPr>
        <w:t xml:space="preserve">entres are approved for a </w:t>
      </w:r>
      <w:r w:rsidR="00A17E9A" w:rsidRPr="00D43FBC">
        <w:rPr>
          <w:rFonts w:ascii="Times New Roman" w:hAnsi="Times New Roman" w:cs="Times New Roman"/>
          <w:sz w:val="24"/>
          <w:szCs w:val="24"/>
          <w:lang w:val="en-029"/>
        </w:rPr>
        <w:t xml:space="preserve">maximum </w:t>
      </w:r>
      <w:r w:rsidRPr="00D43FBC">
        <w:rPr>
          <w:rFonts w:ascii="Times New Roman" w:hAnsi="Times New Roman" w:cs="Times New Roman"/>
          <w:sz w:val="24"/>
          <w:szCs w:val="24"/>
          <w:lang w:val="en-029"/>
        </w:rPr>
        <w:t>period of three years</w:t>
      </w:r>
      <w:r w:rsidR="00096326" w:rsidRPr="00D43FBC">
        <w:rPr>
          <w:rFonts w:ascii="Times New Roman" w:hAnsi="Times New Roman" w:cs="Times New Roman"/>
          <w:sz w:val="24"/>
          <w:szCs w:val="24"/>
          <w:lang w:val="en-029"/>
        </w:rPr>
        <w:t>,</w:t>
      </w:r>
      <w:r w:rsidRPr="00D43FBC">
        <w:rPr>
          <w:rFonts w:ascii="Times New Roman" w:hAnsi="Times New Roman" w:cs="Times New Roman"/>
          <w:sz w:val="24"/>
          <w:szCs w:val="24"/>
          <w:lang w:val="en-029"/>
        </w:rPr>
        <w:t xml:space="preserve"> provided</w:t>
      </w:r>
      <w:r w:rsidR="00096326" w:rsidRPr="00D43FBC">
        <w:rPr>
          <w:rFonts w:ascii="Times New Roman" w:hAnsi="Times New Roman" w:cs="Times New Roman"/>
          <w:sz w:val="24"/>
          <w:szCs w:val="24"/>
          <w:lang w:val="en-029"/>
        </w:rPr>
        <w:t>,</w:t>
      </w:r>
      <w:r w:rsidRPr="00D43FBC">
        <w:rPr>
          <w:rFonts w:ascii="Times New Roman" w:hAnsi="Times New Roman" w:cs="Times New Roman"/>
          <w:sz w:val="24"/>
          <w:szCs w:val="24"/>
          <w:lang w:val="en-029"/>
        </w:rPr>
        <w:t xml:space="preserve"> th</w:t>
      </w:r>
      <w:r w:rsidR="00D77EB1" w:rsidRPr="00D43FBC">
        <w:rPr>
          <w:rFonts w:ascii="Times New Roman" w:hAnsi="Times New Roman" w:cs="Times New Roman"/>
          <w:sz w:val="24"/>
          <w:szCs w:val="24"/>
          <w:lang w:val="en-029"/>
        </w:rPr>
        <w:t xml:space="preserve">at they meet and maintain the </w:t>
      </w:r>
      <w:r w:rsidRPr="00D43FBC">
        <w:rPr>
          <w:rFonts w:ascii="Times New Roman" w:hAnsi="Times New Roman" w:cs="Times New Roman"/>
          <w:sz w:val="24"/>
          <w:szCs w:val="24"/>
          <w:lang w:val="en-029"/>
        </w:rPr>
        <w:t xml:space="preserve">stipulated </w:t>
      </w:r>
      <w:r w:rsidR="00264A2C" w:rsidRPr="00D43FBC">
        <w:rPr>
          <w:rFonts w:ascii="Times New Roman" w:hAnsi="Times New Roman" w:cs="Times New Roman"/>
          <w:sz w:val="24"/>
          <w:szCs w:val="24"/>
          <w:lang w:val="en-029"/>
        </w:rPr>
        <w:t xml:space="preserve">criteria for approval. </w:t>
      </w:r>
      <w:r w:rsidR="0009568F" w:rsidRPr="00D43FBC">
        <w:rPr>
          <w:rFonts w:ascii="Times New Roman" w:hAnsi="Times New Roman" w:cs="Times New Roman"/>
          <w:sz w:val="24"/>
          <w:szCs w:val="24"/>
          <w:lang w:val="en-029"/>
        </w:rPr>
        <w:t xml:space="preserve">An annual review </w:t>
      </w:r>
      <w:r w:rsidR="00A17E9A" w:rsidRPr="00D43FBC">
        <w:rPr>
          <w:rFonts w:ascii="Times New Roman" w:hAnsi="Times New Roman" w:cs="Times New Roman"/>
          <w:sz w:val="24"/>
          <w:szCs w:val="24"/>
          <w:lang w:val="en-029"/>
        </w:rPr>
        <w:t xml:space="preserve">and monitoring exercise </w:t>
      </w:r>
      <w:r w:rsidR="0009568F" w:rsidRPr="00D43FBC">
        <w:rPr>
          <w:rFonts w:ascii="Times New Roman" w:hAnsi="Times New Roman" w:cs="Times New Roman"/>
          <w:sz w:val="24"/>
          <w:szCs w:val="24"/>
          <w:lang w:val="en-029"/>
        </w:rPr>
        <w:t xml:space="preserve">will be conducted </w:t>
      </w:r>
      <w:r w:rsidR="00A17E9A" w:rsidRPr="00D43FBC">
        <w:rPr>
          <w:rFonts w:ascii="Times New Roman" w:hAnsi="Times New Roman" w:cs="Times New Roman"/>
          <w:sz w:val="24"/>
          <w:szCs w:val="24"/>
          <w:lang w:val="en-029"/>
        </w:rPr>
        <w:t xml:space="preserve">to ensure compliance with </w:t>
      </w:r>
      <w:r w:rsidR="00BE1D56" w:rsidRPr="00D43FBC">
        <w:rPr>
          <w:rFonts w:ascii="Times New Roman" w:hAnsi="Times New Roman" w:cs="Times New Roman"/>
          <w:sz w:val="24"/>
          <w:szCs w:val="24"/>
          <w:lang w:val="en-029"/>
        </w:rPr>
        <w:t xml:space="preserve">the standards </w:t>
      </w:r>
      <w:r w:rsidR="00A17E9A" w:rsidRPr="00D43FBC">
        <w:rPr>
          <w:rFonts w:ascii="Times New Roman" w:hAnsi="Times New Roman" w:cs="Times New Roman"/>
          <w:sz w:val="24"/>
          <w:szCs w:val="24"/>
          <w:lang w:val="en-029"/>
        </w:rPr>
        <w:t xml:space="preserve">established </w:t>
      </w:r>
      <w:r w:rsidR="00BE1D56" w:rsidRPr="00D43FBC">
        <w:rPr>
          <w:rFonts w:ascii="Times New Roman" w:hAnsi="Times New Roman" w:cs="Times New Roman"/>
          <w:sz w:val="24"/>
          <w:szCs w:val="24"/>
          <w:lang w:val="en-029"/>
        </w:rPr>
        <w:t>by the SKN TVET Council</w:t>
      </w:r>
      <w:r w:rsidR="0009568F" w:rsidRPr="00D43FBC">
        <w:rPr>
          <w:rFonts w:ascii="Times New Roman" w:hAnsi="Times New Roman" w:cs="Times New Roman"/>
          <w:sz w:val="24"/>
          <w:szCs w:val="24"/>
          <w:lang w:val="en-029"/>
        </w:rPr>
        <w:t>.</w:t>
      </w:r>
      <w:r w:rsidR="00600238" w:rsidRPr="00D43FBC">
        <w:rPr>
          <w:rFonts w:ascii="Times New Roman" w:hAnsi="Times New Roman" w:cs="Times New Roman"/>
          <w:sz w:val="24"/>
          <w:szCs w:val="24"/>
          <w:lang w:val="en-029"/>
        </w:rPr>
        <w:t xml:space="preserve"> </w:t>
      </w:r>
      <w:r w:rsidR="00A17E9A" w:rsidRPr="00D43FBC">
        <w:rPr>
          <w:rFonts w:ascii="Times New Roman" w:hAnsi="Times New Roman" w:cs="Times New Roman"/>
          <w:sz w:val="24"/>
          <w:szCs w:val="24"/>
          <w:lang w:val="en-029"/>
        </w:rPr>
        <w:t>All approved t</w:t>
      </w:r>
      <w:r w:rsidR="00600238" w:rsidRPr="00D43FBC">
        <w:rPr>
          <w:rFonts w:ascii="Times New Roman" w:hAnsi="Times New Roman" w:cs="Times New Roman"/>
          <w:sz w:val="24"/>
          <w:szCs w:val="24"/>
          <w:lang w:val="en-029"/>
        </w:rPr>
        <w:t>raining</w:t>
      </w:r>
      <w:r w:rsidR="0009568F" w:rsidRPr="00D43FBC">
        <w:rPr>
          <w:rFonts w:ascii="Times New Roman" w:hAnsi="Times New Roman" w:cs="Times New Roman"/>
          <w:sz w:val="24"/>
          <w:szCs w:val="24"/>
          <w:lang w:val="en-029"/>
        </w:rPr>
        <w:t xml:space="preserve"> </w:t>
      </w:r>
      <w:r w:rsidR="00A17E9A" w:rsidRPr="00D43FBC">
        <w:rPr>
          <w:rFonts w:ascii="Times New Roman" w:hAnsi="Times New Roman" w:cs="Times New Roman"/>
          <w:sz w:val="24"/>
          <w:szCs w:val="24"/>
          <w:lang w:val="en-029"/>
        </w:rPr>
        <w:t>c</w:t>
      </w:r>
      <w:r w:rsidRPr="00D43FBC">
        <w:rPr>
          <w:rFonts w:ascii="Times New Roman" w:hAnsi="Times New Roman" w:cs="Times New Roman"/>
          <w:sz w:val="24"/>
          <w:szCs w:val="24"/>
          <w:lang w:val="en-029"/>
        </w:rPr>
        <w:t xml:space="preserve">entres will be </w:t>
      </w:r>
      <w:r w:rsidR="00A17E9A" w:rsidRPr="00D43FBC">
        <w:rPr>
          <w:rFonts w:ascii="Times New Roman" w:hAnsi="Times New Roman" w:cs="Times New Roman"/>
          <w:sz w:val="24"/>
          <w:szCs w:val="24"/>
          <w:lang w:val="en-029"/>
        </w:rPr>
        <w:t xml:space="preserve">required to submit a re-approval application at least six (6) months before the expiration of </w:t>
      </w:r>
      <w:r w:rsidR="00F83F5E" w:rsidRPr="00D43FBC">
        <w:rPr>
          <w:rFonts w:ascii="Times New Roman" w:hAnsi="Times New Roman" w:cs="Times New Roman"/>
          <w:sz w:val="24"/>
          <w:szCs w:val="24"/>
          <w:lang w:val="en-029"/>
        </w:rPr>
        <w:t xml:space="preserve">its </w:t>
      </w:r>
      <w:r w:rsidR="00A17E9A" w:rsidRPr="00D43FBC">
        <w:rPr>
          <w:rFonts w:ascii="Times New Roman" w:hAnsi="Times New Roman" w:cs="Times New Roman"/>
          <w:sz w:val="24"/>
          <w:szCs w:val="24"/>
          <w:lang w:val="en-029"/>
        </w:rPr>
        <w:t xml:space="preserve">centre approval </w:t>
      </w:r>
      <w:r w:rsidR="00A17E9A" w:rsidRPr="00D43FBC">
        <w:rPr>
          <w:rFonts w:ascii="Times New Roman" w:hAnsi="Times New Roman" w:cs="Times New Roman"/>
          <w:sz w:val="24"/>
          <w:szCs w:val="24"/>
          <w:lang w:val="en-029"/>
        </w:rPr>
        <w:lastRenderedPageBreak/>
        <w:t xml:space="preserve">status. Approved centres seeking re-approval will be </w:t>
      </w:r>
      <w:r w:rsidRPr="00D43FBC">
        <w:rPr>
          <w:rFonts w:ascii="Times New Roman" w:hAnsi="Times New Roman" w:cs="Times New Roman"/>
          <w:sz w:val="24"/>
          <w:szCs w:val="24"/>
          <w:lang w:val="en-029"/>
        </w:rPr>
        <w:t xml:space="preserve">informed of the date for their re-approval </w:t>
      </w:r>
      <w:r w:rsidR="002D1EAB" w:rsidRPr="00D43FBC">
        <w:rPr>
          <w:rFonts w:ascii="Times New Roman" w:hAnsi="Times New Roman" w:cs="Times New Roman"/>
          <w:sz w:val="24"/>
          <w:szCs w:val="24"/>
          <w:lang w:val="en-029"/>
        </w:rPr>
        <w:t xml:space="preserve">audit visit at least </w:t>
      </w:r>
      <w:r w:rsidR="00663A79" w:rsidRPr="00D43FBC">
        <w:rPr>
          <w:rFonts w:ascii="Times New Roman" w:hAnsi="Times New Roman" w:cs="Times New Roman"/>
          <w:sz w:val="24"/>
          <w:szCs w:val="24"/>
          <w:lang w:val="en-029"/>
        </w:rPr>
        <w:t>one month</w:t>
      </w:r>
      <w:r w:rsidRPr="00D43FBC">
        <w:rPr>
          <w:rFonts w:ascii="Times New Roman" w:hAnsi="Times New Roman" w:cs="Times New Roman"/>
          <w:sz w:val="24"/>
          <w:szCs w:val="24"/>
          <w:lang w:val="en-029"/>
        </w:rPr>
        <w:t xml:space="preserve"> in advance. If </w:t>
      </w:r>
      <w:r w:rsidR="00600238" w:rsidRPr="00D43FBC">
        <w:rPr>
          <w:rFonts w:ascii="Times New Roman" w:hAnsi="Times New Roman" w:cs="Times New Roman"/>
          <w:sz w:val="24"/>
          <w:szCs w:val="24"/>
          <w:lang w:val="en-029"/>
        </w:rPr>
        <w:t xml:space="preserve">these </w:t>
      </w:r>
      <w:r w:rsidRPr="00D43FBC">
        <w:rPr>
          <w:rFonts w:ascii="Times New Roman" w:hAnsi="Times New Roman" w:cs="Times New Roman"/>
          <w:sz w:val="24"/>
          <w:szCs w:val="24"/>
          <w:lang w:val="en-029"/>
        </w:rPr>
        <w:t>centres do not give permission for this visit, then</w:t>
      </w:r>
      <w:r w:rsidR="00D77EB1" w:rsidRPr="00D43FBC">
        <w:rPr>
          <w:rFonts w:ascii="Times New Roman" w:hAnsi="Times New Roman" w:cs="Times New Roman"/>
          <w:sz w:val="24"/>
          <w:szCs w:val="24"/>
          <w:lang w:val="en-029"/>
        </w:rPr>
        <w:t xml:space="preserve"> </w:t>
      </w:r>
      <w:r w:rsidRPr="00D43FBC">
        <w:rPr>
          <w:rFonts w:ascii="Times New Roman" w:hAnsi="Times New Roman" w:cs="Times New Roman"/>
          <w:sz w:val="24"/>
          <w:szCs w:val="24"/>
          <w:lang w:val="en-029"/>
        </w:rPr>
        <w:t>their approval for conducting</w:t>
      </w:r>
      <w:r w:rsidR="00F83F5E" w:rsidRPr="00D43FBC">
        <w:rPr>
          <w:rFonts w:ascii="Times New Roman" w:hAnsi="Times New Roman" w:cs="Times New Roman"/>
          <w:sz w:val="24"/>
          <w:szCs w:val="24"/>
          <w:lang w:val="en-029"/>
        </w:rPr>
        <w:t xml:space="preserve"> training and offering certifications leading to</w:t>
      </w:r>
      <w:r w:rsidRPr="00D43FBC">
        <w:rPr>
          <w:rFonts w:ascii="Times New Roman" w:hAnsi="Times New Roman" w:cs="Times New Roman"/>
          <w:sz w:val="24"/>
          <w:szCs w:val="24"/>
          <w:lang w:val="en-029"/>
        </w:rPr>
        <w:t xml:space="preserve"> NVQ/CVQ will be withdrawn. </w:t>
      </w:r>
    </w:p>
    <w:p w14:paraId="762867E4" w14:textId="77777777" w:rsidR="00210666" w:rsidRPr="00193C1F" w:rsidRDefault="00830D99" w:rsidP="00193C1F">
      <w:pPr>
        <w:pStyle w:val="Style1"/>
      </w:pPr>
      <w:bookmarkStart w:id="26" w:name="_Toc453317460"/>
      <w:bookmarkStart w:id="27" w:name="_Toc83641806"/>
      <w:bookmarkStart w:id="28" w:name="_Toc84933678"/>
      <w:r w:rsidRPr="00193C1F">
        <w:t>C</w:t>
      </w:r>
      <w:r w:rsidR="006774C5" w:rsidRPr="00193C1F">
        <w:t>ent</w:t>
      </w:r>
      <w:r w:rsidR="009F5F80" w:rsidRPr="00193C1F">
        <w:t>re</w:t>
      </w:r>
      <w:r w:rsidR="006774C5" w:rsidRPr="00193C1F">
        <w:t xml:space="preserve"> </w:t>
      </w:r>
      <w:r w:rsidR="00210666" w:rsidRPr="00193C1F">
        <w:t>Approval Process</w:t>
      </w:r>
      <w:bookmarkEnd w:id="26"/>
      <w:bookmarkEnd w:id="27"/>
      <w:bookmarkEnd w:id="28"/>
    </w:p>
    <w:p w14:paraId="07269F40" w14:textId="345DF59F" w:rsidR="00210666" w:rsidRPr="00D43FBC" w:rsidRDefault="00210666" w:rsidP="00E21741">
      <w:pPr>
        <w:pStyle w:val="NoSpacing"/>
        <w:spacing w:before="120" w:line="276" w:lineRule="auto"/>
        <w:jc w:val="both"/>
        <w:rPr>
          <w:rFonts w:ascii="Times New Roman" w:hAnsi="Times New Roman" w:cs="Times New Roman"/>
          <w:sz w:val="24"/>
          <w:szCs w:val="24"/>
          <w:lang w:val="en-029"/>
        </w:rPr>
      </w:pPr>
      <w:r w:rsidRPr="00D43FBC">
        <w:rPr>
          <w:rFonts w:ascii="Times New Roman" w:hAnsi="Times New Roman" w:cs="Times New Roman"/>
          <w:sz w:val="24"/>
          <w:szCs w:val="24"/>
          <w:lang w:val="en-029"/>
        </w:rPr>
        <w:t xml:space="preserve">The Centre Approval process is outlined </w:t>
      </w:r>
      <w:r w:rsidR="00632557">
        <w:rPr>
          <w:rFonts w:ascii="Times New Roman" w:hAnsi="Times New Roman" w:cs="Times New Roman"/>
          <w:sz w:val="24"/>
          <w:szCs w:val="24"/>
          <w:lang w:val="en-029"/>
        </w:rPr>
        <w:t>below in the centre approval flowchart</w:t>
      </w:r>
      <w:r w:rsidRPr="00D43FBC">
        <w:rPr>
          <w:rFonts w:ascii="Times New Roman" w:hAnsi="Times New Roman" w:cs="Times New Roman"/>
          <w:sz w:val="24"/>
          <w:szCs w:val="24"/>
          <w:lang w:val="en-029"/>
        </w:rPr>
        <w:t xml:space="preserve"> and comprises</w:t>
      </w:r>
      <w:r w:rsidR="008728F8" w:rsidRPr="00D43FBC">
        <w:rPr>
          <w:rFonts w:ascii="Times New Roman" w:hAnsi="Times New Roman" w:cs="Times New Roman"/>
          <w:sz w:val="24"/>
          <w:szCs w:val="24"/>
          <w:lang w:val="en-029"/>
        </w:rPr>
        <w:t xml:space="preserve"> of</w:t>
      </w:r>
      <w:r w:rsidRPr="00D43FBC">
        <w:rPr>
          <w:rFonts w:ascii="Times New Roman" w:hAnsi="Times New Roman" w:cs="Times New Roman"/>
          <w:sz w:val="24"/>
          <w:szCs w:val="24"/>
          <w:lang w:val="en-029"/>
        </w:rPr>
        <w:t xml:space="preserve"> the following steps:</w:t>
      </w:r>
    </w:p>
    <w:p w14:paraId="6FB812D1" w14:textId="723F7E8D" w:rsidR="00C617CD" w:rsidRPr="00D43FBC" w:rsidRDefault="00790CDA" w:rsidP="00E21741">
      <w:pPr>
        <w:pStyle w:val="NoSpacing"/>
        <w:numPr>
          <w:ilvl w:val="0"/>
          <w:numId w:val="9"/>
        </w:numPr>
        <w:spacing w:before="120"/>
        <w:jc w:val="both"/>
        <w:rPr>
          <w:rFonts w:ascii="Times New Roman" w:hAnsi="Times New Roman" w:cs="Times New Roman"/>
          <w:sz w:val="24"/>
          <w:szCs w:val="24"/>
        </w:rPr>
      </w:pPr>
      <w:r w:rsidRPr="00D43FBC">
        <w:rPr>
          <w:rFonts w:ascii="Times New Roman" w:hAnsi="Times New Roman" w:cs="Times New Roman"/>
          <w:sz w:val="24"/>
          <w:szCs w:val="24"/>
        </w:rPr>
        <w:t xml:space="preserve">Completion </w:t>
      </w:r>
      <w:r w:rsidR="00D86635" w:rsidRPr="00D43FBC">
        <w:rPr>
          <w:rFonts w:ascii="Times New Roman" w:hAnsi="Times New Roman" w:cs="Times New Roman"/>
          <w:sz w:val="24"/>
          <w:szCs w:val="24"/>
        </w:rPr>
        <w:t>of a Centre Approval Application F</w:t>
      </w:r>
      <w:r w:rsidRPr="00D43FBC">
        <w:rPr>
          <w:rFonts w:ascii="Times New Roman" w:hAnsi="Times New Roman" w:cs="Times New Roman"/>
          <w:sz w:val="24"/>
          <w:szCs w:val="24"/>
        </w:rPr>
        <w:t xml:space="preserve">orm </w:t>
      </w:r>
      <w:r w:rsidR="00D86635" w:rsidRPr="00D43FBC">
        <w:rPr>
          <w:rFonts w:ascii="Times New Roman" w:hAnsi="Times New Roman" w:cs="Times New Roman"/>
          <w:sz w:val="24"/>
          <w:szCs w:val="24"/>
        </w:rPr>
        <w:t xml:space="preserve">(CA1) and </w:t>
      </w:r>
      <w:r w:rsidR="00D43FBC">
        <w:rPr>
          <w:rFonts w:ascii="Times New Roman" w:hAnsi="Times New Roman" w:cs="Times New Roman"/>
          <w:sz w:val="24"/>
          <w:szCs w:val="24"/>
        </w:rPr>
        <w:t>the Qualification Outline Form for each qualification that will be offered</w:t>
      </w:r>
      <w:r w:rsidR="00D86635" w:rsidRPr="00D43FBC">
        <w:rPr>
          <w:rFonts w:ascii="Times New Roman" w:hAnsi="Times New Roman" w:cs="Times New Roman"/>
          <w:sz w:val="24"/>
          <w:szCs w:val="24"/>
        </w:rPr>
        <w:t xml:space="preserve"> to the TVET Secretariat</w:t>
      </w:r>
    </w:p>
    <w:p w14:paraId="03B6E174" w14:textId="3F2DC641" w:rsidR="00790CDA" w:rsidRPr="00D43FBC" w:rsidRDefault="00790CDA" w:rsidP="00E21741">
      <w:pPr>
        <w:pStyle w:val="NoSpacing"/>
        <w:numPr>
          <w:ilvl w:val="0"/>
          <w:numId w:val="9"/>
        </w:numPr>
        <w:spacing w:before="120"/>
        <w:jc w:val="both"/>
        <w:rPr>
          <w:rFonts w:ascii="Times New Roman" w:hAnsi="Times New Roman" w:cs="Times New Roman"/>
          <w:sz w:val="24"/>
          <w:szCs w:val="24"/>
        </w:rPr>
      </w:pPr>
      <w:r w:rsidRPr="00D43FBC">
        <w:rPr>
          <w:rFonts w:ascii="Times New Roman" w:hAnsi="Times New Roman" w:cs="Times New Roman"/>
          <w:sz w:val="24"/>
          <w:szCs w:val="24"/>
        </w:rPr>
        <w:t xml:space="preserve">The </w:t>
      </w:r>
      <w:r w:rsidR="00D86635" w:rsidRPr="00D43FBC">
        <w:rPr>
          <w:rFonts w:ascii="Times New Roman" w:hAnsi="Times New Roman" w:cs="Times New Roman"/>
          <w:sz w:val="24"/>
          <w:szCs w:val="24"/>
        </w:rPr>
        <w:t>TVET Secretariat</w:t>
      </w:r>
      <w:r w:rsidRPr="00D43FBC">
        <w:rPr>
          <w:rFonts w:ascii="Times New Roman" w:hAnsi="Times New Roman" w:cs="Times New Roman"/>
          <w:sz w:val="24"/>
          <w:szCs w:val="24"/>
        </w:rPr>
        <w:t xml:space="preserve"> provides orientation/sensitization session to the </w:t>
      </w:r>
      <w:r w:rsidR="00CB6851" w:rsidRPr="00D43FBC">
        <w:rPr>
          <w:rFonts w:ascii="Times New Roman" w:hAnsi="Times New Roman" w:cs="Times New Roman"/>
          <w:sz w:val="24"/>
          <w:szCs w:val="24"/>
        </w:rPr>
        <w:t>applicant/ training provider</w:t>
      </w:r>
      <w:r w:rsidRPr="00D43FBC">
        <w:rPr>
          <w:rFonts w:ascii="Times New Roman" w:hAnsi="Times New Roman" w:cs="Times New Roman"/>
          <w:sz w:val="24"/>
          <w:szCs w:val="24"/>
        </w:rPr>
        <w:t xml:space="preserve"> regarding the requirements for centre approval</w:t>
      </w:r>
    </w:p>
    <w:p w14:paraId="19F3C6A1" w14:textId="66CD64AE" w:rsidR="00790CDA" w:rsidRPr="00D43FBC" w:rsidRDefault="00790CDA" w:rsidP="00E21741">
      <w:pPr>
        <w:pStyle w:val="NoSpacing"/>
        <w:numPr>
          <w:ilvl w:val="0"/>
          <w:numId w:val="9"/>
        </w:numPr>
        <w:spacing w:before="120"/>
        <w:jc w:val="both"/>
        <w:rPr>
          <w:rFonts w:ascii="Times New Roman" w:hAnsi="Times New Roman" w:cs="Times New Roman"/>
          <w:sz w:val="24"/>
          <w:szCs w:val="24"/>
        </w:rPr>
      </w:pPr>
      <w:r w:rsidRPr="00D43FBC">
        <w:rPr>
          <w:rFonts w:ascii="Times New Roman" w:hAnsi="Times New Roman" w:cs="Times New Roman"/>
          <w:sz w:val="24"/>
          <w:szCs w:val="24"/>
        </w:rPr>
        <w:t>The applicant conducts a self-evaluation of the centre</w:t>
      </w:r>
      <w:r w:rsidR="00D10B28">
        <w:rPr>
          <w:rFonts w:ascii="Times New Roman" w:hAnsi="Times New Roman" w:cs="Times New Roman"/>
          <w:sz w:val="24"/>
          <w:szCs w:val="24"/>
        </w:rPr>
        <w:t>(s) for which approval is sought</w:t>
      </w:r>
      <w:r w:rsidR="000B6590">
        <w:rPr>
          <w:rFonts w:ascii="Times New Roman" w:hAnsi="Times New Roman" w:cs="Times New Roman"/>
          <w:sz w:val="24"/>
          <w:szCs w:val="24"/>
        </w:rPr>
        <w:t xml:space="preserve"> and submit to the TVET Secretariat upon completion</w:t>
      </w:r>
    </w:p>
    <w:p w14:paraId="3817DDC3" w14:textId="24065A85" w:rsidR="00790CDA" w:rsidRPr="00D43FBC" w:rsidRDefault="00790CDA" w:rsidP="00E21741">
      <w:pPr>
        <w:pStyle w:val="NoSpacing"/>
        <w:numPr>
          <w:ilvl w:val="0"/>
          <w:numId w:val="9"/>
        </w:numPr>
        <w:spacing w:before="120"/>
        <w:jc w:val="both"/>
        <w:rPr>
          <w:rFonts w:ascii="Times New Roman" w:hAnsi="Times New Roman" w:cs="Times New Roman"/>
          <w:sz w:val="24"/>
          <w:szCs w:val="24"/>
        </w:rPr>
      </w:pPr>
      <w:r w:rsidRPr="00D43FBC">
        <w:rPr>
          <w:rFonts w:ascii="Times New Roman" w:hAnsi="Times New Roman" w:cs="Times New Roman"/>
          <w:sz w:val="24"/>
          <w:szCs w:val="24"/>
        </w:rPr>
        <w:t xml:space="preserve">The </w:t>
      </w:r>
      <w:r w:rsidR="00D86635" w:rsidRPr="00D43FBC">
        <w:rPr>
          <w:rFonts w:ascii="Times New Roman" w:hAnsi="Times New Roman" w:cs="Times New Roman"/>
          <w:sz w:val="24"/>
          <w:szCs w:val="24"/>
        </w:rPr>
        <w:t>TVET Secretariat</w:t>
      </w:r>
      <w:r w:rsidRPr="00D43FBC">
        <w:rPr>
          <w:rFonts w:ascii="Times New Roman" w:hAnsi="Times New Roman" w:cs="Times New Roman"/>
          <w:sz w:val="24"/>
          <w:szCs w:val="24"/>
        </w:rPr>
        <w:t xml:space="preserve"> engages </w:t>
      </w:r>
      <w:r w:rsidR="00D86635" w:rsidRPr="00D43FBC">
        <w:rPr>
          <w:rFonts w:ascii="Times New Roman" w:hAnsi="Times New Roman" w:cs="Times New Roman"/>
          <w:sz w:val="24"/>
          <w:szCs w:val="24"/>
        </w:rPr>
        <w:t>in quality</w:t>
      </w:r>
      <w:r w:rsidRPr="00D43FBC">
        <w:rPr>
          <w:rFonts w:ascii="Times New Roman" w:hAnsi="Times New Roman" w:cs="Times New Roman"/>
          <w:sz w:val="24"/>
          <w:szCs w:val="24"/>
        </w:rPr>
        <w:t xml:space="preserve"> enhancement activities with the </w:t>
      </w:r>
      <w:r w:rsidR="00D10B28">
        <w:rPr>
          <w:rFonts w:ascii="Times New Roman" w:hAnsi="Times New Roman" w:cs="Times New Roman"/>
          <w:sz w:val="24"/>
          <w:szCs w:val="24"/>
        </w:rPr>
        <w:t>training provider</w:t>
      </w:r>
      <w:r w:rsidR="000B6590">
        <w:rPr>
          <w:rFonts w:ascii="Times New Roman" w:hAnsi="Times New Roman" w:cs="Times New Roman"/>
          <w:sz w:val="24"/>
          <w:szCs w:val="24"/>
        </w:rPr>
        <w:t xml:space="preserve"> </w:t>
      </w:r>
      <w:r w:rsidR="000D6548">
        <w:rPr>
          <w:rFonts w:ascii="Times New Roman" w:hAnsi="Times New Roman" w:cs="Times New Roman"/>
          <w:sz w:val="24"/>
          <w:szCs w:val="24"/>
        </w:rPr>
        <w:t>geared to assisting the training provider with the centre approval process</w:t>
      </w:r>
    </w:p>
    <w:p w14:paraId="4503A83E" w14:textId="58BB1090" w:rsidR="00790CDA" w:rsidRPr="00D43FBC" w:rsidRDefault="00790CDA" w:rsidP="00E21741">
      <w:pPr>
        <w:pStyle w:val="NoSpacing"/>
        <w:numPr>
          <w:ilvl w:val="0"/>
          <w:numId w:val="9"/>
        </w:numPr>
        <w:spacing w:before="120"/>
        <w:jc w:val="both"/>
        <w:rPr>
          <w:rFonts w:ascii="Times New Roman" w:hAnsi="Times New Roman" w:cs="Times New Roman"/>
          <w:sz w:val="24"/>
          <w:szCs w:val="24"/>
        </w:rPr>
      </w:pPr>
      <w:r w:rsidRPr="00D43FBC">
        <w:rPr>
          <w:rFonts w:ascii="Times New Roman" w:hAnsi="Times New Roman" w:cs="Times New Roman"/>
          <w:sz w:val="24"/>
          <w:szCs w:val="24"/>
        </w:rPr>
        <w:t xml:space="preserve">The </w:t>
      </w:r>
      <w:r w:rsidR="00D86635" w:rsidRPr="00D43FBC">
        <w:rPr>
          <w:rFonts w:ascii="Times New Roman" w:hAnsi="Times New Roman" w:cs="Times New Roman"/>
          <w:sz w:val="24"/>
          <w:szCs w:val="24"/>
        </w:rPr>
        <w:t>TVET Secretariat</w:t>
      </w:r>
      <w:r w:rsidRPr="00D43FBC">
        <w:rPr>
          <w:rFonts w:ascii="Times New Roman" w:hAnsi="Times New Roman" w:cs="Times New Roman"/>
          <w:sz w:val="24"/>
          <w:szCs w:val="24"/>
        </w:rPr>
        <w:t xml:space="preserve"> prepares and submits an invoice to the applicant</w:t>
      </w:r>
      <w:r w:rsidR="00D10B28">
        <w:rPr>
          <w:rFonts w:ascii="Times New Roman" w:hAnsi="Times New Roman" w:cs="Times New Roman"/>
          <w:sz w:val="24"/>
          <w:szCs w:val="24"/>
        </w:rPr>
        <w:t xml:space="preserve"> for the cost of the process</w:t>
      </w:r>
    </w:p>
    <w:p w14:paraId="385A38A7" w14:textId="0800DB81" w:rsidR="00790CDA" w:rsidRPr="00D43FBC" w:rsidRDefault="00790CDA" w:rsidP="00E21741">
      <w:pPr>
        <w:pStyle w:val="NoSpacing"/>
        <w:numPr>
          <w:ilvl w:val="0"/>
          <w:numId w:val="9"/>
        </w:numPr>
        <w:spacing w:before="120"/>
        <w:jc w:val="both"/>
        <w:rPr>
          <w:rFonts w:ascii="Times New Roman" w:hAnsi="Times New Roman" w:cs="Times New Roman"/>
          <w:sz w:val="24"/>
          <w:szCs w:val="24"/>
        </w:rPr>
      </w:pPr>
      <w:r w:rsidRPr="00D43FBC">
        <w:rPr>
          <w:rFonts w:ascii="Times New Roman" w:hAnsi="Times New Roman" w:cs="Times New Roman"/>
          <w:sz w:val="24"/>
          <w:szCs w:val="24"/>
        </w:rPr>
        <w:t xml:space="preserve">A copy of the centre approval audit plan is sent to the centre after payment is received or a payment plan </w:t>
      </w:r>
      <w:r w:rsidR="008D6DBA" w:rsidRPr="00D43FBC">
        <w:rPr>
          <w:rFonts w:ascii="Times New Roman" w:hAnsi="Times New Roman" w:cs="Times New Roman"/>
          <w:sz w:val="24"/>
          <w:szCs w:val="24"/>
        </w:rPr>
        <w:t>has been established</w:t>
      </w:r>
      <w:r w:rsidRPr="00D43FBC">
        <w:rPr>
          <w:rFonts w:ascii="Times New Roman" w:hAnsi="Times New Roman" w:cs="Times New Roman"/>
          <w:sz w:val="24"/>
          <w:szCs w:val="24"/>
        </w:rPr>
        <w:t>.</w:t>
      </w:r>
    </w:p>
    <w:p w14:paraId="783C283F" w14:textId="198A8F8C" w:rsidR="00790CDA" w:rsidRPr="00D43FBC" w:rsidRDefault="00790CDA" w:rsidP="00E21741">
      <w:pPr>
        <w:pStyle w:val="NoSpacing"/>
        <w:numPr>
          <w:ilvl w:val="0"/>
          <w:numId w:val="9"/>
        </w:numPr>
        <w:spacing w:before="120"/>
        <w:jc w:val="both"/>
        <w:rPr>
          <w:rFonts w:ascii="Times New Roman" w:hAnsi="Times New Roman" w:cs="Times New Roman"/>
          <w:sz w:val="24"/>
          <w:szCs w:val="24"/>
        </w:rPr>
      </w:pPr>
      <w:r w:rsidRPr="00D43FBC">
        <w:rPr>
          <w:rFonts w:ascii="Times New Roman" w:hAnsi="Times New Roman" w:cs="Times New Roman"/>
          <w:sz w:val="24"/>
          <w:szCs w:val="24"/>
        </w:rPr>
        <w:t xml:space="preserve">Centre approval audit is conducted </w:t>
      </w:r>
      <w:r w:rsidR="00D10B28">
        <w:rPr>
          <w:rFonts w:ascii="Times New Roman" w:hAnsi="Times New Roman" w:cs="Times New Roman"/>
          <w:sz w:val="24"/>
          <w:szCs w:val="24"/>
        </w:rPr>
        <w:t>by trained and certified auditors assigned by the SKNTVETC.</w:t>
      </w:r>
    </w:p>
    <w:p w14:paraId="36E0E0F7" w14:textId="4405B445" w:rsidR="00790CDA" w:rsidRPr="00D43FBC" w:rsidRDefault="00790CDA" w:rsidP="00E21741">
      <w:pPr>
        <w:pStyle w:val="NoSpacing"/>
        <w:numPr>
          <w:ilvl w:val="0"/>
          <w:numId w:val="9"/>
        </w:numPr>
        <w:spacing w:before="120"/>
        <w:jc w:val="both"/>
        <w:rPr>
          <w:rFonts w:ascii="Times New Roman" w:hAnsi="Times New Roman" w:cs="Times New Roman"/>
          <w:sz w:val="24"/>
          <w:szCs w:val="24"/>
        </w:rPr>
      </w:pPr>
      <w:r w:rsidRPr="00D43FBC">
        <w:rPr>
          <w:rFonts w:ascii="Times New Roman" w:hAnsi="Times New Roman" w:cs="Times New Roman"/>
          <w:sz w:val="24"/>
          <w:szCs w:val="24"/>
        </w:rPr>
        <w:t>Centre Approval Audit Report is prepared and submitted to the institution no later than t</w:t>
      </w:r>
      <w:r w:rsidR="008D6DBA" w:rsidRPr="00D43FBC">
        <w:rPr>
          <w:rFonts w:ascii="Times New Roman" w:hAnsi="Times New Roman" w:cs="Times New Roman"/>
          <w:sz w:val="24"/>
          <w:szCs w:val="24"/>
        </w:rPr>
        <w:t xml:space="preserve">hirty </w:t>
      </w:r>
      <w:r w:rsidRPr="00D43FBC">
        <w:rPr>
          <w:rFonts w:ascii="Times New Roman" w:hAnsi="Times New Roman" w:cs="Times New Roman"/>
          <w:sz w:val="24"/>
          <w:szCs w:val="24"/>
        </w:rPr>
        <w:t>(</w:t>
      </w:r>
      <w:r w:rsidR="008D6DBA" w:rsidRPr="00D43FBC">
        <w:rPr>
          <w:rFonts w:ascii="Times New Roman" w:hAnsi="Times New Roman" w:cs="Times New Roman"/>
          <w:sz w:val="24"/>
          <w:szCs w:val="24"/>
        </w:rPr>
        <w:t>30) days</w:t>
      </w:r>
      <w:r w:rsidRPr="00D43FBC">
        <w:rPr>
          <w:rFonts w:ascii="Times New Roman" w:hAnsi="Times New Roman" w:cs="Times New Roman"/>
          <w:sz w:val="24"/>
          <w:szCs w:val="24"/>
        </w:rPr>
        <w:t xml:space="preserve"> after the conduct of the audit</w:t>
      </w:r>
    </w:p>
    <w:p w14:paraId="6C2322BE" w14:textId="3E26FEFE" w:rsidR="00CB6851" w:rsidRPr="00D43FBC" w:rsidRDefault="008D6DBA" w:rsidP="00E21741">
      <w:pPr>
        <w:pStyle w:val="NoSpacing"/>
        <w:numPr>
          <w:ilvl w:val="0"/>
          <w:numId w:val="9"/>
        </w:numPr>
        <w:spacing w:before="120"/>
        <w:jc w:val="both"/>
        <w:rPr>
          <w:rFonts w:ascii="Times New Roman" w:hAnsi="Times New Roman" w:cs="Times New Roman"/>
          <w:sz w:val="24"/>
          <w:szCs w:val="24"/>
        </w:rPr>
      </w:pPr>
      <w:r w:rsidRPr="00D43FBC">
        <w:rPr>
          <w:rFonts w:ascii="Times New Roman" w:hAnsi="Times New Roman" w:cs="Times New Roman"/>
          <w:sz w:val="24"/>
          <w:szCs w:val="24"/>
        </w:rPr>
        <w:t xml:space="preserve">Applicant submits written responses to </w:t>
      </w:r>
      <w:r w:rsidR="00A22EA1">
        <w:rPr>
          <w:rFonts w:ascii="Times New Roman" w:hAnsi="Times New Roman" w:cs="Times New Roman"/>
          <w:sz w:val="24"/>
          <w:szCs w:val="24"/>
        </w:rPr>
        <w:t xml:space="preserve">the TVET Secretariat </w:t>
      </w:r>
      <w:r w:rsidRPr="00D43FBC">
        <w:rPr>
          <w:rFonts w:ascii="Times New Roman" w:hAnsi="Times New Roman" w:cs="Times New Roman"/>
          <w:sz w:val="24"/>
          <w:szCs w:val="24"/>
        </w:rPr>
        <w:t xml:space="preserve">showing </w:t>
      </w:r>
      <w:r w:rsidR="00A22EA1">
        <w:rPr>
          <w:rFonts w:ascii="Times New Roman" w:hAnsi="Times New Roman" w:cs="Times New Roman"/>
          <w:sz w:val="24"/>
          <w:szCs w:val="24"/>
        </w:rPr>
        <w:t xml:space="preserve">evidence of </w:t>
      </w:r>
      <w:r w:rsidRPr="00D43FBC">
        <w:rPr>
          <w:rFonts w:ascii="Times New Roman" w:hAnsi="Times New Roman" w:cs="Times New Roman"/>
          <w:sz w:val="24"/>
          <w:szCs w:val="24"/>
        </w:rPr>
        <w:t xml:space="preserve">implementation of the suggested </w:t>
      </w:r>
      <w:r w:rsidR="00CB6851" w:rsidRPr="00D43FBC">
        <w:rPr>
          <w:rFonts w:ascii="Times New Roman" w:hAnsi="Times New Roman" w:cs="Times New Roman"/>
          <w:sz w:val="24"/>
          <w:szCs w:val="24"/>
        </w:rPr>
        <w:t>recommendations</w:t>
      </w:r>
      <w:r w:rsidR="00C617CD" w:rsidRPr="00D43FBC">
        <w:rPr>
          <w:rFonts w:ascii="Times New Roman" w:hAnsi="Times New Roman" w:cs="Times New Roman"/>
          <w:sz w:val="24"/>
          <w:szCs w:val="24"/>
        </w:rPr>
        <w:t>. Th</w:t>
      </w:r>
      <w:r w:rsidR="00EE7135" w:rsidRPr="00D43FBC">
        <w:rPr>
          <w:rFonts w:ascii="Times New Roman" w:hAnsi="Times New Roman" w:cs="Times New Roman"/>
          <w:sz w:val="24"/>
          <w:szCs w:val="24"/>
        </w:rPr>
        <w:t>e</w:t>
      </w:r>
      <w:r w:rsidR="00B322FD">
        <w:rPr>
          <w:rFonts w:ascii="Times New Roman" w:hAnsi="Times New Roman" w:cs="Times New Roman"/>
          <w:sz w:val="24"/>
          <w:szCs w:val="24"/>
        </w:rPr>
        <w:t xml:space="preserve"> </w:t>
      </w:r>
      <w:r w:rsidR="00EE7135" w:rsidRPr="00D43FBC">
        <w:rPr>
          <w:rFonts w:ascii="Times New Roman" w:hAnsi="Times New Roman" w:cs="Times New Roman"/>
          <w:sz w:val="24"/>
          <w:szCs w:val="24"/>
        </w:rPr>
        <w:t xml:space="preserve">implementation of suggested recommendations MUST completed within </w:t>
      </w:r>
      <w:r w:rsidR="00C617CD" w:rsidRPr="00D43FBC">
        <w:rPr>
          <w:rFonts w:ascii="Times New Roman" w:hAnsi="Times New Roman" w:cs="Times New Roman"/>
          <w:sz w:val="24"/>
          <w:szCs w:val="24"/>
        </w:rPr>
        <w:t>six month</w:t>
      </w:r>
      <w:r w:rsidR="00EE7135" w:rsidRPr="00D43FBC">
        <w:rPr>
          <w:rFonts w:ascii="Times New Roman" w:hAnsi="Times New Roman" w:cs="Times New Roman"/>
          <w:sz w:val="24"/>
          <w:szCs w:val="24"/>
        </w:rPr>
        <w:t>s</w:t>
      </w:r>
      <w:r w:rsidR="00C617CD" w:rsidRPr="00D43FBC">
        <w:rPr>
          <w:rFonts w:ascii="Times New Roman" w:hAnsi="Times New Roman" w:cs="Times New Roman"/>
          <w:sz w:val="24"/>
          <w:szCs w:val="24"/>
        </w:rPr>
        <w:t xml:space="preserve"> </w:t>
      </w:r>
      <w:r w:rsidR="00D86635" w:rsidRPr="00D43FBC">
        <w:rPr>
          <w:rFonts w:ascii="Times New Roman" w:hAnsi="Times New Roman" w:cs="Times New Roman"/>
          <w:sz w:val="24"/>
          <w:szCs w:val="24"/>
        </w:rPr>
        <w:t>to be considered</w:t>
      </w:r>
      <w:r w:rsidR="00C617CD" w:rsidRPr="00D43FBC">
        <w:rPr>
          <w:rFonts w:ascii="Times New Roman" w:hAnsi="Times New Roman" w:cs="Times New Roman"/>
          <w:sz w:val="24"/>
          <w:szCs w:val="24"/>
        </w:rPr>
        <w:t xml:space="preserve"> valid.</w:t>
      </w:r>
      <w:r w:rsidR="00D86635" w:rsidRPr="00D43FBC">
        <w:rPr>
          <w:rFonts w:ascii="Times New Roman" w:hAnsi="Times New Roman" w:cs="Times New Roman"/>
          <w:sz w:val="24"/>
          <w:szCs w:val="24"/>
        </w:rPr>
        <w:t xml:space="preserve"> </w:t>
      </w:r>
    </w:p>
    <w:p w14:paraId="1AF8CA03" w14:textId="01153AEC" w:rsidR="00C617CD" w:rsidRPr="00D43FBC" w:rsidRDefault="00C617CD" w:rsidP="00E21741">
      <w:pPr>
        <w:pStyle w:val="NoSpacing"/>
        <w:numPr>
          <w:ilvl w:val="0"/>
          <w:numId w:val="9"/>
        </w:numPr>
        <w:spacing w:before="120"/>
        <w:jc w:val="both"/>
        <w:rPr>
          <w:rFonts w:ascii="Times New Roman" w:hAnsi="Times New Roman" w:cs="Times New Roman"/>
          <w:sz w:val="24"/>
          <w:szCs w:val="24"/>
        </w:rPr>
      </w:pPr>
      <w:r w:rsidRPr="00D43FBC">
        <w:rPr>
          <w:rFonts w:ascii="Times New Roman" w:hAnsi="Times New Roman" w:cs="Times New Roman"/>
          <w:sz w:val="24"/>
          <w:szCs w:val="24"/>
        </w:rPr>
        <w:t xml:space="preserve">If the applicant fails to implement the recommendations within the specified </w:t>
      </w:r>
      <w:r w:rsidR="00D86635" w:rsidRPr="00D43FBC">
        <w:rPr>
          <w:rFonts w:ascii="Times New Roman" w:hAnsi="Times New Roman" w:cs="Times New Roman"/>
          <w:sz w:val="24"/>
          <w:szCs w:val="24"/>
        </w:rPr>
        <w:t>six-month</w:t>
      </w:r>
      <w:r w:rsidRPr="00D43FBC">
        <w:rPr>
          <w:rFonts w:ascii="Times New Roman" w:hAnsi="Times New Roman" w:cs="Times New Roman"/>
          <w:sz w:val="24"/>
          <w:szCs w:val="24"/>
        </w:rPr>
        <w:t xml:space="preserve"> period, </w:t>
      </w:r>
      <w:r w:rsidR="00D86635" w:rsidRPr="00D43FBC">
        <w:rPr>
          <w:rFonts w:ascii="Times New Roman" w:hAnsi="Times New Roman" w:cs="Times New Roman"/>
          <w:sz w:val="24"/>
          <w:szCs w:val="24"/>
        </w:rPr>
        <w:t>a new application for</w:t>
      </w:r>
      <w:r w:rsidRPr="00D43FBC">
        <w:rPr>
          <w:rFonts w:ascii="Times New Roman" w:hAnsi="Times New Roman" w:cs="Times New Roman"/>
          <w:sz w:val="24"/>
          <w:szCs w:val="24"/>
        </w:rPr>
        <w:t xml:space="preserve"> centre approval </w:t>
      </w:r>
      <w:r w:rsidR="00D86635" w:rsidRPr="00D43FBC">
        <w:rPr>
          <w:rFonts w:ascii="Times New Roman" w:hAnsi="Times New Roman" w:cs="Times New Roman"/>
          <w:sz w:val="24"/>
          <w:szCs w:val="24"/>
        </w:rPr>
        <w:t xml:space="preserve">must be submitted </w:t>
      </w:r>
      <w:r w:rsidRPr="00D43FBC">
        <w:rPr>
          <w:rFonts w:ascii="Times New Roman" w:hAnsi="Times New Roman" w:cs="Times New Roman"/>
          <w:sz w:val="24"/>
          <w:szCs w:val="24"/>
        </w:rPr>
        <w:t xml:space="preserve">and </w:t>
      </w:r>
      <w:r w:rsidR="00594647" w:rsidRPr="00D43FBC">
        <w:rPr>
          <w:rFonts w:ascii="Times New Roman" w:hAnsi="Times New Roman" w:cs="Times New Roman"/>
          <w:sz w:val="24"/>
          <w:szCs w:val="24"/>
        </w:rPr>
        <w:t xml:space="preserve">the process </w:t>
      </w:r>
      <w:r w:rsidRPr="00D43FBC">
        <w:rPr>
          <w:rFonts w:ascii="Times New Roman" w:hAnsi="Times New Roman" w:cs="Times New Roman"/>
          <w:sz w:val="24"/>
          <w:szCs w:val="24"/>
        </w:rPr>
        <w:t>start</w:t>
      </w:r>
      <w:r w:rsidR="00594647" w:rsidRPr="00D43FBC">
        <w:rPr>
          <w:rFonts w:ascii="Times New Roman" w:hAnsi="Times New Roman" w:cs="Times New Roman"/>
          <w:sz w:val="24"/>
          <w:szCs w:val="24"/>
        </w:rPr>
        <w:t xml:space="preserve">s </w:t>
      </w:r>
      <w:r w:rsidRPr="00D43FBC">
        <w:rPr>
          <w:rFonts w:ascii="Times New Roman" w:hAnsi="Times New Roman" w:cs="Times New Roman"/>
          <w:sz w:val="24"/>
          <w:szCs w:val="24"/>
        </w:rPr>
        <w:t>over.</w:t>
      </w:r>
    </w:p>
    <w:p w14:paraId="556A99A6" w14:textId="0A0B292B" w:rsidR="00790CDA" w:rsidRPr="00D43FBC" w:rsidRDefault="000C4DF1" w:rsidP="00E21741">
      <w:pPr>
        <w:pStyle w:val="NoSpacing"/>
        <w:numPr>
          <w:ilvl w:val="0"/>
          <w:numId w:val="9"/>
        </w:numPr>
        <w:spacing w:before="120"/>
        <w:jc w:val="both"/>
        <w:rPr>
          <w:rFonts w:ascii="Times New Roman" w:hAnsi="Times New Roman" w:cs="Times New Roman"/>
          <w:sz w:val="24"/>
          <w:szCs w:val="24"/>
        </w:rPr>
      </w:pPr>
      <w:r w:rsidRPr="00D43FBC">
        <w:rPr>
          <w:rFonts w:ascii="Times New Roman" w:hAnsi="Times New Roman" w:cs="Times New Roman"/>
          <w:sz w:val="24"/>
          <w:szCs w:val="24"/>
        </w:rPr>
        <w:t xml:space="preserve"> If the recommendations are implemented within the specified </w:t>
      </w:r>
      <w:r w:rsidR="00942340" w:rsidRPr="00D43FBC">
        <w:rPr>
          <w:rFonts w:ascii="Times New Roman" w:hAnsi="Times New Roman" w:cs="Times New Roman"/>
          <w:sz w:val="24"/>
          <w:szCs w:val="24"/>
        </w:rPr>
        <w:t>time,</w:t>
      </w:r>
      <w:r w:rsidRPr="00D43FBC">
        <w:rPr>
          <w:rFonts w:ascii="Times New Roman" w:hAnsi="Times New Roman" w:cs="Times New Roman"/>
          <w:sz w:val="24"/>
          <w:szCs w:val="24"/>
        </w:rPr>
        <w:t xml:space="preserve"> then the c</w:t>
      </w:r>
      <w:r w:rsidR="00790CDA" w:rsidRPr="00D43FBC">
        <w:rPr>
          <w:rFonts w:ascii="Times New Roman" w:hAnsi="Times New Roman" w:cs="Times New Roman"/>
          <w:sz w:val="24"/>
          <w:szCs w:val="24"/>
        </w:rPr>
        <w:t>entre approval verification is conducted</w:t>
      </w:r>
    </w:p>
    <w:p w14:paraId="759556DC" w14:textId="3FC153A1" w:rsidR="00790CDA" w:rsidRPr="00D43FBC" w:rsidRDefault="00790CDA" w:rsidP="00E21741">
      <w:pPr>
        <w:pStyle w:val="NoSpacing"/>
        <w:numPr>
          <w:ilvl w:val="0"/>
          <w:numId w:val="9"/>
        </w:numPr>
        <w:spacing w:before="120"/>
        <w:jc w:val="both"/>
        <w:rPr>
          <w:rFonts w:ascii="Times New Roman" w:hAnsi="Times New Roman" w:cs="Times New Roman"/>
          <w:sz w:val="24"/>
          <w:szCs w:val="24"/>
        </w:rPr>
      </w:pPr>
      <w:r w:rsidRPr="00D43FBC">
        <w:rPr>
          <w:rFonts w:ascii="Times New Roman" w:hAnsi="Times New Roman" w:cs="Times New Roman"/>
          <w:sz w:val="24"/>
          <w:szCs w:val="24"/>
        </w:rPr>
        <w:t xml:space="preserve">Centre Approval Audit Report (Summary of Findings) and recommendations are submitted to the </w:t>
      </w:r>
      <w:r w:rsidR="00D86635" w:rsidRPr="00D43FBC">
        <w:rPr>
          <w:rFonts w:ascii="Times New Roman" w:hAnsi="Times New Roman" w:cs="Times New Roman"/>
          <w:sz w:val="24"/>
          <w:szCs w:val="24"/>
        </w:rPr>
        <w:t>SKNTVETC</w:t>
      </w:r>
      <w:r w:rsidRPr="00D43FBC">
        <w:rPr>
          <w:rFonts w:ascii="Times New Roman" w:hAnsi="Times New Roman" w:cs="Times New Roman"/>
          <w:sz w:val="24"/>
          <w:szCs w:val="24"/>
        </w:rPr>
        <w:t xml:space="preserve"> </w:t>
      </w:r>
      <w:r w:rsidR="00D86635" w:rsidRPr="00D43FBC">
        <w:rPr>
          <w:rFonts w:ascii="Times New Roman" w:hAnsi="Times New Roman" w:cs="Times New Roman"/>
          <w:sz w:val="24"/>
          <w:szCs w:val="24"/>
        </w:rPr>
        <w:t>with recommendation</w:t>
      </w:r>
      <w:r w:rsidR="00E80EE5" w:rsidRPr="00E80EE5">
        <w:rPr>
          <w:rFonts w:ascii="Times New Roman" w:hAnsi="Times New Roman" w:cs="Times New Roman"/>
          <w:sz w:val="24"/>
          <w:szCs w:val="24"/>
        </w:rPr>
        <w:t xml:space="preserve"> </w:t>
      </w:r>
      <w:r w:rsidR="00E80EE5" w:rsidRPr="00D43FBC">
        <w:rPr>
          <w:rFonts w:ascii="Times New Roman" w:hAnsi="Times New Roman" w:cs="Times New Roman"/>
          <w:sz w:val="24"/>
          <w:szCs w:val="24"/>
        </w:rPr>
        <w:t>for decision</w:t>
      </w:r>
    </w:p>
    <w:p w14:paraId="7D3222CA" w14:textId="30F7E15E" w:rsidR="00790CDA" w:rsidRPr="00D43FBC" w:rsidRDefault="00790CDA" w:rsidP="00E21741">
      <w:pPr>
        <w:pStyle w:val="NoSpacing"/>
        <w:numPr>
          <w:ilvl w:val="0"/>
          <w:numId w:val="9"/>
        </w:numPr>
        <w:spacing w:before="120"/>
        <w:jc w:val="both"/>
        <w:rPr>
          <w:rFonts w:ascii="Times New Roman" w:hAnsi="Times New Roman" w:cs="Times New Roman"/>
          <w:sz w:val="24"/>
          <w:szCs w:val="24"/>
        </w:rPr>
      </w:pPr>
      <w:r w:rsidRPr="00D43FBC">
        <w:rPr>
          <w:rFonts w:ascii="Times New Roman" w:hAnsi="Times New Roman" w:cs="Times New Roman"/>
          <w:sz w:val="24"/>
          <w:szCs w:val="24"/>
        </w:rPr>
        <w:t xml:space="preserve">The centre which is awarded approval is provided with a certificate of approval for a period </w:t>
      </w:r>
      <w:r w:rsidR="00D86635" w:rsidRPr="00D43FBC">
        <w:rPr>
          <w:rFonts w:ascii="Times New Roman" w:hAnsi="Times New Roman" w:cs="Times New Roman"/>
          <w:sz w:val="24"/>
          <w:szCs w:val="24"/>
        </w:rPr>
        <w:t>not exceeding</w:t>
      </w:r>
      <w:r w:rsidRPr="00D43FBC">
        <w:rPr>
          <w:rFonts w:ascii="Times New Roman" w:hAnsi="Times New Roman" w:cs="Times New Roman"/>
          <w:sz w:val="24"/>
          <w:szCs w:val="24"/>
        </w:rPr>
        <w:t xml:space="preserve"> three years.</w:t>
      </w:r>
    </w:p>
    <w:p w14:paraId="076D9CBE" w14:textId="27E78283" w:rsidR="00790CDA" w:rsidRPr="00D43FBC" w:rsidRDefault="00790CDA" w:rsidP="00E21741">
      <w:pPr>
        <w:pStyle w:val="NoSpacing"/>
        <w:numPr>
          <w:ilvl w:val="0"/>
          <w:numId w:val="9"/>
        </w:numPr>
        <w:spacing w:before="120"/>
        <w:jc w:val="both"/>
        <w:rPr>
          <w:rFonts w:ascii="Times New Roman" w:hAnsi="Times New Roman" w:cs="Times New Roman"/>
          <w:sz w:val="24"/>
          <w:szCs w:val="24"/>
        </w:rPr>
      </w:pPr>
      <w:r w:rsidRPr="00D43FBC">
        <w:rPr>
          <w:rFonts w:ascii="Times New Roman" w:hAnsi="Times New Roman" w:cs="Times New Roman"/>
          <w:sz w:val="24"/>
          <w:szCs w:val="24"/>
        </w:rPr>
        <w:t xml:space="preserve">Some institutions may be granted provisional approval for a specified period to address non-conformances/gaps which </w:t>
      </w:r>
      <w:r w:rsidR="00594647" w:rsidRPr="00D43FBC">
        <w:rPr>
          <w:rFonts w:ascii="Times New Roman" w:hAnsi="Times New Roman" w:cs="Times New Roman"/>
          <w:sz w:val="24"/>
          <w:szCs w:val="24"/>
        </w:rPr>
        <w:t xml:space="preserve">were </w:t>
      </w:r>
      <w:r w:rsidRPr="00D43FBC">
        <w:rPr>
          <w:rFonts w:ascii="Times New Roman" w:hAnsi="Times New Roman" w:cs="Times New Roman"/>
          <w:sz w:val="24"/>
          <w:szCs w:val="24"/>
        </w:rPr>
        <w:t>identified</w:t>
      </w:r>
      <w:r w:rsidR="00594647" w:rsidRPr="00D43FBC">
        <w:rPr>
          <w:rFonts w:ascii="Times New Roman" w:hAnsi="Times New Roman" w:cs="Times New Roman"/>
          <w:sz w:val="24"/>
          <w:szCs w:val="24"/>
        </w:rPr>
        <w:t xml:space="preserve"> and needs to be addresses but may not significantly affect the programme delivery and assessment of training outcomes</w:t>
      </w:r>
    </w:p>
    <w:p w14:paraId="6B235106" w14:textId="0E0DE11A" w:rsidR="00D86635" w:rsidRPr="00D43FBC" w:rsidRDefault="00D86635" w:rsidP="00E21741">
      <w:pPr>
        <w:pStyle w:val="NoSpacing"/>
        <w:numPr>
          <w:ilvl w:val="0"/>
          <w:numId w:val="9"/>
        </w:numPr>
        <w:spacing w:before="120"/>
        <w:jc w:val="both"/>
        <w:rPr>
          <w:rFonts w:ascii="Times New Roman" w:hAnsi="Times New Roman" w:cs="Times New Roman"/>
          <w:sz w:val="24"/>
          <w:szCs w:val="24"/>
        </w:rPr>
      </w:pPr>
      <w:r w:rsidRPr="00D43FBC">
        <w:rPr>
          <w:rFonts w:ascii="Times New Roman" w:hAnsi="Times New Roman" w:cs="Times New Roman"/>
          <w:sz w:val="24"/>
          <w:szCs w:val="24"/>
        </w:rPr>
        <w:t>SKNTVETC</w:t>
      </w:r>
      <w:r w:rsidR="00790CDA" w:rsidRPr="00D43FBC">
        <w:rPr>
          <w:rFonts w:ascii="Times New Roman" w:hAnsi="Times New Roman" w:cs="Times New Roman"/>
          <w:sz w:val="24"/>
          <w:szCs w:val="24"/>
        </w:rPr>
        <w:t xml:space="preserve">’s decision will be entered into the </w:t>
      </w:r>
      <w:r w:rsidR="003F6697" w:rsidRPr="00D43FBC">
        <w:rPr>
          <w:rFonts w:ascii="Times New Roman" w:hAnsi="Times New Roman" w:cs="Times New Roman"/>
          <w:sz w:val="24"/>
          <w:szCs w:val="24"/>
        </w:rPr>
        <w:t xml:space="preserve">TVET Secretariat MIS and St. Kitts-Nevis </w:t>
      </w:r>
      <w:r w:rsidR="007C5A6B" w:rsidRPr="00D43FBC">
        <w:rPr>
          <w:rFonts w:ascii="Times New Roman" w:hAnsi="Times New Roman" w:cs="Times New Roman"/>
          <w:sz w:val="24"/>
          <w:szCs w:val="24"/>
        </w:rPr>
        <w:t>National Qualifications Register (</w:t>
      </w:r>
      <w:r w:rsidR="003F6697" w:rsidRPr="00D43FBC">
        <w:rPr>
          <w:rFonts w:ascii="Times New Roman" w:hAnsi="Times New Roman" w:cs="Times New Roman"/>
          <w:sz w:val="24"/>
          <w:szCs w:val="24"/>
        </w:rPr>
        <w:t>SKN-</w:t>
      </w:r>
      <w:r w:rsidR="00790CDA" w:rsidRPr="00D43FBC">
        <w:rPr>
          <w:rFonts w:ascii="Times New Roman" w:hAnsi="Times New Roman" w:cs="Times New Roman"/>
          <w:sz w:val="24"/>
          <w:szCs w:val="24"/>
        </w:rPr>
        <w:t>NQR</w:t>
      </w:r>
      <w:r w:rsidR="007C5A6B" w:rsidRPr="00D43FBC">
        <w:rPr>
          <w:rFonts w:ascii="Times New Roman" w:hAnsi="Times New Roman" w:cs="Times New Roman"/>
          <w:sz w:val="24"/>
          <w:szCs w:val="24"/>
        </w:rPr>
        <w:t>)</w:t>
      </w:r>
      <w:r w:rsidR="005B31AA" w:rsidRPr="00D43FBC">
        <w:rPr>
          <w:rFonts w:ascii="Times New Roman" w:hAnsi="Times New Roman" w:cs="Times New Roman"/>
          <w:sz w:val="24"/>
          <w:szCs w:val="24"/>
        </w:rPr>
        <w:t>.</w:t>
      </w:r>
    </w:p>
    <w:p w14:paraId="286E940E" w14:textId="6A22A383" w:rsidR="00227913" w:rsidRPr="000C5362" w:rsidRDefault="00790CDA" w:rsidP="00E21741">
      <w:pPr>
        <w:pStyle w:val="NoSpacing"/>
        <w:numPr>
          <w:ilvl w:val="0"/>
          <w:numId w:val="9"/>
        </w:numPr>
        <w:spacing w:before="120" w:line="276" w:lineRule="auto"/>
        <w:jc w:val="both"/>
        <w:rPr>
          <w:rFonts w:ascii="Times New Roman" w:hAnsi="Times New Roman" w:cs="Times New Roman"/>
          <w:sz w:val="24"/>
          <w:szCs w:val="24"/>
          <w:lang w:val="en-029"/>
        </w:rPr>
      </w:pPr>
      <w:r w:rsidRPr="000C5362">
        <w:rPr>
          <w:rFonts w:ascii="Times New Roman" w:hAnsi="Times New Roman" w:cs="Times New Roman"/>
          <w:sz w:val="24"/>
          <w:szCs w:val="24"/>
        </w:rPr>
        <w:lastRenderedPageBreak/>
        <w:t xml:space="preserve">In </w:t>
      </w:r>
      <w:r w:rsidR="005B31AA" w:rsidRPr="000C5362">
        <w:rPr>
          <w:rFonts w:ascii="Times New Roman" w:hAnsi="Times New Roman" w:cs="Times New Roman"/>
          <w:sz w:val="24"/>
          <w:szCs w:val="24"/>
        </w:rPr>
        <w:t>those instances</w:t>
      </w:r>
      <w:r w:rsidRPr="000C5362">
        <w:rPr>
          <w:rFonts w:ascii="Times New Roman" w:hAnsi="Times New Roman" w:cs="Times New Roman"/>
          <w:sz w:val="24"/>
          <w:szCs w:val="24"/>
        </w:rPr>
        <w:t xml:space="preserve"> where an institution is denied centre approval status</w:t>
      </w:r>
      <w:r w:rsidR="005B31AA" w:rsidRPr="000C5362">
        <w:rPr>
          <w:rFonts w:ascii="Times New Roman" w:hAnsi="Times New Roman" w:cs="Times New Roman"/>
          <w:sz w:val="24"/>
          <w:szCs w:val="24"/>
        </w:rPr>
        <w:t>,</w:t>
      </w:r>
      <w:r w:rsidRPr="000C5362">
        <w:rPr>
          <w:rFonts w:ascii="Times New Roman" w:hAnsi="Times New Roman" w:cs="Times New Roman"/>
          <w:sz w:val="24"/>
          <w:szCs w:val="24"/>
        </w:rPr>
        <w:t xml:space="preserve"> </w:t>
      </w:r>
      <w:r w:rsidR="005B31AA" w:rsidRPr="000C5362">
        <w:rPr>
          <w:rFonts w:ascii="Times New Roman" w:hAnsi="Times New Roman" w:cs="Times New Roman"/>
          <w:sz w:val="24"/>
          <w:szCs w:val="24"/>
        </w:rPr>
        <w:t xml:space="preserve">a new application will be required to be submitted </w:t>
      </w:r>
      <w:r w:rsidRPr="000C5362">
        <w:rPr>
          <w:rFonts w:ascii="Times New Roman" w:hAnsi="Times New Roman" w:cs="Times New Roman"/>
          <w:sz w:val="24"/>
          <w:szCs w:val="24"/>
        </w:rPr>
        <w:t xml:space="preserve">after the relevant systems and structures are in </w:t>
      </w:r>
      <w:r w:rsidR="005B31AA" w:rsidRPr="000C5362">
        <w:rPr>
          <w:rFonts w:ascii="Times New Roman" w:hAnsi="Times New Roman" w:cs="Times New Roman"/>
          <w:sz w:val="24"/>
          <w:szCs w:val="24"/>
        </w:rPr>
        <w:t>implemented to ensure compliance with SKNTVETC established standards and procedures</w:t>
      </w:r>
      <w:r w:rsidR="00E9438C" w:rsidRPr="000C5362">
        <w:rPr>
          <w:rFonts w:ascii="Times New Roman" w:hAnsi="Times New Roman" w:cs="Times New Roman"/>
          <w:sz w:val="24"/>
          <w:szCs w:val="24"/>
        </w:rPr>
        <w:t>.</w:t>
      </w:r>
    </w:p>
    <w:p w14:paraId="21930BB8" w14:textId="77777777" w:rsidR="00FA31A7" w:rsidRPr="00193C1F" w:rsidRDefault="00FA31A7" w:rsidP="009B0D42">
      <w:pPr>
        <w:pStyle w:val="Heading2"/>
        <w:jc w:val="center"/>
        <w:rPr>
          <w:rFonts w:ascii="Times New Roman" w:hAnsi="Times New Roman" w:cs="Times New Roman"/>
          <w:color w:val="000000" w:themeColor="text1"/>
          <w:sz w:val="24"/>
          <w:szCs w:val="24"/>
        </w:rPr>
      </w:pPr>
      <w:bookmarkStart w:id="29" w:name="_Toc453317461"/>
      <w:bookmarkStart w:id="30" w:name="_Toc83641807"/>
      <w:bookmarkStart w:id="31" w:name="_Toc84933679"/>
      <w:r w:rsidRPr="00193C1F">
        <w:rPr>
          <w:rFonts w:ascii="Times New Roman" w:hAnsi="Times New Roman" w:cs="Times New Roman"/>
          <w:color w:val="000000" w:themeColor="text1"/>
          <w:sz w:val="24"/>
          <w:szCs w:val="24"/>
        </w:rPr>
        <w:t>Appeals</w:t>
      </w:r>
      <w:bookmarkEnd w:id="29"/>
      <w:bookmarkEnd w:id="30"/>
      <w:bookmarkEnd w:id="31"/>
    </w:p>
    <w:p w14:paraId="076A5CF3" w14:textId="404E9C50" w:rsidR="00885CD5" w:rsidRDefault="00EF35E9" w:rsidP="00B322FD">
      <w:pPr>
        <w:pStyle w:val="NoSpacing"/>
        <w:spacing w:before="120" w:line="276" w:lineRule="auto"/>
        <w:jc w:val="both"/>
        <w:rPr>
          <w:rFonts w:ascii="Times New Roman" w:hAnsi="Times New Roman" w:cs="Times New Roman"/>
          <w:sz w:val="24"/>
          <w:szCs w:val="24"/>
        </w:rPr>
      </w:pPr>
      <w:r>
        <w:rPr>
          <w:rFonts w:ascii="Times New Roman" w:hAnsi="Times New Roman" w:cs="Times New Roman"/>
          <w:sz w:val="24"/>
          <w:szCs w:val="24"/>
        </w:rPr>
        <w:t>A training centre</w:t>
      </w:r>
      <w:r w:rsidR="004C23B8" w:rsidRPr="00E80EE5">
        <w:rPr>
          <w:rFonts w:ascii="Times New Roman" w:hAnsi="Times New Roman" w:cs="Times New Roman"/>
          <w:sz w:val="24"/>
          <w:szCs w:val="24"/>
        </w:rPr>
        <w:t xml:space="preserve"> that was audited and denied approval</w:t>
      </w:r>
      <w:r w:rsidR="00604301" w:rsidRPr="00E80EE5">
        <w:rPr>
          <w:rFonts w:ascii="Times New Roman" w:hAnsi="Times New Roman" w:cs="Times New Roman"/>
          <w:sz w:val="24"/>
          <w:szCs w:val="24"/>
        </w:rPr>
        <w:t xml:space="preserve"> </w:t>
      </w:r>
      <w:r w:rsidR="00FA31A7" w:rsidRPr="00E80EE5">
        <w:rPr>
          <w:rFonts w:ascii="Times New Roman" w:hAnsi="Times New Roman" w:cs="Times New Roman"/>
          <w:sz w:val="24"/>
          <w:szCs w:val="24"/>
        </w:rPr>
        <w:t>can appeal the results</w:t>
      </w:r>
      <w:r w:rsidR="004C23B8" w:rsidRPr="00E80EE5">
        <w:rPr>
          <w:rFonts w:ascii="Times New Roman" w:hAnsi="Times New Roman" w:cs="Times New Roman"/>
          <w:sz w:val="24"/>
          <w:szCs w:val="24"/>
        </w:rPr>
        <w:t xml:space="preserve"> to the SKNTVETC</w:t>
      </w:r>
      <w:r w:rsidR="00FA31A7" w:rsidRPr="00E80EE5">
        <w:rPr>
          <w:rFonts w:ascii="Times New Roman" w:hAnsi="Times New Roman" w:cs="Times New Roman"/>
          <w:sz w:val="24"/>
          <w:szCs w:val="24"/>
        </w:rPr>
        <w:t xml:space="preserve">.  The </w:t>
      </w:r>
      <w:r w:rsidR="00A21A97" w:rsidRPr="00E80EE5">
        <w:rPr>
          <w:rFonts w:ascii="Times New Roman" w:hAnsi="Times New Roman" w:cs="Times New Roman"/>
          <w:sz w:val="24"/>
          <w:szCs w:val="24"/>
        </w:rPr>
        <w:t>institution must</w:t>
      </w:r>
      <w:r w:rsidR="00FA31A7" w:rsidRPr="00E80EE5">
        <w:rPr>
          <w:rFonts w:ascii="Times New Roman" w:hAnsi="Times New Roman" w:cs="Times New Roman"/>
          <w:sz w:val="24"/>
          <w:szCs w:val="24"/>
        </w:rPr>
        <w:t xml:space="preserve"> </w:t>
      </w:r>
      <w:r w:rsidR="00604301" w:rsidRPr="00E80EE5">
        <w:rPr>
          <w:rFonts w:ascii="Times New Roman" w:hAnsi="Times New Roman" w:cs="Times New Roman"/>
          <w:sz w:val="24"/>
          <w:szCs w:val="24"/>
        </w:rPr>
        <w:t>complete the appeal of decision for</w:t>
      </w:r>
      <w:r w:rsidR="00A21A97" w:rsidRPr="00E80EE5">
        <w:rPr>
          <w:rFonts w:ascii="Times New Roman" w:hAnsi="Times New Roman" w:cs="Times New Roman"/>
          <w:sz w:val="24"/>
          <w:szCs w:val="24"/>
        </w:rPr>
        <w:t>m</w:t>
      </w:r>
      <w:r w:rsidR="00604301" w:rsidRPr="00E80EE5">
        <w:rPr>
          <w:rFonts w:ascii="Times New Roman" w:hAnsi="Times New Roman" w:cs="Times New Roman"/>
          <w:sz w:val="24"/>
          <w:szCs w:val="24"/>
        </w:rPr>
        <w:t xml:space="preserve"> and submit it</w:t>
      </w:r>
      <w:r w:rsidR="00FA31A7" w:rsidRPr="00E80EE5">
        <w:rPr>
          <w:rFonts w:ascii="Times New Roman" w:hAnsi="Times New Roman" w:cs="Times New Roman"/>
          <w:sz w:val="24"/>
          <w:szCs w:val="24"/>
        </w:rPr>
        <w:t xml:space="preserve"> to the Chairman of the </w:t>
      </w:r>
      <w:r w:rsidR="00A21A97" w:rsidRPr="00E80EE5">
        <w:rPr>
          <w:rFonts w:ascii="Times New Roman" w:hAnsi="Times New Roman" w:cs="Times New Roman"/>
          <w:sz w:val="24"/>
          <w:szCs w:val="24"/>
        </w:rPr>
        <w:t xml:space="preserve">SKNTVETC </w:t>
      </w:r>
      <w:r w:rsidR="00F05A30" w:rsidRPr="00E80EE5">
        <w:rPr>
          <w:rFonts w:ascii="Times New Roman" w:hAnsi="Times New Roman" w:cs="Times New Roman"/>
          <w:sz w:val="24"/>
          <w:szCs w:val="24"/>
        </w:rPr>
        <w:t>stating the reasons for the appeal</w:t>
      </w:r>
      <w:r w:rsidR="00A21A97" w:rsidRPr="00E80EE5">
        <w:rPr>
          <w:rFonts w:ascii="Times New Roman" w:hAnsi="Times New Roman" w:cs="Times New Roman"/>
          <w:sz w:val="24"/>
          <w:szCs w:val="24"/>
        </w:rPr>
        <w:t xml:space="preserve">. This appeal form must be submitted to the SKN </w:t>
      </w:r>
      <w:r w:rsidR="00604301" w:rsidRPr="00E80EE5">
        <w:rPr>
          <w:rFonts w:ascii="Times New Roman" w:hAnsi="Times New Roman" w:cs="Times New Roman"/>
          <w:sz w:val="24"/>
          <w:szCs w:val="24"/>
        </w:rPr>
        <w:t>TVET Secretariat</w:t>
      </w:r>
      <w:r w:rsidR="00A21A97" w:rsidRPr="00E80EE5">
        <w:rPr>
          <w:rFonts w:ascii="Times New Roman" w:hAnsi="Times New Roman" w:cs="Times New Roman"/>
          <w:sz w:val="24"/>
          <w:szCs w:val="24"/>
        </w:rPr>
        <w:t xml:space="preserve"> within thirty (30) days of receipt of denial decision</w:t>
      </w:r>
      <w:r w:rsidR="00F05A30" w:rsidRPr="00E80EE5">
        <w:rPr>
          <w:rFonts w:ascii="Times New Roman" w:hAnsi="Times New Roman" w:cs="Times New Roman"/>
          <w:sz w:val="24"/>
          <w:szCs w:val="24"/>
        </w:rPr>
        <w:t xml:space="preserve">. </w:t>
      </w:r>
      <w:r w:rsidR="00604301" w:rsidRPr="00E80EE5">
        <w:rPr>
          <w:rFonts w:ascii="Times New Roman" w:hAnsi="Times New Roman" w:cs="Times New Roman"/>
          <w:sz w:val="24"/>
          <w:szCs w:val="24"/>
        </w:rPr>
        <w:t xml:space="preserve"> </w:t>
      </w:r>
      <w:r w:rsidR="008731F3" w:rsidRPr="00E80EE5">
        <w:rPr>
          <w:rFonts w:ascii="Times New Roman" w:hAnsi="Times New Roman" w:cs="Times New Roman"/>
          <w:sz w:val="24"/>
          <w:szCs w:val="24"/>
        </w:rPr>
        <w:t>The appeal fee must be accompanied with the appeal form</w:t>
      </w:r>
      <w:r w:rsidR="00156510" w:rsidRPr="00E80EE5">
        <w:rPr>
          <w:rFonts w:ascii="Times New Roman" w:hAnsi="Times New Roman" w:cs="Times New Roman"/>
          <w:sz w:val="24"/>
          <w:szCs w:val="24"/>
        </w:rPr>
        <w:t xml:space="preserve">. </w:t>
      </w:r>
      <w:r w:rsidR="008731F3" w:rsidRPr="00E80EE5">
        <w:rPr>
          <w:rFonts w:ascii="Times New Roman" w:hAnsi="Times New Roman" w:cs="Times New Roman"/>
          <w:sz w:val="24"/>
          <w:szCs w:val="24"/>
        </w:rPr>
        <w:t xml:space="preserve">A determination will be made by the SKNTVETC within ninety (90) days of receipt of the appeal petition.  </w:t>
      </w:r>
    </w:p>
    <w:p w14:paraId="22CF75F1" w14:textId="0BEC5FF7" w:rsidR="009A1495" w:rsidRDefault="009A1495" w:rsidP="00B322FD">
      <w:pPr>
        <w:pStyle w:val="NoSpacing"/>
        <w:spacing w:before="120" w:line="276" w:lineRule="auto"/>
        <w:jc w:val="both"/>
        <w:rPr>
          <w:rFonts w:ascii="Times New Roman" w:hAnsi="Times New Roman" w:cs="Times New Roman"/>
          <w:sz w:val="24"/>
          <w:szCs w:val="24"/>
        </w:rPr>
      </w:pPr>
    </w:p>
    <w:p w14:paraId="2E80920C" w14:textId="77777777" w:rsidR="009A1495" w:rsidRPr="006C65E0" w:rsidRDefault="009A1495" w:rsidP="009A1495">
      <w:pPr>
        <w:pStyle w:val="NoSpacing"/>
        <w:spacing w:before="120" w:line="276" w:lineRule="auto"/>
        <w:jc w:val="center"/>
        <w:rPr>
          <w:rFonts w:cs="Times New Roman"/>
          <w:b/>
          <w:bCs/>
          <w:sz w:val="22"/>
          <w:szCs w:val="22"/>
        </w:rPr>
      </w:pPr>
      <w:r w:rsidRPr="001A2FDF">
        <w:rPr>
          <w:rFonts w:cs="Times New Roman"/>
          <w:b/>
          <w:bCs/>
          <w:sz w:val="22"/>
          <w:szCs w:val="22"/>
        </w:rPr>
        <w:t>NOTE: If the decision to deny is reversed, the appeal fee will be refunded.</w:t>
      </w:r>
    </w:p>
    <w:p w14:paraId="062A502A" w14:textId="156FA616" w:rsidR="009A1495" w:rsidRDefault="009A1495" w:rsidP="00EF35E9">
      <w:pPr>
        <w:pStyle w:val="NoSpacing"/>
        <w:spacing w:before="120" w:line="276" w:lineRule="auto"/>
        <w:rPr>
          <w:rFonts w:ascii="Times New Roman" w:hAnsi="Times New Roman" w:cs="Times New Roman"/>
          <w:sz w:val="24"/>
          <w:szCs w:val="24"/>
        </w:rPr>
      </w:pPr>
    </w:p>
    <w:p w14:paraId="774357A8" w14:textId="797BDA55" w:rsidR="009A1495" w:rsidRDefault="009A1495" w:rsidP="00EF35E9">
      <w:pPr>
        <w:pStyle w:val="NoSpacing"/>
        <w:spacing w:before="120" w:line="276" w:lineRule="auto"/>
        <w:rPr>
          <w:rFonts w:ascii="Times New Roman" w:hAnsi="Times New Roman" w:cs="Times New Roman"/>
          <w:sz w:val="24"/>
          <w:szCs w:val="24"/>
        </w:rPr>
      </w:pPr>
    </w:p>
    <w:p w14:paraId="1F73F381" w14:textId="2FAB9EC2" w:rsidR="009A1495" w:rsidRDefault="009A1495" w:rsidP="00EF35E9">
      <w:pPr>
        <w:pStyle w:val="NoSpacing"/>
        <w:spacing w:before="120" w:line="276" w:lineRule="auto"/>
        <w:rPr>
          <w:rFonts w:ascii="Times New Roman" w:hAnsi="Times New Roman" w:cs="Times New Roman"/>
          <w:sz w:val="24"/>
          <w:szCs w:val="24"/>
        </w:rPr>
      </w:pPr>
    </w:p>
    <w:p w14:paraId="65F63504" w14:textId="5F809FE6" w:rsidR="009A1495" w:rsidRDefault="009A1495" w:rsidP="00EF35E9">
      <w:pPr>
        <w:pStyle w:val="NoSpacing"/>
        <w:spacing w:before="120" w:line="276" w:lineRule="auto"/>
        <w:rPr>
          <w:rFonts w:ascii="Times New Roman" w:hAnsi="Times New Roman" w:cs="Times New Roman"/>
          <w:sz w:val="24"/>
          <w:szCs w:val="24"/>
        </w:rPr>
      </w:pPr>
    </w:p>
    <w:p w14:paraId="6483288C" w14:textId="371AD01E" w:rsidR="009A1495" w:rsidRDefault="009A1495" w:rsidP="00EF35E9">
      <w:pPr>
        <w:pStyle w:val="NoSpacing"/>
        <w:spacing w:before="120" w:line="276" w:lineRule="auto"/>
        <w:rPr>
          <w:rFonts w:ascii="Times New Roman" w:hAnsi="Times New Roman" w:cs="Times New Roman"/>
          <w:sz w:val="24"/>
          <w:szCs w:val="24"/>
        </w:rPr>
      </w:pPr>
    </w:p>
    <w:p w14:paraId="1AAEE66B" w14:textId="4AF4B901" w:rsidR="009A1495" w:rsidRDefault="009A1495" w:rsidP="00EF35E9">
      <w:pPr>
        <w:pStyle w:val="NoSpacing"/>
        <w:spacing w:before="120" w:line="276" w:lineRule="auto"/>
        <w:rPr>
          <w:rFonts w:ascii="Times New Roman" w:hAnsi="Times New Roman" w:cs="Times New Roman"/>
          <w:sz w:val="24"/>
          <w:szCs w:val="24"/>
        </w:rPr>
      </w:pPr>
    </w:p>
    <w:p w14:paraId="296A4790" w14:textId="10B5A772" w:rsidR="009A1495" w:rsidRDefault="009A1495" w:rsidP="00EF35E9">
      <w:pPr>
        <w:pStyle w:val="NoSpacing"/>
        <w:spacing w:before="120" w:line="276" w:lineRule="auto"/>
        <w:rPr>
          <w:rFonts w:ascii="Times New Roman" w:hAnsi="Times New Roman" w:cs="Times New Roman"/>
          <w:sz w:val="24"/>
          <w:szCs w:val="24"/>
        </w:rPr>
      </w:pPr>
    </w:p>
    <w:p w14:paraId="23E5874D" w14:textId="15C4C002" w:rsidR="009A1495" w:rsidRDefault="009A1495" w:rsidP="00EF35E9">
      <w:pPr>
        <w:pStyle w:val="NoSpacing"/>
        <w:spacing w:before="120" w:line="276" w:lineRule="auto"/>
        <w:rPr>
          <w:rFonts w:ascii="Times New Roman" w:hAnsi="Times New Roman" w:cs="Times New Roman"/>
          <w:sz w:val="24"/>
          <w:szCs w:val="24"/>
        </w:rPr>
      </w:pPr>
    </w:p>
    <w:p w14:paraId="3806BACF" w14:textId="21DD0E18" w:rsidR="009A1495" w:rsidRDefault="009A1495" w:rsidP="00EF35E9">
      <w:pPr>
        <w:pStyle w:val="NoSpacing"/>
        <w:spacing w:before="120" w:line="276" w:lineRule="auto"/>
        <w:rPr>
          <w:rFonts w:ascii="Times New Roman" w:hAnsi="Times New Roman" w:cs="Times New Roman"/>
          <w:sz w:val="24"/>
          <w:szCs w:val="24"/>
        </w:rPr>
      </w:pPr>
    </w:p>
    <w:p w14:paraId="38727274" w14:textId="60063293" w:rsidR="009A1495" w:rsidRDefault="009A1495" w:rsidP="00EF35E9">
      <w:pPr>
        <w:pStyle w:val="NoSpacing"/>
        <w:spacing w:before="120" w:line="276" w:lineRule="auto"/>
        <w:rPr>
          <w:rFonts w:ascii="Times New Roman" w:hAnsi="Times New Roman" w:cs="Times New Roman"/>
          <w:sz w:val="24"/>
          <w:szCs w:val="24"/>
        </w:rPr>
      </w:pPr>
    </w:p>
    <w:p w14:paraId="68CF2697" w14:textId="02E93DFA" w:rsidR="009A1495" w:rsidRDefault="009A1495" w:rsidP="00EF35E9">
      <w:pPr>
        <w:pStyle w:val="NoSpacing"/>
        <w:spacing w:before="120" w:line="276" w:lineRule="auto"/>
        <w:rPr>
          <w:rFonts w:ascii="Times New Roman" w:hAnsi="Times New Roman" w:cs="Times New Roman"/>
          <w:sz w:val="24"/>
          <w:szCs w:val="24"/>
        </w:rPr>
      </w:pPr>
    </w:p>
    <w:p w14:paraId="48FB3FBD" w14:textId="7A71EF75" w:rsidR="009A1495" w:rsidRDefault="009A1495" w:rsidP="00EF35E9">
      <w:pPr>
        <w:pStyle w:val="NoSpacing"/>
        <w:spacing w:before="120" w:line="276" w:lineRule="auto"/>
        <w:rPr>
          <w:rFonts w:ascii="Times New Roman" w:hAnsi="Times New Roman" w:cs="Times New Roman"/>
          <w:sz w:val="24"/>
          <w:szCs w:val="24"/>
        </w:rPr>
      </w:pPr>
    </w:p>
    <w:p w14:paraId="7FFC4CDE" w14:textId="7132AFBF" w:rsidR="009A1495" w:rsidRDefault="009A1495" w:rsidP="00EF35E9">
      <w:pPr>
        <w:pStyle w:val="NoSpacing"/>
        <w:spacing w:before="120" w:line="276" w:lineRule="auto"/>
        <w:rPr>
          <w:rFonts w:ascii="Times New Roman" w:hAnsi="Times New Roman" w:cs="Times New Roman"/>
          <w:sz w:val="24"/>
          <w:szCs w:val="24"/>
        </w:rPr>
      </w:pPr>
    </w:p>
    <w:p w14:paraId="408D2780" w14:textId="35123C6F" w:rsidR="009A1495" w:rsidRDefault="009A1495" w:rsidP="00EF35E9">
      <w:pPr>
        <w:pStyle w:val="NoSpacing"/>
        <w:spacing w:before="120" w:line="276" w:lineRule="auto"/>
        <w:rPr>
          <w:rFonts w:ascii="Times New Roman" w:hAnsi="Times New Roman" w:cs="Times New Roman"/>
          <w:sz w:val="24"/>
          <w:szCs w:val="24"/>
        </w:rPr>
      </w:pPr>
    </w:p>
    <w:p w14:paraId="17A54193" w14:textId="3D2AE294" w:rsidR="009A1495" w:rsidRDefault="009A1495" w:rsidP="00EF35E9">
      <w:pPr>
        <w:pStyle w:val="NoSpacing"/>
        <w:spacing w:before="120" w:line="276" w:lineRule="auto"/>
        <w:rPr>
          <w:rFonts w:ascii="Times New Roman" w:hAnsi="Times New Roman" w:cs="Times New Roman"/>
          <w:sz w:val="24"/>
          <w:szCs w:val="24"/>
        </w:rPr>
      </w:pPr>
    </w:p>
    <w:p w14:paraId="31431684" w14:textId="4D609DB1" w:rsidR="009A1495" w:rsidRDefault="009A1495" w:rsidP="00EF35E9">
      <w:pPr>
        <w:pStyle w:val="NoSpacing"/>
        <w:spacing w:before="120" w:line="276" w:lineRule="auto"/>
        <w:rPr>
          <w:rFonts w:ascii="Times New Roman" w:hAnsi="Times New Roman" w:cs="Times New Roman"/>
          <w:sz w:val="24"/>
          <w:szCs w:val="24"/>
        </w:rPr>
      </w:pPr>
    </w:p>
    <w:p w14:paraId="0E8E7894" w14:textId="612DF312" w:rsidR="009A1495" w:rsidRDefault="009A1495" w:rsidP="00EF35E9">
      <w:pPr>
        <w:pStyle w:val="NoSpacing"/>
        <w:spacing w:before="120" w:line="276" w:lineRule="auto"/>
        <w:rPr>
          <w:rFonts w:ascii="Times New Roman" w:hAnsi="Times New Roman" w:cs="Times New Roman"/>
          <w:sz w:val="24"/>
          <w:szCs w:val="24"/>
        </w:rPr>
      </w:pPr>
    </w:p>
    <w:p w14:paraId="3AD2EF1A" w14:textId="3AAE0F85" w:rsidR="009A1495" w:rsidRDefault="009A1495" w:rsidP="00EF35E9">
      <w:pPr>
        <w:pStyle w:val="NoSpacing"/>
        <w:spacing w:before="120" w:line="276" w:lineRule="auto"/>
        <w:rPr>
          <w:rFonts w:ascii="Times New Roman" w:hAnsi="Times New Roman" w:cs="Times New Roman"/>
          <w:sz w:val="24"/>
          <w:szCs w:val="24"/>
        </w:rPr>
      </w:pPr>
    </w:p>
    <w:p w14:paraId="42962E6B" w14:textId="77777777" w:rsidR="009A1495" w:rsidRDefault="009A1495" w:rsidP="00EF35E9">
      <w:pPr>
        <w:pStyle w:val="NoSpacing"/>
        <w:spacing w:before="120" w:line="276" w:lineRule="auto"/>
        <w:rPr>
          <w:rFonts w:ascii="Times New Roman" w:hAnsi="Times New Roman" w:cs="Times New Roman"/>
          <w:sz w:val="24"/>
          <w:szCs w:val="24"/>
        </w:rPr>
      </w:pPr>
    </w:p>
    <w:p w14:paraId="71EEA3C9" w14:textId="26A5335A" w:rsidR="00DF4E64" w:rsidRPr="00193C1F" w:rsidRDefault="00177DAB" w:rsidP="007D57DB">
      <w:pPr>
        <w:pStyle w:val="Heading2"/>
        <w:jc w:val="center"/>
        <w:rPr>
          <w:rFonts w:ascii="Times New Roman" w:hAnsi="Times New Roman" w:cs="Times New Roman"/>
          <w:sz w:val="28"/>
          <w:szCs w:val="28"/>
          <w:lang w:val="en-029"/>
        </w:rPr>
      </w:pPr>
      <w:bookmarkStart w:id="32" w:name="_Toc453317462"/>
      <w:bookmarkStart w:id="33" w:name="_Toc83641808"/>
      <w:bookmarkStart w:id="34" w:name="_Toc84933680"/>
      <w:r w:rsidRPr="00193C1F">
        <w:rPr>
          <w:rFonts w:ascii="Times New Roman" w:hAnsi="Times New Roman" w:cs="Times New Roman"/>
          <w:sz w:val="28"/>
          <w:szCs w:val="28"/>
          <w:lang w:val="en-029"/>
        </w:rPr>
        <w:lastRenderedPageBreak/>
        <w:t>Centre Approval Flowchart</w:t>
      </w:r>
      <w:bookmarkEnd w:id="32"/>
      <w:bookmarkEnd w:id="33"/>
      <w:bookmarkEnd w:id="34"/>
    </w:p>
    <w:p w14:paraId="1D17BC99" w14:textId="77777777" w:rsidR="002E3687" w:rsidRPr="002E3687" w:rsidRDefault="00F552FD" w:rsidP="002E3687">
      <w:pPr>
        <w:spacing w:after="160" w:line="259" w:lineRule="auto"/>
        <w:jc w:val="center"/>
      </w:pPr>
      <w:r w:rsidRPr="002E3687">
        <w:rPr>
          <w:noProof/>
          <w:sz w:val="16"/>
          <w:szCs w:val="16"/>
        </w:rPr>
        <mc:AlternateContent>
          <mc:Choice Requires="wps">
            <w:drawing>
              <wp:anchor distT="0" distB="0" distL="114300" distR="114300" simplePos="0" relativeHeight="251706368" behindDoc="0" locked="0" layoutInCell="1" allowOverlap="1" wp14:anchorId="101C1E46" wp14:editId="768E24E9">
                <wp:simplePos x="0" y="0"/>
                <wp:positionH relativeFrom="column">
                  <wp:posOffset>15</wp:posOffset>
                </wp:positionH>
                <wp:positionV relativeFrom="paragraph">
                  <wp:posOffset>171450</wp:posOffset>
                </wp:positionV>
                <wp:extent cx="871707" cy="340242"/>
                <wp:effectExtent l="0" t="0" r="24130" b="22225"/>
                <wp:wrapNone/>
                <wp:docPr id="72" name="Flowchart: Document 72"/>
                <wp:cNvGraphicFramePr/>
                <a:graphic xmlns:a="http://schemas.openxmlformats.org/drawingml/2006/main">
                  <a:graphicData uri="http://schemas.microsoft.com/office/word/2010/wordprocessingShape">
                    <wps:wsp>
                      <wps:cNvSpPr/>
                      <wps:spPr>
                        <a:xfrm>
                          <a:off x="0" y="0"/>
                          <a:ext cx="871707" cy="340242"/>
                        </a:xfrm>
                        <a:prstGeom prst="flowChartDocument">
                          <a:avLst/>
                        </a:prstGeom>
                        <a:solidFill>
                          <a:schemeClr val="bg1">
                            <a:lumMod val="75000"/>
                          </a:schemeClr>
                        </a:solidFill>
                        <a:ln w="12700" cap="flat" cmpd="sng" algn="ctr">
                          <a:solidFill>
                            <a:srgbClr val="5B9BD5">
                              <a:shade val="50000"/>
                            </a:srgbClr>
                          </a:solidFill>
                          <a:prstDash val="solid"/>
                          <a:miter lim="800000"/>
                        </a:ln>
                        <a:effectLst/>
                      </wps:spPr>
                      <wps:txbx>
                        <w:txbxContent>
                          <w:p w14:paraId="5D444C6B" w14:textId="77777777" w:rsidR="00170158" w:rsidRPr="002E3687" w:rsidRDefault="00170158" w:rsidP="002E3687">
                            <w:pPr>
                              <w:spacing w:after="0"/>
                              <w:jc w:val="center"/>
                              <w:rPr>
                                <w:color w:val="1F3864"/>
                                <w:sz w:val="16"/>
                                <w:szCs w:val="16"/>
                              </w:rPr>
                            </w:pPr>
                            <w:r w:rsidRPr="002E3687">
                              <w:rPr>
                                <w:color w:val="1F3864"/>
                                <w:sz w:val="16"/>
                                <w:szCs w:val="16"/>
                              </w:rPr>
                              <w:t>EOI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C1E46"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72" o:spid="_x0000_s1036" type="#_x0000_t114" style="position:absolute;left:0;text-align:left;margin-left:0;margin-top:13.5pt;width:68.65pt;height:26.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" fillcolor="#bfbfbf [2412]" strokecolor="#41719c" strokeweight="1pt">
                <v:textbox>
                  <w:txbxContent>
                    <w:p w14:paraId="5D444C6B" w14:textId="77777777" w:rsidR="00170158" w:rsidRPr="002E3687" w:rsidRDefault="00170158" w:rsidP="002E3687">
                      <w:pPr>
                        <w:spacing w:after="0"/>
                        <w:jc w:val="center"/>
                        <w:rPr>
                          <w:color w:val="1F3864"/>
                          <w:sz w:val="16"/>
                          <w:szCs w:val="16"/>
                        </w:rPr>
                      </w:pPr>
                      <w:r w:rsidRPr="002E3687">
                        <w:rPr>
                          <w:color w:val="1F3864"/>
                          <w:sz w:val="16"/>
                          <w:szCs w:val="16"/>
                        </w:rPr>
                        <w:t>EOI Form</w:t>
                      </w:r>
                    </w:p>
                  </w:txbxContent>
                </v:textbox>
              </v:shape>
            </w:pict>
          </mc:Fallback>
        </mc:AlternateContent>
      </w:r>
      <w:r w:rsidRPr="002E3687">
        <w:rPr>
          <w:b/>
          <w:noProof/>
          <w:sz w:val="24"/>
          <w:szCs w:val="24"/>
        </w:rPr>
        <mc:AlternateContent>
          <mc:Choice Requires="wps">
            <w:drawing>
              <wp:anchor distT="0" distB="0" distL="114300" distR="114300" simplePos="0" relativeHeight="251668480" behindDoc="0" locked="0" layoutInCell="1" allowOverlap="1" wp14:anchorId="30CCD33C" wp14:editId="61F2909A">
                <wp:simplePos x="0" y="0"/>
                <wp:positionH relativeFrom="column">
                  <wp:posOffset>1183330</wp:posOffset>
                </wp:positionH>
                <wp:positionV relativeFrom="paragraph">
                  <wp:posOffset>172720</wp:posOffset>
                </wp:positionV>
                <wp:extent cx="1282390" cy="339725"/>
                <wp:effectExtent l="0" t="0" r="0" b="3175"/>
                <wp:wrapNone/>
                <wp:docPr id="24" name="Flowchart: Alternate Process 24"/>
                <wp:cNvGraphicFramePr/>
                <a:graphic xmlns:a="http://schemas.openxmlformats.org/drawingml/2006/main">
                  <a:graphicData uri="http://schemas.microsoft.com/office/word/2010/wordprocessingShape">
                    <wps:wsp>
                      <wps:cNvSpPr/>
                      <wps:spPr>
                        <a:xfrm>
                          <a:off x="0" y="0"/>
                          <a:ext cx="1282390" cy="339725"/>
                        </a:xfrm>
                        <a:prstGeom prst="flowChartAlternateProcess">
                          <a:avLst/>
                        </a:prstGeom>
                        <a:solidFill>
                          <a:srgbClr val="00B050"/>
                        </a:solidFill>
                        <a:ln w="12700" cap="flat" cmpd="sng" algn="ctr">
                          <a:noFill/>
                          <a:prstDash val="solid"/>
                          <a:miter lim="800000"/>
                        </a:ln>
                        <a:effectLst/>
                      </wps:spPr>
                      <wps:txbx>
                        <w:txbxContent>
                          <w:p w14:paraId="1AED86C6" w14:textId="77777777" w:rsidR="00170158" w:rsidRPr="00B97114" w:rsidRDefault="00170158" w:rsidP="002E3687">
                            <w:pPr>
                              <w:spacing w:after="0"/>
                              <w:jc w:val="center"/>
                              <w:rPr>
                                <w:color w:val="000000" w:themeColor="text1"/>
                                <w:sz w:val="18"/>
                                <w:szCs w:val="18"/>
                              </w:rPr>
                            </w:pPr>
                            <w:r w:rsidRPr="00B97114">
                              <w:rPr>
                                <w:color w:val="000000" w:themeColor="text1"/>
                                <w:sz w:val="18"/>
                                <w:szCs w:val="18"/>
                              </w:rPr>
                              <w:t>Expression of Interest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CCD33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4" o:spid="_x0000_s1037" type="#_x0000_t176" style="position:absolute;left:0;text-align:left;margin-left:93.2pt;margin-top:13.6pt;width:101pt;height:2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" fillcolor="#00b050" stroked="f" strokeweight="1pt">
                <v:textbox>
                  <w:txbxContent>
                    <w:p w14:paraId="1AED86C6" w14:textId="77777777" w:rsidR="00170158" w:rsidRPr="00B97114" w:rsidRDefault="00170158" w:rsidP="002E3687">
                      <w:pPr>
                        <w:spacing w:after="0"/>
                        <w:jc w:val="center"/>
                        <w:rPr>
                          <w:color w:val="000000" w:themeColor="text1"/>
                          <w:sz w:val="18"/>
                          <w:szCs w:val="18"/>
                        </w:rPr>
                      </w:pPr>
                      <w:r w:rsidRPr="00B97114">
                        <w:rPr>
                          <w:color w:val="000000" w:themeColor="text1"/>
                          <w:sz w:val="18"/>
                          <w:szCs w:val="18"/>
                        </w:rPr>
                        <w:t>Expression of Interest</w:t>
                      </w:r>
                    </w:p>
                  </w:txbxContent>
                </v:textbox>
              </v:shape>
            </w:pict>
          </mc:Fallback>
        </mc:AlternateContent>
      </w:r>
    </w:p>
    <w:p w14:paraId="32AB0170" w14:textId="77777777" w:rsidR="002E3687" w:rsidRPr="002E3687" w:rsidRDefault="00F552FD" w:rsidP="002E3687">
      <w:pPr>
        <w:spacing w:after="160" w:line="259" w:lineRule="auto"/>
        <w:jc w:val="center"/>
      </w:pPr>
      <w:r w:rsidRPr="002E3687">
        <w:rPr>
          <w:noProof/>
        </w:rPr>
        <mc:AlternateContent>
          <mc:Choice Requires="wps">
            <w:drawing>
              <wp:anchor distT="0" distB="0" distL="114300" distR="114300" simplePos="0" relativeHeight="251676672" behindDoc="0" locked="0" layoutInCell="1" allowOverlap="1" wp14:anchorId="2480316F" wp14:editId="64F53275">
                <wp:simplePos x="0" y="0"/>
                <wp:positionH relativeFrom="column">
                  <wp:posOffset>1827470</wp:posOffset>
                </wp:positionH>
                <wp:positionV relativeFrom="paragraph">
                  <wp:posOffset>229988</wp:posOffset>
                </wp:positionV>
                <wp:extent cx="0" cy="344362"/>
                <wp:effectExtent l="76200" t="0" r="76200" b="55880"/>
                <wp:wrapNone/>
                <wp:docPr id="32" name="Straight Arrow Connector 32"/>
                <wp:cNvGraphicFramePr/>
                <a:graphic xmlns:a="http://schemas.openxmlformats.org/drawingml/2006/main">
                  <a:graphicData uri="http://schemas.microsoft.com/office/word/2010/wordprocessingShape">
                    <wps:wsp>
                      <wps:cNvCnPr/>
                      <wps:spPr>
                        <a:xfrm>
                          <a:off x="0" y="0"/>
                          <a:ext cx="0" cy="344362"/>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4C5E792E" id="_x0000_t32" coordsize="21600,21600" o:spt="32" o:oned="t" path="m,l21600,21600e" filled="f">
                <v:path arrowok="t" fillok="f" o:connecttype="none"/>
                <o:lock v:ext="edit" shapetype="t"/>
              </v:shapetype>
              <v:shape id="Straight Arrow Connector 32" o:spid="_x0000_s1026" type="#_x0000_t32" style="position:absolute;margin-left:143.9pt;margin-top:18.1pt;width:0;height:27.1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" strokecolor="#5b9bd5" strokeweight=".5pt">
                <v:stroke endarrow="block" joinstyle="miter"/>
              </v:shape>
            </w:pict>
          </mc:Fallback>
        </mc:AlternateContent>
      </w:r>
    </w:p>
    <w:p w14:paraId="656306F1" w14:textId="77777777" w:rsidR="002E3687" w:rsidRPr="002E3687" w:rsidRDefault="00F552FD" w:rsidP="002E3687">
      <w:pPr>
        <w:spacing w:after="160" w:line="259" w:lineRule="auto"/>
      </w:pPr>
      <w:r w:rsidRPr="002E3687">
        <w:rPr>
          <w:noProof/>
        </w:rPr>
        <mc:AlternateContent>
          <mc:Choice Requires="wps">
            <w:drawing>
              <wp:anchor distT="0" distB="0" distL="114300" distR="114300" simplePos="0" relativeHeight="251661312" behindDoc="0" locked="0" layoutInCell="1" allowOverlap="1" wp14:anchorId="2D9DA91E" wp14:editId="39BEDE2F">
                <wp:simplePos x="0" y="0"/>
                <wp:positionH relativeFrom="column">
                  <wp:posOffset>1183802</wp:posOffset>
                </wp:positionH>
                <wp:positionV relativeFrom="paragraph">
                  <wp:posOffset>278410</wp:posOffset>
                </wp:positionV>
                <wp:extent cx="1271241" cy="340242"/>
                <wp:effectExtent l="0" t="0" r="24765" b="22225"/>
                <wp:wrapNone/>
                <wp:docPr id="16" name="Flowchart: Alternate Process 16"/>
                <wp:cNvGraphicFramePr/>
                <a:graphic xmlns:a="http://schemas.openxmlformats.org/drawingml/2006/main">
                  <a:graphicData uri="http://schemas.microsoft.com/office/word/2010/wordprocessingShape">
                    <wps:wsp>
                      <wps:cNvSpPr/>
                      <wps:spPr>
                        <a:xfrm>
                          <a:off x="0" y="0"/>
                          <a:ext cx="1271241" cy="340242"/>
                        </a:xfrm>
                        <a:prstGeom prst="flowChartAlternateProcess">
                          <a:avLst/>
                        </a:prstGeom>
                        <a:solidFill>
                          <a:srgbClr val="00B050"/>
                        </a:solidFill>
                        <a:ln w="12700" cap="flat" cmpd="sng" algn="ctr">
                          <a:solidFill>
                            <a:srgbClr val="5B9BD5">
                              <a:shade val="50000"/>
                            </a:srgbClr>
                          </a:solidFill>
                          <a:prstDash val="solid"/>
                          <a:miter lim="800000"/>
                        </a:ln>
                        <a:effectLst/>
                      </wps:spPr>
                      <wps:txbx>
                        <w:txbxContent>
                          <w:p w14:paraId="3D43A93F" w14:textId="77777777" w:rsidR="00170158" w:rsidRPr="00B97114" w:rsidRDefault="00170158" w:rsidP="002E3687">
                            <w:pPr>
                              <w:spacing w:after="0"/>
                              <w:jc w:val="center"/>
                              <w:rPr>
                                <w:color w:val="000000" w:themeColor="text1"/>
                                <w:sz w:val="18"/>
                                <w:szCs w:val="18"/>
                              </w:rPr>
                            </w:pPr>
                            <w:r w:rsidRPr="00B97114">
                              <w:rPr>
                                <w:color w:val="000000" w:themeColor="text1"/>
                                <w:sz w:val="18"/>
                                <w:szCs w:val="18"/>
                              </w:rPr>
                              <w:t>Orientation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DA91E" id="Flowchart: Alternate Process 16" o:spid="_x0000_s1038" type="#_x0000_t176" style="position:absolute;margin-left:93.2pt;margin-top:21.9pt;width:100.1pt;height:2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" fillcolor="#00b050" strokecolor="#41719c" strokeweight="1pt">
                <v:textbox>
                  <w:txbxContent>
                    <w:p w14:paraId="3D43A93F" w14:textId="77777777" w:rsidR="00170158" w:rsidRPr="00B97114" w:rsidRDefault="00170158" w:rsidP="002E3687">
                      <w:pPr>
                        <w:spacing w:after="0"/>
                        <w:jc w:val="center"/>
                        <w:rPr>
                          <w:color w:val="000000" w:themeColor="text1"/>
                          <w:sz w:val="18"/>
                          <w:szCs w:val="18"/>
                        </w:rPr>
                      </w:pPr>
                      <w:r w:rsidRPr="00B97114">
                        <w:rPr>
                          <w:color w:val="000000" w:themeColor="text1"/>
                          <w:sz w:val="18"/>
                          <w:szCs w:val="18"/>
                        </w:rPr>
                        <w:t>Orientation</w:t>
                      </w:r>
                    </w:p>
                  </w:txbxContent>
                </v:textbox>
              </v:shape>
            </w:pict>
          </mc:Fallback>
        </mc:AlternateContent>
      </w:r>
    </w:p>
    <w:p w14:paraId="230E42EA" w14:textId="77777777" w:rsidR="002E3687" w:rsidRPr="002E3687" w:rsidRDefault="002E3687" w:rsidP="002E3687">
      <w:pPr>
        <w:spacing w:after="160" w:line="259" w:lineRule="auto"/>
        <w:jc w:val="center"/>
      </w:pPr>
    </w:p>
    <w:p w14:paraId="7529CC0B" w14:textId="77777777" w:rsidR="002E3687" w:rsidRPr="002E3687" w:rsidRDefault="00F552FD" w:rsidP="002E3687">
      <w:pPr>
        <w:spacing w:after="160" w:line="259" w:lineRule="auto"/>
        <w:jc w:val="center"/>
      </w:pPr>
      <w:r w:rsidRPr="002E3687">
        <w:rPr>
          <w:noProof/>
        </w:rPr>
        <mc:AlternateContent>
          <mc:Choice Requires="wps">
            <w:drawing>
              <wp:anchor distT="0" distB="0" distL="114300" distR="114300" simplePos="0" relativeHeight="251677696" behindDoc="0" locked="0" layoutInCell="1" allowOverlap="1" wp14:anchorId="4E6B8BFB" wp14:editId="0EE6072F">
                <wp:simplePos x="0" y="0"/>
                <wp:positionH relativeFrom="column">
                  <wp:posOffset>1826835</wp:posOffset>
                </wp:positionH>
                <wp:positionV relativeFrom="paragraph">
                  <wp:posOffset>47315</wp:posOffset>
                </wp:positionV>
                <wp:extent cx="0" cy="344362"/>
                <wp:effectExtent l="76200" t="0" r="76200" b="55880"/>
                <wp:wrapNone/>
                <wp:docPr id="33" name="Straight Arrow Connector 33"/>
                <wp:cNvGraphicFramePr/>
                <a:graphic xmlns:a="http://schemas.openxmlformats.org/drawingml/2006/main">
                  <a:graphicData uri="http://schemas.microsoft.com/office/word/2010/wordprocessingShape">
                    <wps:wsp>
                      <wps:cNvCnPr/>
                      <wps:spPr>
                        <a:xfrm>
                          <a:off x="0" y="0"/>
                          <a:ext cx="0" cy="344362"/>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2AE15262" id="Straight Arrow Connector 33" o:spid="_x0000_s1026" type="#_x0000_t32" style="position:absolute;margin-left:143.85pt;margin-top:3.75pt;width:0;height:27.1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" strokecolor="#5b9bd5" strokeweight=".5pt">
                <v:stroke endarrow="block" joinstyle="miter"/>
              </v:shape>
            </w:pict>
          </mc:Fallback>
        </mc:AlternateContent>
      </w:r>
    </w:p>
    <w:p w14:paraId="5F85B54F" w14:textId="77777777" w:rsidR="002E3687" w:rsidRPr="002E3687" w:rsidRDefault="00F552FD" w:rsidP="002E3687">
      <w:pPr>
        <w:spacing w:after="160" w:line="259" w:lineRule="auto"/>
        <w:jc w:val="center"/>
      </w:pPr>
      <w:r w:rsidRPr="002E3687">
        <w:rPr>
          <w:noProof/>
          <w:sz w:val="16"/>
          <w:szCs w:val="16"/>
        </w:rPr>
        <mc:AlternateContent>
          <mc:Choice Requires="wps">
            <w:drawing>
              <wp:anchor distT="0" distB="0" distL="114300" distR="114300" simplePos="0" relativeHeight="251707392" behindDoc="0" locked="0" layoutInCell="1" allowOverlap="1" wp14:anchorId="29AE583D" wp14:editId="45E17D3B">
                <wp:simplePos x="0" y="0"/>
                <wp:positionH relativeFrom="margin">
                  <wp:align>left</wp:align>
                </wp:positionH>
                <wp:positionV relativeFrom="paragraph">
                  <wp:posOffset>106679</wp:posOffset>
                </wp:positionV>
                <wp:extent cx="903605" cy="542925"/>
                <wp:effectExtent l="0" t="0" r="10795" b="28575"/>
                <wp:wrapNone/>
                <wp:docPr id="73" name="Flowchart: Document 73"/>
                <wp:cNvGraphicFramePr/>
                <a:graphic xmlns:a="http://schemas.openxmlformats.org/drawingml/2006/main">
                  <a:graphicData uri="http://schemas.microsoft.com/office/word/2010/wordprocessingShape">
                    <wps:wsp>
                      <wps:cNvSpPr/>
                      <wps:spPr>
                        <a:xfrm>
                          <a:off x="0" y="0"/>
                          <a:ext cx="903605" cy="542925"/>
                        </a:xfrm>
                        <a:prstGeom prst="flowChartDocument">
                          <a:avLst/>
                        </a:prstGeom>
                        <a:solidFill>
                          <a:schemeClr val="bg1">
                            <a:lumMod val="75000"/>
                          </a:schemeClr>
                        </a:solidFill>
                        <a:ln w="12700" cap="flat" cmpd="sng" algn="ctr">
                          <a:solidFill>
                            <a:srgbClr val="5B9BD5">
                              <a:shade val="50000"/>
                            </a:srgbClr>
                          </a:solidFill>
                          <a:prstDash val="solid"/>
                          <a:miter lim="800000"/>
                        </a:ln>
                        <a:effectLst/>
                      </wps:spPr>
                      <wps:txbx>
                        <w:txbxContent>
                          <w:p w14:paraId="67D170D7" w14:textId="64A4ADF3" w:rsidR="00170158" w:rsidRPr="002E3687" w:rsidRDefault="00170158" w:rsidP="002E3687">
                            <w:pPr>
                              <w:jc w:val="center"/>
                              <w:rPr>
                                <w:color w:val="1F3864"/>
                                <w:sz w:val="16"/>
                                <w:szCs w:val="16"/>
                              </w:rPr>
                            </w:pPr>
                            <w:r w:rsidRPr="002E3687">
                              <w:rPr>
                                <w:color w:val="1F3864"/>
                                <w:sz w:val="16"/>
                                <w:szCs w:val="16"/>
                              </w:rPr>
                              <w:t>Self-</w:t>
                            </w:r>
                            <w:r w:rsidR="00594765">
                              <w:rPr>
                                <w:color w:val="1F3864"/>
                                <w:sz w:val="16"/>
                                <w:szCs w:val="16"/>
                              </w:rPr>
                              <w:t>A</w:t>
                            </w:r>
                            <w:r w:rsidRPr="002E3687">
                              <w:rPr>
                                <w:color w:val="1F3864"/>
                                <w:sz w:val="16"/>
                                <w:szCs w:val="16"/>
                              </w:rPr>
                              <w:t xml:space="preserve">ssessment </w:t>
                            </w:r>
                            <w:r w:rsidR="00C15D2E">
                              <w:rPr>
                                <w:color w:val="1F3864"/>
                                <w:sz w:val="16"/>
                                <w:szCs w:val="16"/>
                              </w:rPr>
                              <w:t>F</w:t>
                            </w:r>
                            <w:r w:rsidRPr="002E3687">
                              <w:rPr>
                                <w:color w:val="1F3864"/>
                                <w:sz w:val="16"/>
                                <w:szCs w:val="16"/>
                              </w:rPr>
                              <w:t>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E583D" id="Flowchart: Document 73" o:spid="_x0000_s1039" type="#_x0000_t114" style="position:absolute;left:0;text-align:left;margin-left:0;margin-top:8.4pt;width:71.15pt;height:42.7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" fillcolor="#bfbfbf [2412]" strokecolor="#41719c" strokeweight="1pt">
                <v:textbox>
                  <w:txbxContent>
                    <w:p w14:paraId="67D170D7" w14:textId="64A4ADF3" w:rsidR="00170158" w:rsidRPr="002E3687" w:rsidRDefault="00170158" w:rsidP="002E3687">
                      <w:pPr>
                        <w:jc w:val="center"/>
                        <w:rPr>
                          <w:color w:val="1F3864"/>
                          <w:sz w:val="16"/>
                          <w:szCs w:val="16"/>
                        </w:rPr>
                      </w:pPr>
                      <w:r w:rsidRPr="002E3687">
                        <w:rPr>
                          <w:color w:val="1F3864"/>
                          <w:sz w:val="16"/>
                          <w:szCs w:val="16"/>
                        </w:rPr>
                        <w:t>Self-</w:t>
                      </w:r>
                      <w:r w:rsidR="00594765">
                        <w:rPr>
                          <w:color w:val="1F3864"/>
                          <w:sz w:val="16"/>
                          <w:szCs w:val="16"/>
                        </w:rPr>
                        <w:t>A</w:t>
                      </w:r>
                      <w:r w:rsidRPr="002E3687">
                        <w:rPr>
                          <w:color w:val="1F3864"/>
                          <w:sz w:val="16"/>
                          <w:szCs w:val="16"/>
                        </w:rPr>
                        <w:t xml:space="preserve">ssessment </w:t>
                      </w:r>
                      <w:r w:rsidR="00C15D2E">
                        <w:rPr>
                          <w:color w:val="1F3864"/>
                          <w:sz w:val="16"/>
                          <w:szCs w:val="16"/>
                        </w:rPr>
                        <w:t>F</w:t>
                      </w:r>
                      <w:r w:rsidRPr="002E3687">
                        <w:rPr>
                          <w:color w:val="1F3864"/>
                          <w:sz w:val="16"/>
                          <w:szCs w:val="16"/>
                        </w:rPr>
                        <w:t>orm</w:t>
                      </w:r>
                    </w:p>
                  </w:txbxContent>
                </v:textbox>
                <w10:wrap anchorx="margin"/>
              </v:shape>
            </w:pict>
          </mc:Fallback>
        </mc:AlternateContent>
      </w:r>
      <w:r w:rsidRPr="002E3687">
        <w:rPr>
          <w:noProof/>
        </w:rPr>
        <mc:AlternateContent>
          <mc:Choice Requires="wps">
            <w:drawing>
              <wp:anchor distT="0" distB="0" distL="114300" distR="114300" simplePos="0" relativeHeight="251662336" behindDoc="0" locked="0" layoutInCell="1" allowOverlap="1" wp14:anchorId="4B157827" wp14:editId="1E3D8909">
                <wp:simplePos x="0" y="0"/>
                <wp:positionH relativeFrom="column">
                  <wp:posOffset>1184275</wp:posOffset>
                </wp:positionH>
                <wp:positionV relativeFrom="paragraph">
                  <wp:posOffset>115112</wp:posOffset>
                </wp:positionV>
                <wp:extent cx="1303891" cy="340242"/>
                <wp:effectExtent l="0" t="0" r="10795" b="22225"/>
                <wp:wrapNone/>
                <wp:docPr id="17" name="Flowchart: Alternate Process 17"/>
                <wp:cNvGraphicFramePr/>
                <a:graphic xmlns:a="http://schemas.openxmlformats.org/drawingml/2006/main">
                  <a:graphicData uri="http://schemas.microsoft.com/office/word/2010/wordprocessingShape">
                    <wps:wsp>
                      <wps:cNvSpPr/>
                      <wps:spPr>
                        <a:xfrm>
                          <a:off x="0" y="0"/>
                          <a:ext cx="1303891" cy="340242"/>
                        </a:xfrm>
                        <a:prstGeom prst="flowChartAlternateProcess">
                          <a:avLst/>
                        </a:prstGeom>
                        <a:solidFill>
                          <a:srgbClr val="00B050"/>
                        </a:solidFill>
                        <a:ln w="12700" cap="flat" cmpd="sng" algn="ctr">
                          <a:solidFill>
                            <a:srgbClr val="5B9BD5">
                              <a:shade val="50000"/>
                            </a:srgbClr>
                          </a:solidFill>
                          <a:prstDash val="solid"/>
                          <a:miter lim="800000"/>
                        </a:ln>
                        <a:effectLst/>
                      </wps:spPr>
                      <wps:txbx>
                        <w:txbxContent>
                          <w:p w14:paraId="633EF8A5" w14:textId="4EEB23F6" w:rsidR="00170158" w:rsidRPr="00B97114" w:rsidRDefault="00170158" w:rsidP="002E3687">
                            <w:pPr>
                              <w:spacing w:after="0"/>
                              <w:jc w:val="center"/>
                              <w:rPr>
                                <w:color w:val="000000" w:themeColor="text1"/>
                                <w:sz w:val="18"/>
                                <w:szCs w:val="18"/>
                              </w:rPr>
                            </w:pPr>
                            <w:r w:rsidRPr="00B97114">
                              <w:rPr>
                                <w:color w:val="000000" w:themeColor="text1"/>
                                <w:sz w:val="18"/>
                                <w:szCs w:val="18"/>
                              </w:rPr>
                              <w:t>Self-</w:t>
                            </w:r>
                            <w:r w:rsidR="00C15D2E" w:rsidRPr="00B97114">
                              <w:rPr>
                                <w:color w:val="000000" w:themeColor="text1"/>
                                <w:sz w:val="18"/>
                                <w:szCs w:val="18"/>
                              </w:rPr>
                              <w:t>A</w:t>
                            </w:r>
                            <w:r w:rsidRPr="00B97114">
                              <w:rPr>
                                <w:color w:val="000000" w:themeColor="text1"/>
                                <w:sz w:val="18"/>
                                <w:szCs w:val="18"/>
                              </w:rPr>
                              <w:t>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57827" id="Flowchart: Alternate Process 17" o:spid="_x0000_s1040" type="#_x0000_t176" style="position:absolute;left:0;text-align:left;margin-left:93.25pt;margin-top:9.05pt;width:102.65pt;height:2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" fillcolor="#00b050" strokecolor="#41719c" strokeweight="1pt">
                <v:textbox>
                  <w:txbxContent>
                    <w:p w14:paraId="633EF8A5" w14:textId="4EEB23F6" w:rsidR="00170158" w:rsidRPr="00B97114" w:rsidRDefault="00170158" w:rsidP="002E3687">
                      <w:pPr>
                        <w:spacing w:after="0"/>
                        <w:jc w:val="center"/>
                        <w:rPr>
                          <w:color w:val="000000" w:themeColor="text1"/>
                          <w:sz w:val="18"/>
                          <w:szCs w:val="18"/>
                        </w:rPr>
                      </w:pPr>
                      <w:r w:rsidRPr="00B97114">
                        <w:rPr>
                          <w:color w:val="000000" w:themeColor="text1"/>
                          <w:sz w:val="18"/>
                          <w:szCs w:val="18"/>
                        </w:rPr>
                        <w:t>Self-</w:t>
                      </w:r>
                      <w:r w:rsidR="00C15D2E" w:rsidRPr="00B97114">
                        <w:rPr>
                          <w:color w:val="000000" w:themeColor="text1"/>
                          <w:sz w:val="18"/>
                          <w:szCs w:val="18"/>
                        </w:rPr>
                        <w:t>A</w:t>
                      </w:r>
                      <w:r w:rsidRPr="00B97114">
                        <w:rPr>
                          <w:color w:val="000000" w:themeColor="text1"/>
                          <w:sz w:val="18"/>
                          <w:szCs w:val="18"/>
                        </w:rPr>
                        <w:t>ssessment</w:t>
                      </w:r>
                    </w:p>
                  </w:txbxContent>
                </v:textbox>
              </v:shape>
            </w:pict>
          </mc:Fallback>
        </mc:AlternateContent>
      </w:r>
    </w:p>
    <w:p w14:paraId="27898685" w14:textId="77777777" w:rsidR="002E3687" w:rsidRPr="002E3687" w:rsidRDefault="00F552FD" w:rsidP="002E3687">
      <w:pPr>
        <w:spacing w:after="160" w:line="259" w:lineRule="auto"/>
        <w:jc w:val="center"/>
      </w:pPr>
      <w:r w:rsidRPr="002E3687">
        <w:rPr>
          <w:noProof/>
        </w:rPr>
        <mc:AlternateContent>
          <mc:Choice Requires="wps">
            <w:drawing>
              <wp:anchor distT="0" distB="0" distL="114300" distR="114300" simplePos="0" relativeHeight="251714560" behindDoc="0" locked="0" layoutInCell="1" allowOverlap="1" wp14:anchorId="0A7AFA23" wp14:editId="2ADAD234">
                <wp:simplePos x="0" y="0"/>
                <wp:positionH relativeFrom="column">
                  <wp:posOffset>1828800</wp:posOffset>
                </wp:positionH>
                <wp:positionV relativeFrom="paragraph">
                  <wp:posOffset>167935</wp:posOffset>
                </wp:positionV>
                <wp:extent cx="0" cy="344362"/>
                <wp:effectExtent l="76200" t="0" r="76200" b="55880"/>
                <wp:wrapNone/>
                <wp:docPr id="83" name="Straight Arrow Connector 83"/>
                <wp:cNvGraphicFramePr/>
                <a:graphic xmlns:a="http://schemas.openxmlformats.org/drawingml/2006/main">
                  <a:graphicData uri="http://schemas.microsoft.com/office/word/2010/wordprocessingShape">
                    <wps:wsp>
                      <wps:cNvCnPr/>
                      <wps:spPr>
                        <a:xfrm>
                          <a:off x="0" y="0"/>
                          <a:ext cx="0" cy="344362"/>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BF550AB" id="Straight Arrow Connector 83" o:spid="_x0000_s1026" type="#_x0000_t32" style="position:absolute;margin-left:2in;margin-top:13.2pt;width:0;height:27.1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" strokecolor="#5b9bd5" strokeweight=".5pt">
                <v:stroke endarrow="block" joinstyle="miter"/>
              </v:shape>
            </w:pict>
          </mc:Fallback>
        </mc:AlternateContent>
      </w:r>
    </w:p>
    <w:p w14:paraId="61FA6897" w14:textId="77777777" w:rsidR="002E3687" w:rsidRPr="002E3687" w:rsidRDefault="00F552FD" w:rsidP="002E3687">
      <w:pPr>
        <w:spacing w:after="160" w:line="259" w:lineRule="auto"/>
        <w:jc w:val="center"/>
      </w:pPr>
      <w:r w:rsidRPr="002E3687">
        <w:rPr>
          <w:b/>
          <w:noProof/>
          <w:sz w:val="24"/>
          <w:szCs w:val="24"/>
        </w:rPr>
        <mc:AlternateContent>
          <mc:Choice Requires="wps">
            <w:drawing>
              <wp:anchor distT="0" distB="0" distL="114300" distR="114300" simplePos="0" relativeHeight="251664384" behindDoc="0" locked="0" layoutInCell="1" allowOverlap="1" wp14:anchorId="27BEE54A" wp14:editId="31A260DA">
                <wp:simplePos x="0" y="0"/>
                <wp:positionH relativeFrom="column">
                  <wp:posOffset>1184467</wp:posOffset>
                </wp:positionH>
                <wp:positionV relativeFrom="paragraph">
                  <wp:posOffset>235925</wp:posOffset>
                </wp:positionV>
                <wp:extent cx="1303891" cy="350874"/>
                <wp:effectExtent l="0" t="0" r="10795" b="11430"/>
                <wp:wrapNone/>
                <wp:docPr id="19" name="Flowchart: Alternate Process 19"/>
                <wp:cNvGraphicFramePr/>
                <a:graphic xmlns:a="http://schemas.openxmlformats.org/drawingml/2006/main">
                  <a:graphicData uri="http://schemas.microsoft.com/office/word/2010/wordprocessingShape">
                    <wps:wsp>
                      <wps:cNvSpPr/>
                      <wps:spPr>
                        <a:xfrm>
                          <a:off x="0" y="0"/>
                          <a:ext cx="1303891" cy="350874"/>
                        </a:xfrm>
                        <a:prstGeom prst="flowChartAlternateProcess">
                          <a:avLst/>
                        </a:prstGeom>
                        <a:solidFill>
                          <a:srgbClr val="00B050"/>
                        </a:solidFill>
                        <a:ln w="12700" cap="flat" cmpd="sng" algn="ctr">
                          <a:solidFill>
                            <a:srgbClr val="5B9BD5">
                              <a:shade val="50000"/>
                            </a:srgbClr>
                          </a:solidFill>
                          <a:prstDash val="solid"/>
                          <a:miter lim="800000"/>
                        </a:ln>
                        <a:effectLst/>
                      </wps:spPr>
                      <wps:txbx>
                        <w:txbxContent>
                          <w:p w14:paraId="0222702C" w14:textId="2178213E" w:rsidR="00170158" w:rsidRPr="00B97114" w:rsidRDefault="00170158" w:rsidP="002E3687">
                            <w:pPr>
                              <w:spacing w:after="0"/>
                              <w:jc w:val="center"/>
                              <w:rPr>
                                <w:color w:val="000000" w:themeColor="text1"/>
                                <w:sz w:val="18"/>
                                <w:szCs w:val="18"/>
                              </w:rPr>
                            </w:pPr>
                            <w:r w:rsidRPr="00B97114">
                              <w:rPr>
                                <w:color w:val="000000" w:themeColor="text1"/>
                                <w:sz w:val="18"/>
                                <w:szCs w:val="18"/>
                              </w:rPr>
                              <w:t xml:space="preserve">Capacity </w:t>
                            </w:r>
                            <w:r w:rsidR="00C15D2E" w:rsidRPr="00B97114">
                              <w:rPr>
                                <w:color w:val="000000" w:themeColor="text1"/>
                                <w:sz w:val="18"/>
                                <w:szCs w:val="18"/>
                              </w:rPr>
                              <w:t>B</w:t>
                            </w:r>
                            <w:r w:rsidRPr="00B97114">
                              <w:rPr>
                                <w:color w:val="000000" w:themeColor="text1"/>
                                <w:sz w:val="18"/>
                                <w:szCs w:val="18"/>
                              </w:rPr>
                              <w:t>uilding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EE54A" id="Flowchart: Alternate Process 19" o:spid="_x0000_s1041" type="#_x0000_t176" style="position:absolute;left:0;text-align:left;margin-left:93.25pt;margin-top:18.6pt;width:102.65pt;height:2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" fillcolor="#00b050" strokecolor="#41719c" strokeweight="1pt">
                <v:textbox>
                  <w:txbxContent>
                    <w:p w14:paraId="0222702C" w14:textId="2178213E" w:rsidR="00170158" w:rsidRPr="00B97114" w:rsidRDefault="00170158" w:rsidP="002E3687">
                      <w:pPr>
                        <w:spacing w:after="0"/>
                        <w:jc w:val="center"/>
                        <w:rPr>
                          <w:color w:val="000000" w:themeColor="text1"/>
                          <w:sz w:val="18"/>
                          <w:szCs w:val="18"/>
                        </w:rPr>
                      </w:pPr>
                      <w:r w:rsidRPr="00B97114">
                        <w:rPr>
                          <w:color w:val="000000" w:themeColor="text1"/>
                          <w:sz w:val="18"/>
                          <w:szCs w:val="18"/>
                        </w:rPr>
                        <w:t xml:space="preserve">Capacity </w:t>
                      </w:r>
                      <w:r w:rsidR="00C15D2E" w:rsidRPr="00B97114">
                        <w:rPr>
                          <w:color w:val="000000" w:themeColor="text1"/>
                          <w:sz w:val="18"/>
                          <w:szCs w:val="18"/>
                        </w:rPr>
                        <w:t>B</w:t>
                      </w:r>
                      <w:r w:rsidRPr="00B97114">
                        <w:rPr>
                          <w:color w:val="000000" w:themeColor="text1"/>
                          <w:sz w:val="18"/>
                          <w:szCs w:val="18"/>
                        </w:rPr>
                        <w:t>uilding</w:t>
                      </w:r>
                    </w:p>
                  </w:txbxContent>
                </v:textbox>
              </v:shape>
            </w:pict>
          </mc:Fallback>
        </mc:AlternateContent>
      </w:r>
    </w:p>
    <w:p w14:paraId="5E8B659C" w14:textId="77777777" w:rsidR="002E3687" w:rsidRPr="002E3687" w:rsidRDefault="0040114E" w:rsidP="002E3687">
      <w:pPr>
        <w:spacing w:after="160" w:line="259" w:lineRule="auto"/>
        <w:jc w:val="center"/>
      </w:pPr>
      <w:r>
        <w:rPr>
          <w:noProof/>
        </w:rPr>
        <mc:AlternateContent>
          <mc:Choice Requires="wps">
            <w:drawing>
              <wp:anchor distT="0" distB="0" distL="114300" distR="114300" simplePos="0" relativeHeight="251742208" behindDoc="0" locked="0" layoutInCell="1" allowOverlap="1" wp14:anchorId="7EDAEE79" wp14:editId="2FFB83B5">
                <wp:simplePos x="0" y="0"/>
                <wp:positionH relativeFrom="column">
                  <wp:posOffset>6599670</wp:posOffset>
                </wp:positionH>
                <wp:positionV relativeFrom="paragraph">
                  <wp:posOffset>132723</wp:posOffset>
                </wp:positionV>
                <wp:extent cx="446" cy="3699164"/>
                <wp:effectExtent l="0" t="0" r="19050" b="15875"/>
                <wp:wrapNone/>
                <wp:docPr id="378" name="Straight Connector 378"/>
                <wp:cNvGraphicFramePr/>
                <a:graphic xmlns:a="http://schemas.openxmlformats.org/drawingml/2006/main">
                  <a:graphicData uri="http://schemas.microsoft.com/office/word/2010/wordprocessingShape">
                    <wps:wsp>
                      <wps:cNvCnPr/>
                      <wps:spPr>
                        <a:xfrm flipV="1">
                          <a:off x="0" y="0"/>
                          <a:ext cx="446" cy="3699164"/>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DAC426" id="Straight Connector 378" o:spid="_x0000_s1026" style="position:absolute;flip:y;z-index:251742208;visibility:visible;mso-wrap-style:square;mso-wrap-distance-left:9pt;mso-wrap-distance-top:0;mso-wrap-distance-right:9pt;mso-wrap-distance-bottom:0;mso-position-horizontal:absolute;mso-position-horizontal-relative:text;mso-position-vertical:absolute;mso-position-vertical-relative:text" from="519.65pt,10.45pt" to="519.7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" strokecolor="#a5cdbc [1945]">
                <v:stroke endcap="round"/>
              </v:line>
            </w:pict>
          </mc:Fallback>
        </mc:AlternateContent>
      </w:r>
      <w:r w:rsidR="009D6CC8">
        <w:rPr>
          <w:noProof/>
        </w:rPr>
        <mc:AlternateContent>
          <mc:Choice Requires="wps">
            <w:drawing>
              <wp:anchor distT="0" distB="0" distL="114300" distR="114300" simplePos="0" relativeHeight="251740160" behindDoc="0" locked="0" layoutInCell="1" allowOverlap="1" wp14:anchorId="5EF87205" wp14:editId="7C3B1DA7">
                <wp:simplePos x="0" y="0"/>
                <wp:positionH relativeFrom="column">
                  <wp:posOffset>2487930</wp:posOffset>
                </wp:positionH>
                <wp:positionV relativeFrom="paragraph">
                  <wp:posOffset>129521</wp:posOffset>
                </wp:positionV>
                <wp:extent cx="4114506" cy="6824"/>
                <wp:effectExtent l="19050" t="57150" r="0" b="88900"/>
                <wp:wrapNone/>
                <wp:docPr id="376" name="Straight Arrow Connector 376"/>
                <wp:cNvGraphicFramePr/>
                <a:graphic xmlns:a="http://schemas.openxmlformats.org/drawingml/2006/main">
                  <a:graphicData uri="http://schemas.microsoft.com/office/word/2010/wordprocessingShape">
                    <wps:wsp>
                      <wps:cNvCnPr/>
                      <wps:spPr>
                        <a:xfrm flipH="1">
                          <a:off x="0" y="0"/>
                          <a:ext cx="4114506" cy="6824"/>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2D2116" id="Straight Arrow Connector 376" o:spid="_x0000_s1026" type="#_x0000_t32" style="position:absolute;margin-left:195.9pt;margin-top:10.2pt;width:324pt;height:.55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" strokecolor="#a5cdbc [1945]">
                <v:stroke endarrow="block" endcap="round"/>
              </v:shape>
            </w:pict>
          </mc:Fallback>
        </mc:AlternateContent>
      </w:r>
      <w:r w:rsidR="00F552FD" w:rsidRPr="002E3687">
        <w:rPr>
          <w:noProof/>
        </w:rPr>
        <mc:AlternateContent>
          <mc:Choice Requires="wps">
            <w:drawing>
              <wp:anchor distT="0" distB="0" distL="114300" distR="114300" simplePos="0" relativeHeight="251716608" behindDoc="0" locked="0" layoutInCell="1" allowOverlap="1" wp14:anchorId="02ED88D5" wp14:editId="6DA6FBEA">
                <wp:simplePos x="0" y="0"/>
                <wp:positionH relativeFrom="column">
                  <wp:posOffset>1828800</wp:posOffset>
                </wp:positionH>
                <wp:positionV relativeFrom="paragraph">
                  <wp:posOffset>286385</wp:posOffset>
                </wp:positionV>
                <wp:extent cx="0" cy="344362"/>
                <wp:effectExtent l="76200" t="0" r="76200" b="55880"/>
                <wp:wrapNone/>
                <wp:docPr id="84" name="Straight Arrow Connector 84"/>
                <wp:cNvGraphicFramePr/>
                <a:graphic xmlns:a="http://schemas.openxmlformats.org/drawingml/2006/main">
                  <a:graphicData uri="http://schemas.microsoft.com/office/word/2010/wordprocessingShape">
                    <wps:wsp>
                      <wps:cNvCnPr/>
                      <wps:spPr>
                        <a:xfrm>
                          <a:off x="0" y="0"/>
                          <a:ext cx="0" cy="344362"/>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2D72E5FE" id="Straight Arrow Connector 84" o:spid="_x0000_s1026" type="#_x0000_t32" style="position:absolute;margin-left:2in;margin-top:22.55pt;width:0;height:27.1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" strokecolor="#5b9bd5" strokeweight=".5pt">
                <v:stroke endarrow="block" joinstyle="miter"/>
              </v:shape>
            </w:pict>
          </mc:Fallback>
        </mc:AlternateContent>
      </w:r>
    </w:p>
    <w:p w14:paraId="24C5FC12" w14:textId="77777777" w:rsidR="007C21A5" w:rsidRDefault="007C21A5" w:rsidP="007C21A5">
      <w:pPr>
        <w:spacing w:after="160" w:line="259" w:lineRule="auto"/>
      </w:pPr>
    </w:p>
    <w:p w14:paraId="5A6415AE" w14:textId="6282EAB5" w:rsidR="002E3687" w:rsidRPr="002E3687" w:rsidRDefault="003A3399" w:rsidP="002E3687">
      <w:pPr>
        <w:spacing w:after="160" w:line="259" w:lineRule="auto"/>
        <w:jc w:val="center"/>
        <w:rPr>
          <w:sz w:val="16"/>
          <w:szCs w:val="16"/>
        </w:rPr>
      </w:pPr>
      <w:r w:rsidRPr="007C21A5">
        <w:rPr>
          <w:noProof/>
          <w:sz w:val="16"/>
          <w:szCs w:val="16"/>
        </w:rPr>
        <mc:AlternateContent>
          <mc:Choice Requires="wps">
            <w:drawing>
              <wp:anchor distT="0" distB="0" distL="114300" distR="114300" simplePos="0" relativeHeight="251739136" behindDoc="0" locked="0" layoutInCell="1" allowOverlap="1" wp14:anchorId="043C1072" wp14:editId="162722B7">
                <wp:simplePos x="0" y="0"/>
                <wp:positionH relativeFrom="column">
                  <wp:posOffset>2487295</wp:posOffset>
                </wp:positionH>
                <wp:positionV relativeFrom="paragraph">
                  <wp:posOffset>234950</wp:posOffset>
                </wp:positionV>
                <wp:extent cx="3930650" cy="29210"/>
                <wp:effectExtent l="38100" t="38100" r="31750" b="104140"/>
                <wp:wrapNone/>
                <wp:docPr id="375" name="Straight Arrow Connector 375"/>
                <wp:cNvGraphicFramePr/>
                <a:graphic xmlns:a="http://schemas.openxmlformats.org/drawingml/2006/main">
                  <a:graphicData uri="http://schemas.microsoft.com/office/word/2010/wordprocessingShape">
                    <wps:wsp>
                      <wps:cNvCnPr/>
                      <wps:spPr>
                        <a:xfrm flipH="1">
                          <a:off x="0" y="0"/>
                          <a:ext cx="3930650" cy="2921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4F510C9" id="_x0000_t32" coordsize="21600,21600" o:spt="32" o:oned="t" path="m,l21600,21600e" filled="f">
                <v:path arrowok="t" fillok="f" o:connecttype="none"/>
                <o:lock v:ext="edit" shapetype="t"/>
              </v:shapetype>
              <v:shape id="Straight Arrow Connector 375" o:spid="_x0000_s1026" type="#_x0000_t32" style="position:absolute;margin-left:195.85pt;margin-top:18.5pt;width:309.5pt;height:2.3pt;flip:x;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" strokecolor="#a5cdbc [1945]">
                <v:stroke endarrow="block" endcap="round"/>
              </v:shape>
            </w:pict>
          </mc:Fallback>
        </mc:AlternateContent>
      </w:r>
      <w:r w:rsidR="00D26AFA" w:rsidRPr="002E3687">
        <w:rPr>
          <w:noProof/>
          <w:sz w:val="16"/>
          <w:szCs w:val="16"/>
        </w:rPr>
        <mc:AlternateContent>
          <mc:Choice Requires="wps">
            <w:drawing>
              <wp:anchor distT="0" distB="0" distL="114300" distR="114300" simplePos="0" relativeHeight="251663360" behindDoc="0" locked="0" layoutInCell="1" allowOverlap="1" wp14:anchorId="3A1B241D" wp14:editId="17D2F3E8">
                <wp:simplePos x="0" y="0"/>
                <wp:positionH relativeFrom="column">
                  <wp:posOffset>1171863</wp:posOffset>
                </wp:positionH>
                <wp:positionV relativeFrom="paragraph">
                  <wp:posOffset>57802</wp:posOffset>
                </wp:positionV>
                <wp:extent cx="1303891" cy="340242"/>
                <wp:effectExtent l="0" t="0" r="10795" b="22225"/>
                <wp:wrapNone/>
                <wp:docPr id="18" name="Flowchart: Alternate Process 18"/>
                <wp:cNvGraphicFramePr/>
                <a:graphic xmlns:a="http://schemas.openxmlformats.org/drawingml/2006/main">
                  <a:graphicData uri="http://schemas.microsoft.com/office/word/2010/wordprocessingShape">
                    <wps:wsp>
                      <wps:cNvSpPr/>
                      <wps:spPr>
                        <a:xfrm>
                          <a:off x="0" y="0"/>
                          <a:ext cx="1303891" cy="340242"/>
                        </a:xfrm>
                        <a:prstGeom prst="flowChartAlternateProcess">
                          <a:avLst/>
                        </a:prstGeom>
                        <a:solidFill>
                          <a:srgbClr val="00B050"/>
                        </a:solidFill>
                        <a:ln w="12700" cap="flat" cmpd="sng" algn="ctr">
                          <a:solidFill>
                            <a:srgbClr val="5B9BD5">
                              <a:shade val="50000"/>
                            </a:srgbClr>
                          </a:solidFill>
                          <a:prstDash val="solid"/>
                          <a:miter lim="800000"/>
                        </a:ln>
                        <a:effectLst/>
                      </wps:spPr>
                      <wps:txbx>
                        <w:txbxContent>
                          <w:p w14:paraId="75286720" w14:textId="77777777" w:rsidR="00170158" w:rsidRPr="00B97114" w:rsidRDefault="00170158" w:rsidP="002E3687">
                            <w:pPr>
                              <w:spacing w:after="0"/>
                              <w:jc w:val="center"/>
                              <w:rPr>
                                <w:color w:val="000000" w:themeColor="text1"/>
                                <w:sz w:val="18"/>
                                <w:szCs w:val="18"/>
                              </w:rPr>
                            </w:pPr>
                            <w:r w:rsidRPr="00B97114">
                              <w:rPr>
                                <w:color w:val="000000" w:themeColor="text1"/>
                                <w:sz w:val="18"/>
                                <w:szCs w:val="18"/>
                              </w:rPr>
                              <w:t>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B241D" id="Flowchart: Alternate Process 18" o:spid="_x0000_s1042" type="#_x0000_t176" style="position:absolute;left:0;text-align:left;margin-left:92.25pt;margin-top:4.55pt;width:102.65pt;height:2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" fillcolor="#00b050" strokecolor="#41719c" strokeweight="1pt">
                <v:textbox>
                  <w:txbxContent>
                    <w:p w14:paraId="75286720" w14:textId="77777777" w:rsidR="00170158" w:rsidRPr="00B97114" w:rsidRDefault="00170158" w:rsidP="002E3687">
                      <w:pPr>
                        <w:spacing w:after="0"/>
                        <w:jc w:val="center"/>
                        <w:rPr>
                          <w:color w:val="000000" w:themeColor="text1"/>
                          <w:sz w:val="18"/>
                          <w:szCs w:val="18"/>
                        </w:rPr>
                      </w:pPr>
                      <w:r w:rsidRPr="00B97114">
                        <w:rPr>
                          <w:color w:val="000000" w:themeColor="text1"/>
                          <w:sz w:val="18"/>
                          <w:szCs w:val="18"/>
                        </w:rPr>
                        <w:t>Application</w:t>
                      </w:r>
                    </w:p>
                  </w:txbxContent>
                </v:textbox>
              </v:shape>
            </w:pict>
          </mc:Fallback>
        </mc:AlternateContent>
      </w:r>
      <w:r w:rsidR="00F552FD" w:rsidRPr="002E3687">
        <w:rPr>
          <w:noProof/>
          <w:sz w:val="16"/>
          <w:szCs w:val="16"/>
        </w:rPr>
        <mc:AlternateContent>
          <mc:Choice Requires="wps">
            <w:drawing>
              <wp:anchor distT="0" distB="0" distL="114300" distR="114300" simplePos="0" relativeHeight="251708416" behindDoc="0" locked="0" layoutInCell="1" allowOverlap="1" wp14:anchorId="7B5E77DC" wp14:editId="6C66FC14">
                <wp:simplePos x="0" y="0"/>
                <wp:positionH relativeFrom="column">
                  <wp:posOffset>10721</wp:posOffset>
                </wp:positionH>
                <wp:positionV relativeFrom="paragraph">
                  <wp:posOffset>46990</wp:posOffset>
                </wp:positionV>
                <wp:extent cx="903767" cy="478465"/>
                <wp:effectExtent l="0" t="0" r="10795" b="17145"/>
                <wp:wrapNone/>
                <wp:docPr id="74" name="Flowchart: Document 74"/>
                <wp:cNvGraphicFramePr/>
                <a:graphic xmlns:a="http://schemas.openxmlformats.org/drawingml/2006/main">
                  <a:graphicData uri="http://schemas.microsoft.com/office/word/2010/wordprocessingShape">
                    <wps:wsp>
                      <wps:cNvSpPr/>
                      <wps:spPr>
                        <a:xfrm>
                          <a:off x="0" y="0"/>
                          <a:ext cx="903767" cy="478465"/>
                        </a:xfrm>
                        <a:prstGeom prst="flowChartDocument">
                          <a:avLst/>
                        </a:prstGeom>
                        <a:solidFill>
                          <a:schemeClr val="bg1">
                            <a:lumMod val="75000"/>
                          </a:schemeClr>
                        </a:solidFill>
                        <a:ln w="12700" cap="flat" cmpd="sng" algn="ctr">
                          <a:solidFill>
                            <a:srgbClr val="5B9BD5">
                              <a:shade val="50000"/>
                            </a:srgbClr>
                          </a:solidFill>
                          <a:prstDash val="solid"/>
                          <a:miter lim="800000"/>
                        </a:ln>
                        <a:effectLst/>
                      </wps:spPr>
                      <wps:txbx>
                        <w:txbxContent>
                          <w:p w14:paraId="3C614D98" w14:textId="5664189F" w:rsidR="00170158" w:rsidRPr="002E3687" w:rsidRDefault="00170158" w:rsidP="002E3687">
                            <w:pPr>
                              <w:spacing w:after="0"/>
                              <w:jc w:val="center"/>
                              <w:rPr>
                                <w:color w:val="1F3864"/>
                                <w:sz w:val="16"/>
                                <w:szCs w:val="16"/>
                              </w:rPr>
                            </w:pPr>
                            <w:r w:rsidRPr="002E3687">
                              <w:rPr>
                                <w:color w:val="1F3864"/>
                                <w:sz w:val="16"/>
                                <w:szCs w:val="16"/>
                              </w:rPr>
                              <w:t xml:space="preserve">Centre Approval Application </w:t>
                            </w:r>
                            <w:r w:rsidR="007D57DB">
                              <w:rPr>
                                <w:color w:val="1F3864"/>
                                <w:sz w:val="16"/>
                                <w:szCs w:val="16"/>
                              </w:rPr>
                              <w:t>F</w:t>
                            </w:r>
                            <w:r w:rsidRPr="002E3687">
                              <w:rPr>
                                <w:color w:val="1F3864"/>
                                <w:sz w:val="16"/>
                                <w:szCs w:val="16"/>
                              </w:rPr>
                              <w:t>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E77DC" id="Flowchart: Document 74" o:spid="_x0000_s1043" type="#_x0000_t114" style="position:absolute;left:0;text-align:left;margin-left:.85pt;margin-top:3.7pt;width:71.15pt;height:3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" fillcolor="#bfbfbf [2412]" strokecolor="#41719c" strokeweight="1pt">
                <v:textbox>
                  <w:txbxContent>
                    <w:p w14:paraId="3C614D98" w14:textId="5664189F" w:rsidR="00170158" w:rsidRPr="002E3687" w:rsidRDefault="00170158" w:rsidP="002E3687">
                      <w:pPr>
                        <w:spacing w:after="0"/>
                        <w:jc w:val="center"/>
                        <w:rPr>
                          <w:color w:val="1F3864"/>
                          <w:sz w:val="16"/>
                          <w:szCs w:val="16"/>
                        </w:rPr>
                      </w:pPr>
                      <w:r w:rsidRPr="002E3687">
                        <w:rPr>
                          <w:color w:val="1F3864"/>
                          <w:sz w:val="16"/>
                          <w:szCs w:val="16"/>
                        </w:rPr>
                        <w:t xml:space="preserve">Centre Approval Application </w:t>
                      </w:r>
                      <w:r w:rsidR="007D57DB">
                        <w:rPr>
                          <w:color w:val="1F3864"/>
                          <w:sz w:val="16"/>
                          <w:szCs w:val="16"/>
                        </w:rPr>
                        <w:t>F</w:t>
                      </w:r>
                      <w:r w:rsidRPr="002E3687">
                        <w:rPr>
                          <w:color w:val="1F3864"/>
                          <w:sz w:val="16"/>
                          <w:szCs w:val="16"/>
                        </w:rPr>
                        <w:t>orm</w:t>
                      </w:r>
                    </w:p>
                  </w:txbxContent>
                </v:textbox>
              </v:shape>
            </w:pict>
          </mc:Fallback>
        </mc:AlternateContent>
      </w:r>
    </w:p>
    <w:p w14:paraId="4CA09791" w14:textId="5D7A7953" w:rsidR="002E3687" w:rsidRPr="002E3687" w:rsidRDefault="0040114E" w:rsidP="009D6CC8">
      <w:pPr>
        <w:spacing w:after="160" w:line="259" w:lineRule="auto"/>
        <w:ind w:left="2880"/>
        <w:jc w:val="center"/>
      </w:pPr>
      <w:r>
        <w:rPr>
          <w:noProof/>
        </w:rPr>
        <mc:AlternateContent>
          <mc:Choice Requires="wps">
            <w:drawing>
              <wp:anchor distT="0" distB="0" distL="114300" distR="114300" simplePos="0" relativeHeight="251741184" behindDoc="0" locked="0" layoutInCell="1" allowOverlap="1" wp14:anchorId="305932DC" wp14:editId="6900DD30">
                <wp:simplePos x="0" y="0"/>
                <wp:positionH relativeFrom="column">
                  <wp:posOffset>6398186</wp:posOffset>
                </wp:positionH>
                <wp:positionV relativeFrom="paragraph">
                  <wp:posOffset>9104</wp:posOffset>
                </wp:positionV>
                <wp:extent cx="17969" cy="2648198"/>
                <wp:effectExtent l="0" t="0" r="20320" b="19050"/>
                <wp:wrapNone/>
                <wp:docPr id="377" name="Straight Connector 377"/>
                <wp:cNvGraphicFramePr/>
                <a:graphic xmlns:a="http://schemas.openxmlformats.org/drawingml/2006/main">
                  <a:graphicData uri="http://schemas.microsoft.com/office/word/2010/wordprocessingShape">
                    <wps:wsp>
                      <wps:cNvCnPr/>
                      <wps:spPr>
                        <a:xfrm flipV="1">
                          <a:off x="0" y="0"/>
                          <a:ext cx="17969" cy="2648198"/>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9E39DE" id="Straight Connector 377" o:spid="_x0000_s1026" style="position:absolute;flip:y;z-index:251741184;visibility:visible;mso-wrap-style:square;mso-wrap-distance-left:9pt;mso-wrap-distance-top:0;mso-wrap-distance-right:9pt;mso-wrap-distance-bottom:0;mso-position-horizontal:absolute;mso-position-horizontal-relative:text;mso-position-vertical:absolute;mso-position-vertical-relative:text" from="503.8pt,.7pt" to="505.2pt,2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" strokecolor="#a5cdbc [1945]">
                <v:stroke endcap="round"/>
              </v:line>
            </w:pict>
          </mc:Fallback>
        </mc:AlternateContent>
      </w:r>
      <w:r w:rsidR="00F552FD" w:rsidRPr="002E3687">
        <w:rPr>
          <w:noProof/>
        </w:rPr>
        <mc:AlternateContent>
          <mc:Choice Requires="wps">
            <w:drawing>
              <wp:anchor distT="0" distB="0" distL="114300" distR="114300" simplePos="0" relativeHeight="251718656" behindDoc="0" locked="0" layoutInCell="1" allowOverlap="1" wp14:anchorId="61326E46" wp14:editId="66BD6C96">
                <wp:simplePos x="0" y="0"/>
                <wp:positionH relativeFrom="column">
                  <wp:posOffset>1828327</wp:posOffset>
                </wp:positionH>
                <wp:positionV relativeFrom="paragraph">
                  <wp:posOffset>157583</wp:posOffset>
                </wp:positionV>
                <wp:extent cx="0" cy="344362"/>
                <wp:effectExtent l="76200" t="0" r="76200" b="55880"/>
                <wp:wrapNone/>
                <wp:docPr id="85" name="Straight Arrow Connector 85"/>
                <wp:cNvGraphicFramePr/>
                <a:graphic xmlns:a="http://schemas.openxmlformats.org/drawingml/2006/main">
                  <a:graphicData uri="http://schemas.microsoft.com/office/word/2010/wordprocessingShape">
                    <wps:wsp>
                      <wps:cNvCnPr/>
                      <wps:spPr>
                        <a:xfrm>
                          <a:off x="0" y="0"/>
                          <a:ext cx="0" cy="344362"/>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29E192FB" id="Straight Arrow Connector 85" o:spid="_x0000_s1026" type="#_x0000_t32" style="position:absolute;margin-left:143.95pt;margin-top:12.4pt;width:0;height:27.1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" strokecolor="#5b9bd5" strokeweight=".5pt">
                <v:stroke endarrow="block" joinstyle="miter"/>
              </v:shape>
            </w:pict>
          </mc:Fallback>
        </mc:AlternateContent>
      </w:r>
      <w:r w:rsidR="009D6CC8">
        <w:rPr>
          <w:sz w:val="16"/>
          <w:szCs w:val="16"/>
        </w:rPr>
        <w:t xml:space="preserve">               </w:t>
      </w:r>
      <w:r w:rsidR="00290BBF">
        <w:rPr>
          <w:sz w:val="16"/>
          <w:szCs w:val="16"/>
        </w:rPr>
        <w:t>2.5</w:t>
      </w:r>
      <w:r w:rsidR="009D6CC8">
        <w:rPr>
          <w:sz w:val="16"/>
          <w:szCs w:val="16"/>
        </w:rPr>
        <w:t xml:space="preserve"> Years</w:t>
      </w:r>
      <w:r w:rsidR="00290BBF">
        <w:rPr>
          <w:sz w:val="16"/>
          <w:szCs w:val="16"/>
        </w:rPr>
        <w:t xml:space="preserve"> After Approval</w:t>
      </w:r>
    </w:p>
    <w:p w14:paraId="47E369F8" w14:textId="77777777" w:rsidR="002E3687" w:rsidRPr="002E3687" w:rsidRDefault="00D26AFA" w:rsidP="00F552FD">
      <w:pPr>
        <w:tabs>
          <w:tab w:val="left" w:pos="2997"/>
        </w:tabs>
        <w:spacing w:after="160" w:line="259" w:lineRule="auto"/>
      </w:pPr>
      <w:r w:rsidRPr="002E3687">
        <w:rPr>
          <w:noProof/>
        </w:rPr>
        <mc:AlternateContent>
          <mc:Choice Requires="wps">
            <w:drawing>
              <wp:anchor distT="0" distB="0" distL="114300" distR="114300" simplePos="0" relativeHeight="251665408" behindDoc="0" locked="0" layoutInCell="1" allowOverlap="1" wp14:anchorId="0BFBABAF" wp14:editId="02AD8DFE">
                <wp:simplePos x="0" y="0"/>
                <wp:positionH relativeFrom="column">
                  <wp:posOffset>1171863</wp:posOffset>
                </wp:positionH>
                <wp:positionV relativeFrom="paragraph">
                  <wp:posOffset>264686</wp:posOffset>
                </wp:positionV>
                <wp:extent cx="1303655" cy="307975"/>
                <wp:effectExtent l="0" t="0" r="10795" b="15875"/>
                <wp:wrapNone/>
                <wp:docPr id="20" name="Flowchart: Alternate Process 20"/>
                <wp:cNvGraphicFramePr/>
                <a:graphic xmlns:a="http://schemas.openxmlformats.org/drawingml/2006/main">
                  <a:graphicData uri="http://schemas.microsoft.com/office/word/2010/wordprocessingShape">
                    <wps:wsp>
                      <wps:cNvSpPr/>
                      <wps:spPr>
                        <a:xfrm>
                          <a:off x="0" y="0"/>
                          <a:ext cx="1303655" cy="307975"/>
                        </a:xfrm>
                        <a:prstGeom prst="flowChartAlternateProcess">
                          <a:avLst/>
                        </a:prstGeom>
                        <a:solidFill>
                          <a:srgbClr val="00B050"/>
                        </a:solidFill>
                        <a:ln w="12700" cap="flat" cmpd="sng" algn="ctr">
                          <a:solidFill>
                            <a:srgbClr val="5B9BD5">
                              <a:shade val="50000"/>
                            </a:srgbClr>
                          </a:solidFill>
                          <a:prstDash val="solid"/>
                          <a:miter lim="800000"/>
                        </a:ln>
                        <a:effectLst/>
                      </wps:spPr>
                      <wps:txbx>
                        <w:txbxContent>
                          <w:p w14:paraId="70F730B3" w14:textId="77777777" w:rsidR="00170158" w:rsidRPr="00B97114" w:rsidRDefault="00170158" w:rsidP="002E3687">
                            <w:pPr>
                              <w:spacing w:after="0"/>
                              <w:jc w:val="center"/>
                              <w:rPr>
                                <w:color w:val="000000" w:themeColor="text1"/>
                                <w:sz w:val="18"/>
                                <w:szCs w:val="18"/>
                              </w:rPr>
                            </w:pPr>
                            <w:r w:rsidRPr="00B97114">
                              <w:rPr>
                                <w:color w:val="000000" w:themeColor="text1"/>
                                <w:sz w:val="18"/>
                                <w:szCs w:val="18"/>
                              </w:rPr>
                              <w:t>Audit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BABAF" id="Flowchart: Alternate Process 20" o:spid="_x0000_s1044" type="#_x0000_t176" style="position:absolute;margin-left:92.25pt;margin-top:20.85pt;width:102.65pt;height:2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" fillcolor="#00b050" strokecolor="#41719c" strokeweight="1pt">
                <v:textbox>
                  <w:txbxContent>
                    <w:p w14:paraId="70F730B3" w14:textId="77777777" w:rsidR="00170158" w:rsidRPr="00B97114" w:rsidRDefault="00170158" w:rsidP="002E3687">
                      <w:pPr>
                        <w:spacing w:after="0"/>
                        <w:jc w:val="center"/>
                        <w:rPr>
                          <w:color w:val="000000" w:themeColor="text1"/>
                          <w:sz w:val="18"/>
                          <w:szCs w:val="18"/>
                        </w:rPr>
                      </w:pPr>
                      <w:r w:rsidRPr="00B97114">
                        <w:rPr>
                          <w:color w:val="000000" w:themeColor="text1"/>
                          <w:sz w:val="18"/>
                          <w:szCs w:val="18"/>
                        </w:rPr>
                        <w:t>Audit</w:t>
                      </w:r>
                    </w:p>
                  </w:txbxContent>
                </v:textbox>
              </v:shape>
            </w:pict>
          </mc:Fallback>
        </mc:AlternateContent>
      </w:r>
      <w:r w:rsidR="009C0CED" w:rsidRPr="002E3687">
        <w:rPr>
          <w:noProof/>
          <w:sz w:val="16"/>
          <w:szCs w:val="16"/>
        </w:rPr>
        <mc:AlternateContent>
          <mc:Choice Requires="wps">
            <w:drawing>
              <wp:anchor distT="0" distB="0" distL="114300" distR="114300" simplePos="0" relativeHeight="251709440" behindDoc="0" locked="0" layoutInCell="1" allowOverlap="1" wp14:anchorId="0AB79AB5" wp14:editId="3D0B0FB9">
                <wp:simplePos x="0" y="0"/>
                <wp:positionH relativeFrom="column">
                  <wp:posOffset>10736</wp:posOffset>
                </wp:positionH>
                <wp:positionV relativeFrom="paragraph">
                  <wp:posOffset>220035</wp:posOffset>
                </wp:positionV>
                <wp:extent cx="903767" cy="440690"/>
                <wp:effectExtent l="0" t="0" r="10795" b="16510"/>
                <wp:wrapNone/>
                <wp:docPr id="75" name="Flowchart: Document 75"/>
                <wp:cNvGraphicFramePr/>
                <a:graphic xmlns:a="http://schemas.openxmlformats.org/drawingml/2006/main">
                  <a:graphicData uri="http://schemas.microsoft.com/office/word/2010/wordprocessingShape">
                    <wps:wsp>
                      <wps:cNvSpPr/>
                      <wps:spPr>
                        <a:xfrm>
                          <a:off x="0" y="0"/>
                          <a:ext cx="903767" cy="440690"/>
                        </a:xfrm>
                        <a:prstGeom prst="flowChartDocument">
                          <a:avLst/>
                        </a:prstGeom>
                        <a:solidFill>
                          <a:schemeClr val="bg1">
                            <a:lumMod val="75000"/>
                          </a:schemeClr>
                        </a:solidFill>
                        <a:ln w="12700" cap="flat" cmpd="sng" algn="ctr">
                          <a:solidFill>
                            <a:srgbClr val="5B9BD5">
                              <a:shade val="50000"/>
                            </a:srgbClr>
                          </a:solidFill>
                          <a:prstDash val="solid"/>
                          <a:miter lim="800000"/>
                        </a:ln>
                        <a:effectLst/>
                      </wps:spPr>
                      <wps:txbx>
                        <w:txbxContent>
                          <w:p w14:paraId="5E30F08C" w14:textId="45B09272" w:rsidR="00170158" w:rsidRPr="002E3687" w:rsidRDefault="00170158" w:rsidP="002E3687">
                            <w:pPr>
                              <w:spacing w:after="0"/>
                              <w:jc w:val="center"/>
                              <w:rPr>
                                <w:color w:val="1F3864"/>
                                <w:sz w:val="16"/>
                                <w:szCs w:val="16"/>
                              </w:rPr>
                            </w:pPr>
                            <w:r w:rsidRPr="002E3687">
                              <w:rPr>
                                <w:color w:val="1F3864"/>
                                <w:sz w:val="16"/>
                                <w:szCs w:val="16"/>
                              </w:rPr>
                              <w:t xml:space="preserve">Approved </w:t>
                            </w:r>
                            <w:r w:rsidR="007D57DB">
                              <w:rPr>
                                <w:color w:val="1F3864"/>
                                <w:sz w:val="16"/>
                                <w:szCs w:val="16"/>
                              </w:rPr>
                              <w:t>A</w:t>
                            </w:r>
                            <w:r w:rsidRPr="002E3687">
                              <w:rPr>
                                <w:color w:val="1F3864"/>
                                <w:sz w:val="16"/>
                                <w:szCs w:val="16"/>
                              </w:rPr>
                              <w:t xml:space="preserve">udit </w:t>
                            </w:r>
                            <w:r w:rsidR="003E773B">
                              <w:rPr>
                                <w:color w:val="1F3864"/>
                                <w:sz w:val="16"/>
                                <w:szCs w:val="16"/>
                              </w:rPr>
                              <w:t>P</w:t>
                            </w:r>
                            <w:r w:rsidRPr="002E3687">
                              <w:rPr>
                                <w:color w:val="1F3864"/>
                                <w:sz w:val="16"/>
                                <w:szCs w:val="16"/>
                              </w:rPr>
                              <w:t>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79AB5" id="Flowchart: Document 75" o:spid="_x0000_s1045" type="#_x0000_t114" style="position:absolute;margin-left:.85pt;margin-top:17.35pt;width:71.15pt;height:34.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" fillcolor="#bfbfbf [2412]" strokecolor="#41719c" strokeweight="1pt">
                <v:textbox>
                  <w:txbxContent>
                    <w:p w14:paraId="5E30F08C" w14:textId="45B09272" w:rsidR="00170158" w:rsidRPr="002E3687" w:rsidRDefault="00170158" w:rsidP="002E3687">
                      <w:pPr>
                        <w:spacing w:after="0"/>
                        <w:jc w:val="center"/>
                        <w:rPr>
                          <w:color w:val="1F3864"/>
                          <w:sz w:val="16"/>
                          <w:szCs w:val="16"/>
                        </w:rPr>
                      </w:pPr>
                      <w:r w:rsidRPr="002E3687">
                        <w:rPr>
                          <w:color w:val="1F3864"/>
                          <w:sz w:val="16"/>
                          <w:szCs w:val="16"/>
                        </w:rPr>
                        <w:t xml:space="preserve">Approved </w:t>
                      </w:r>
                      <w:r w:rsidR="007D57DB">
                        <w:rPr>
                          <w:color w:val="1F3864"/>
                          <w:sz w:val="16"/>
                          <w:szCs w:val="16"/>
                        </w:rPr>
                        <w:t>A</w:t>
                      </w:r>
                      <w:r w:rsidRPr="002E3687">
                        <w:rPr>
                          <w:color w:val="1F3864"/>
                          <w:sz w:val="16"/>
                          <w:szCs w:val="16"/>
                        </w:rPr>
                        <w:t xml:space="preserve">udit </w:t>
                      </w:r>
                      <w:r w:rsidR="003E773B">
                        <w:rPr>
                          <w:color w:val="1F3864"/>
                          <w:sz w:val="16"/>
                          <w:szCs w:val="16"/>
                        </w:rPr>
                        <w:t>P</w:t>
                      </w:r>
                      <w:r w:rsidRPr="002E3687">
                        <w:rPr>
                          <w:color w:val="1F3864"/>
                          <w:sz w:val="16"/>
                          <w:szCs w:val="16"/>
                        </w:rPr>
                        <w:t>lan</w:t>
                      </w:r>
                    </w:p>
                  </w:txbxContent>
                </v:textbox>
              </v:shape>
            </w:pict>
          </mc:Fallback>
        </mc:AlternateContent>
      </w:r>
      <w:r w:rsidR="00F552FD">
        <w:tab/>
      </w:r>
    </w:p>
    <w:p w14:paraId="7A653631" w14:textId="77777777" w:rsidR="002E3687" w:rsidRPr="002E3687" w:rsidRDefault="009C0CED" w:rsidP="009C0CED">
      <w:pPr>
        <w:tabs>
          <w:tab w:val="center" w:pos="5256"/>
          <w:tab w:val="left" w:pos="6363"/>
        </w:tabs>
        <w:spacing w:after="160" w:line="259" w:lineRule="auto"/>
      </w:pPr>
      <w:r>
        <w:tab/>
      </w:r>
      <w:r w:rsidRPr="002E3687">
        <w:rPr>
          <w:noProof/>
        </w:rPr>
        <mc:AlternateContent>
          <mc:Choice Requires="wps">
            <w:drawing>
              <wp:anchor distT="0" distB="0" distL="114300" distR="114300" simplePos="0" relativeHeight="251720704" behindDoc="0" locked="0" layoutInCell="1" allowOverlap="1" wp14:anchorId="403A68C7" wp14:editId="1BD2648D">
                <wp:simplePos x="0" y="0"/>
                <wp:positionH relativeFrom="column">
                  <wp:posOffset>1828800</wp:posOffset>
                </wp:positionH>
                <wp:positionV relativeFrom="paragraph">
                  <wp:posOffset>243485</wp:posOffset>
                </wp:positionV>
                <wp:extent cx="0" cy="344362"/>
                <wp:effectExtent l="76200" t="0" r="76200" b="55880"/>
                <wp:wrapNone/>
                <wp:docPr id="86" name="Straight Arrow Connector 86"/>
                <wp:cNvGraphicFramePr/>
                <a:graphic xmlns:a="http://schemas.openxmlformats.org/drawingml/2006/main">
                  <a:graphicData uri="http://schemas.microsoft.com/office/word/2010/wordprocessingShape">
                    <wps:wsp>
                      <wps:cNvCnPr/>
                      <wps:spPr>
                        <a:xfrm>
                          <a:off x="0" y="0"/>
                          <a:ext cx="0" cy="344362"/>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0982B954" id="Straight Arrow Connector 86" o:spid="_x0000_s1026" type="#_x0000_t32" style="position:absolute;margin-left:2in;margin-top:19.15pt;width:0;height:27.1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" strokecolor="#5b9bd5" strokeweight=".5pt">
                <v:stroke endarrow="block" joinstyle="miter"/>
              </v:shape>
            </w:pict>
          </mc:Fallback>
        </mc:AlternateContent>
      </w:r>
      <w:r>
        <w:tab/>
      </w:r>
    </w:p>
    <w:p w14:paraId="17DCF39C" w14:textId="0D36B476" w:rsidR="002E3687" w:rsidRPr="002E3687" w:rsidRDefault="00CE5138" w:rsidP="009C0CED">
      <w:pPr>
        <w:tabs>
          <w:tab w:val="left" w:pos="2880"/>
          <w:tab w:val="center" w:pos="5256"/>
        </w:tabs>
        <w:spacing w:after="160" w:line="259" w:lineRule="auto"/>
      </w:pPr>
      <w:r w:rsidRPr="002E3687">
        <w:rPr>
          <w:noProof/>
        </w:rPr>
        <mc:AlternateContent>
          <mc:Choice Requires="wps">
            <w:drawing>
              <wp:anchor distT="0" distB="0" distL="114300" distR="114300" simplePos="0" relativeHeight="251700224" behindDoc="0" locked="0" layoutInCell="1" allowOverlap="1" wp14:anchorId="716828EC" wp14:editId="43F6CC50">
                <wp:simplePos x="0" y="0"/>
                <wp:positionH relativeFrom="column">
                  <wp:posOffset>3868981</wp:posOffset>
                </wp:positionH>
                <wp:positionV relativeFrom="paragraph">
                  <wp:posOffset>97246</wp:posOffset>
                </wp:positionV>
                <wp:extent cx="2422747" cy="0"/>
                <wp:effectExtent l="0" t="0" r="15875" b="19050"/>
                <wp:wrapNone/>
                <wp:docPr id="64" name="Straight Connector 64"/>
                <wp:cNvGraphicFramePr/>
                <a:graphic xmlns:a="http://schemas.openxmlformats.org/drawingml/2006/main">
                  <a:graphicData uri="http://schemas.microsoft.com/office/word/2010/wordprocessingShape">
                    <wps:wsp>
                      <wps:cNvCnPr/>
                      <wps:spPr>
                        <a:xfrm flipH="1">
                          <a:off x="0" y="0"/>
                          <a:ext cx="2422747" cy="0"/>
                        </a:xfrm>
                        <a:prstGeom prst="line">
                          <a:avLst/>
                        </a:prstGeom>
                        <a:noFill/>
                        <a:ln w="6350" cap="flat" cmpd="sng" algn="ctr">
                          <a:solidFill>
                            <a:schemeClr val="accent6">
                              <a:lumMod val="60000"/>
                              <a:lumOff val="4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0AE372" id="Straight Connector 64"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65pt,7.65pt" to="495.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" strokecolor="#a5cdbc [1945]" strokeweight=".5pt">
                <v:stroke joinstyle="miter"/>
              </v:line>
            </w:pict>
          </mc:Fallback>
        </mc:AlternateContent>
      </w:r>
      <w:r>
        <w:rPr>
          <w:noProof/>
        </w:rPr>
        <mc:AlternateContent>
          <mc:Choice Requires="wps">
            <w:drawing>
              <wp:anchor distT="0" distB="0" distL="114300" distR="114300" simplePos="0" relativeHeight="251731968" behindDoc="0" locked="0" layoutInCell="1" allowOverlap="1" wp14:anchorId="6E08E629" wp14:editId="6672AF93">
                <wp:simplePos x="0" y="0"/>
                <wp:positionH relativeFrom="column">
                  <wp:posOffset>6292141</wp:posOffset>
                </wp:positionH>
                <wp:positionV relativeFrom="paragraph">
                  <wp:posOffset>97246</wp:posOffset>
                </wp:positionV>
                <wp:extent cx="0" cy="1359502"/>
                <wp:effectExtent l="0" t="0" r="19050" b="12700"/>
                <wp:wrapNone/>
                <wp:docPr id="367" name="Straight Connector 367"/>
                <wp:cNvGraphicFramePr/>
                <a:graphic xmlns:a="http://schemas.openxmlformats.org/drawingml/2006/main">
                  <a:graphicData uri="http://schemas.microsoft.com/office/word/2010/wordprocessingShape">
                    <wps:wsp>
                      <wps:cNvCnPr/>
                      <wps:spPr>
                        <a:xfrm flipV="1">
                          <a:off x="0" y="0"/>
                          <a:ext cx="0" cy="1359502"/>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1EFF24" id="Straight Connector 367"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495.45pt,7.65pt" to="495.45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" strokecolor="#a5cdbc [1945]">
                <v:stroke endcap="round"/>
              </v:line>
            </w:pict>
          </mc:Fallback>
        </mc:AlternateContent>
      </w:r>
      <w:r w:rsidR="009C0CED" w:rsidRPr="002E3687">
        <w:rPr>
          <w:noProof/>
        </w:rPr>
        <mc:AlternateContent>
          <mc:Choice Requires="wps">
            <w:drawing>
              <wp:anchor distT="0" distB="0" distL="114300" distR="114300" simplePos="0" relativeHeight="251702272" behindDoc="0" locked="0" layoutInCell="1" allowOverlap="1" wp14:anchorId="58C67DD5" wp14:editId="51D62FA4">
                <wp:simplePos x="0" y="0"/>
                <wp:positionH relativeFrom="column">
                  <wp:posOffset>3869882</wp:posOffset>
                </wp:positionH>
                <wp:positionV relativeFrom="paragraph">
                  <wp:posOffset>95324</wp:posOffset>
                </wp:positionV>
                <wp:extent cx="0" cy="180754"/>
                <wp:effectExtent l="76200" t="0" r="57150" b="48260"/>
                <wp:wrapNone/>
                <wp:docPr id="67" name="Straight Arrow Connector 67"/>
                <wp:cNvGraphicFramePr/>
                <a:graphic xmlns:a="http://schemas.openxmlformats.org/drawingml/2006/main">
                  <a:graphicData uri="http://schemas.microsoft.com/office/word/2010/wordprocessingShape">
                    <wps:wsp>
                      <wps:cNvCnPr/>
                      <wps:spPr>
                        <a:xfrm>
                          <a:off x="0" y="0"/>
                          <a:ext cx="0" cy="180754"/>
                        </a:xfrm>
                        <a:prstGeom prst="straightConnector1">
                          <a:avLst/>
                        </a:prstGeom>
                        <a:noFill/>
                        <a:ln w="6350" cap="flat" cmpd="sng" algn="ctr">
                          <a:solidFill>
                            <a:schemeClr val="accent6">
                              <a:lumMod val="60000"/>
                              <a:lumOff val="40000"/>
                            </a:schemeClr>
                          </a:solidFill>
                          <a:prstDash val="solid"/>
                          <a:miter lim="800000"/>
                          <a:tailEnd type="triangle"/>
                        </a:ln>
                        <a:effectLst/>
                      </wps:spPr>
                      <wps:bodyPr/>
                    </wps:wsp>
                  </a:graphicData>
                </a:graphic>
              </wp:anchor>
            </w:drawing>
          </mc:Choice>
          <mc:Fallback>
            <w:pict>
              <v:shape w14:anchorId="6D4F3390" id="Straight Arrow Connector 67" o:spid="_x0000_s1026" type="#_x0000_t32" style="position:absolute;margin-left:304.7pt;margin-top:7.5pt;width:0;height:14.2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" strokecolor="#a5cdbc [1945]" strokeweight=".5pt">
                <v:stroke endarrow="block" joinstyle="miter"/>
              </v:shape>
            </w:pict>
          </mc:Fallback>
        </mc:AlternateContent>
      </w:r>
      <w:r w:rsidR="009C0CED">
        <w:tab/>
      </w:r>
      <w:r w:rsidR="009C0CED">
        <w:tab/>
      </w:r>
      <w:r w:rsidR="002E3687" w:rsidRPr="002E3687">
        <w:t xml:space="preserve">  </w:t>
      </w:r>
      <w:r w:rsidR="002E3687" w:rsidRPr="002E3687">
        <w:tab/>
      </w:r>
      <w:r w:rsidR="002E3687" w:rsidRPr="002E3687">
        <w:tab/>
      </w:r>
      <w:r w:rsidR="009C0CED">
        <w:rPr>
          <w:sz w:val="16"/>
          <w:szCs w:val="16"/>
        </w:rPr>
        <w:t xml:space="preserve">Within </w:t>
      </w:r>
      <w:r w:rsidR="00242547">
        <w:rPr>
          <w:sz w:val="16"/>
          <w:szCs w:val="16"/>
        </w:rPr>
        <w:t xml:space="preserve">6 </w:t>
      </w:r>
      <w:r w:rsidR="009C0CED">
        <w:rPr>
          <w:sz w:val="16"/>
          <w:szCs w:val="16"/>
        </w:rPr>
        <w:t>months</w:t>
      </w:r>
      <w:r w:rsidR="002E3687" w:rsidRPr="002E3687">
        <w:tab/>
      </w:r>
    </w:p>
    <w:p w14:paraId="127A5A40" w14:textId="77777777" w:rsidR="002E3687" w:rsidRPr="002E3687" w:rsidRDefault="00E35557" w:rsidP="002E3687">
      <w:pPr>
        <w:spacing w:after="160" w:line="259" w:lineRule="auto"/>
        <w:jc w:val="center"/>
      </w:pPr>
      <w:r w:rsidRPr="002E3687">
        <w:rPr>
          <w:noProof/>
        </w:rPr>
        <mc:AlternateContent>
          <mc:Choice Requires="wps">
            <w:drawing>
              <wp:anchor distT="0" distB="0" distL="114300" distR="114300" simplePos="0" relativeHeight="251722752" behindDoc="0" locked="0" layoutInCell="1" allowOverlap="1" wp14:anchorId="20EE8990" wp14:editId="7A200AC3">
                <wp:simplePos x="0" y="0"/>
                <wp:positionH relativeFrom="column">
                  <wp:posOffset>2931160</wp:posOffset>
                </wp:positionH>
                <wp:positionV relativeFrom="paragraph">
                  <wp:posOffset>283845</wp:posOffset>
                </wp:positionV>
                <wp:extent cx="335280" cy="0"/>
                <wp:effectExtent l="0" t="76200" r="26670" b="95250"/>
                <wp:wrapNone/>
                <wp:docPr id="87" name="Straight Arrow Connector 87"/>
                <wp:cNvGraphicFramePr/>
                <a:graphic xmlns:a="http://schemas.openxmlformats.org/drawingml/2006/main">
                  <a:graphicData uri="http://schemas.microsoft.com/office/word/2010/wordprocessingShape">
                    <wps:wsp>
                      <wps:cNvCnPr/>
                      <wps:spPr>
                        <a:xfrm>
                          <a:off x="0" y="0"/>
                          <a:ext cx="335280"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3CE24BD" id="Straight Arrow Connector 87" o:spid="_x0000_s1026" type="#_x0000_t32" style="position:absolute;margin-left:230.8pt;margin-top:22.35pt;width:26.4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" strokecolor="#5b9bd5" strokeweight=".5pt">
                <v:stroke endarrow="block" joinstyle="miter"/>
              </v:shape>
            </w:pict>
          </mc:Fallback>
        </mc:AlternateContent>
      </w:r>
      <w:r w:rsidRPr="002E3687">
        <w:rPr>
          <w:noProof/>
        </w:rPr>
        <mc:AlternateContent>
          <mc:Choice Requires="wps">
            <w:drawing>
              <wp:anchor distT="0" distB="0" distL="114300" distR="114300" simplePos="0" relativeHeight="251666432" behindDoc="0" locked="0" layoutInCell="1" allowOverlap="1" wp14:anchorId="3A49D68C" wp14:editId="572D0BE2">
                <wp:simplePos x="0" y="0"/>
                <wp:positionH relativeFrom="column">
                  <wp:posOffset>680456</wp:posOffset>
                </wp:positionH>
                <wp:positionV relativeFrom="paragraph">
                  <wp:posOffset>69479</wp:posOffset>
                </wp:positionV>
                <wp:extent cx="2280920" cy="418399"/>
                <wp:effectExtent l="38100" t="19050" r="5080" b="39370"/>
                <wp:wrapNone/>
                <wp:docPr id="22" name="Flowchart: Decision 22"/>
                <wp:cNvGraphicFramePr/>
                <a:graphic xmlns:a="http://schemas.openxmlformats.org/drawingml/2006/main">
                  <a:graphicData uri="http://schemas.microsoft.com/office/word/2010/wordprocessingShape">
                    <wps:wsp>
                      <wps:cNvSpPr/>
                      <wps:spPr>
                        <a:xfrm>
                          <a:off x="0" y="0"/>
                          <a:ext cx="2280920" cy="418399"/>
                        </a:xfrm>
                        <a:prstGeom prst="flowChartDecision">
                          <a:avLst/>
                        </a:prstGeom>
                        <a:solidFill>
                          <a:srgbClr val="00B050"/>
                        </a:solidFill>
                        <a:ln w="12700" cap="flat" cmpd="sng" algn="ctr">
                          <a:solidFill>
                            <a:srgbClr val="5B9BD5">
                              <a:shade val="50000"/>
                            </a:srgbClr>
                          </a:solidFill>
                          <a:prstDash val="solid"/>
                          <a:miter lim="800000"/>
                        </a:ln>
                        <a:effectLst/>
                      </wps:spPr>
                      <wps:txbx>
                        <w:txbxContent>
                          <w:p w14:paraId="2382E1D0" w14:textId="77777777" w:rsidR="00170158" w:rsidRPr="00B97114" w:rsidRDefault="00170158" w:rsidP="002E3687">
                            <w:pPr>
                              <w:jc w:val="center"/>
                              <w:rPr>
                                <w:color w:val="000000" w:themeColor="text1"/>
                                <w:sz w:val="18"/>
                                <w:szCs w:val="18"/>
                              </w:rPr>
                            </w:pPr>
                            <w:r w:rsidRPr="00B97114">
                              <w:rPr>
                                <w:color w:val="000000" w:themeColor="text1"/>
                                <w:sz w:val="18"/>
                                <w:szCs w:val="18"/>
                              </w:rPr>
                              <w:t>Nonconformance?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9D68C" id="_x0000_t110" coordsize="21600,21600" o:spt="110" path="m10800,l,10800,10800,21600,21600,10800xe">
                <v:stroke joinstyle="miter"/>
                <v:path gradientshapeok="t" o:connecttype="rect" textboxrect="5400,5400,16200,16200"/>
              </v:shapetype>
              <v:shape id="Flowchart: Decision 22" o:spid="_x0000_s1046" type="#_x0000_t110" style="position:absolute;left:0;text-align:left;margin-left:53.6pt;margin-top:5.45pt;width:179.6pt;height:3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" fillcolor="#00b050" strokecolor="#41719c" strokeweight="1pt">
                <v:textbox>
                  <w:txbxContent>
                    <w:p w14:paraId="2382E1D0" w14:textId="77777777" w:rsidR="00170158" w:rsidRPr="00B97114" w:rsidRDefault="00170158" w:rsidP="002E3687">
                      <w:pPr>
                        <w:jc w:val="center"/>
                        <w:rPr>
                          <w:color w:val="000000" w:themeColor="text1"/>
                          <w:sz w:val="18"/>
                          <w:szCs w:val="18"/>
                        </w:rPr>
                      </w:pPr>
                      <w:r w:rsidRPr="00B97114">
                        <w:rPr>
                          <w:color w:val="000000" w:themeColor="text1"/>
                          <w:sz w:val="18"/>
                          <w:szCs w:val="18"/>
                        </w:rPr>
                        <w:t>Nonconformance?</w:t>
                      </w:r>
                    </w:p>
                  </w:txbxContent>
                </v:textbox>
              </v:shape>
            </w:pict>
          </mc:Fallback>
        </mc:AlternateContent>
      </w:r>
      <w:r w:rsidR="009C0CED" w:rsidRPr="002E3687">
        <w:rPr>
          <w:noProof/>
        </w:rPr>
        <mc:AlternateContent>
          <mc:Choice Requires="wps">
            <w:drawing>
              <wp:anchor distT="0" distB="0" distL="114300" distR="114300" simplePos="0" relativeHeight="251701248" behindDoc="0" locked="0" layoutInCell="1" allowOverlap="1" wp14:anchorId="6C3FB5F0" wp14:editId="6333B88A">
                <wp:simplePos x="0" y="0"/>
                <wp:positionH relativeFrom="column">
                  <wp:posOffset>4431975</wp:posOffset>
                </wp:positionH>
                <wp:positionV relativeFrom="paragraph">
                  <wp:posOffset>283520</wp:posOffset>
                </wp:positionV>
                <wp:extent cx="335694" cy="0"/>
                <wp:effectExtent l="0" t="76200" r="26670" b="95250"/>
                <wp:wrapNone/>
                <wp:docPr id="66" name="Straight Arrow Connector 66"/>
                <wp:cNvGraphicFramePr/>
                <a:graphic xmlns:a="http://schemas.openxmlformats.org/drawingml/2006/main">
                  <a:graphicData uri="http://schemas.microsoft.com/office/word/2010/wordprocessingShape">
                    <wps:wsp>
                      <wps:cNvCnPr/>
                      <wps:spPr>
                        <a:xfrm>
                          <a:off x="0" y="0"/>
                          <a:ext cx="335694" cy="0"/>
                        </a:xfrm>
                        <a:prstGeom prst="straightConnector1">
                          <a:avLst/>
                        </a:prstGeom>
                        <a:noFill/>
                        <a:ln w="6350" cap="flat" cmpd="sng" algn="ctr">
                          <a:solidFill>
                            <a:schemeClr val="accent6">
                              <a:lumMod val="60000"/>
                              <a:lumOff val="40000"/>
                            </a:schemeClr>
                          </a:solidFill>
                          <a:prstDash val="solid"/>
                          <a:miter lim="800000"/>
                          <a:tailEnd type="triangle"/>
                        </a:ln>
                        <a:effectLst/>
                      </wps:spPr>
                      <wps:bodyPr/>
                    </wps:wsp>
                  </a:graphicData>
                </a:graphic>
              </wp:anchor>
            </w:drawing>
          </mc:Choice>
          <mc:Fallback>
            <w:pict>
              <v:shape w14:anchorId="2EF98B4C" id="Straight Arrow Connector 66" o:spid="_x0000_s1026" type="#_x0000_t32" style="position:absolute;margin-left:348.95pt;margin-top:22.3pt;width:26.45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" strokecolor="#a5cdbc [1945]" strokeweight=".5pt">
                <v:stroke endarrow="block" joinstyle="miter"/>
              </v:shape>
            </w:pict>
          </mc:Fallback>
        </mc:AlternateContent>
      </w:r>
      <w:r w:rsidR="009C0CED" w:rsidRPr="002E3687">
        <w:rPr>
          <w:noProof/>
        </w:rPr>
        <mc:AlternateContent>
          <mc:Choice Requires="wps">
            <w:drawing>
              <wp:anchor distT="0" distB="0" distL="114300" distR="114300" simplePos="0" relativeHeight="251671552" behindDoc="0" locked="0" layoutInCell="1" allowOverlap="1" wp14:anchorId="523B65D1" wp14:editId="32AC7341">
                <wp:simplePos x="0" y="0"/>
                <wp:positionH relativeFrom="column">
                  <wp:posOffset>4765202</wp:posOffset>
                </wp:positionH>
                <wp:positionV relativeFrom="paragraph">
                  <wp:posOffset>68122</wp:posOffset>
                </wp:positionV>
                <wp:extent cx="838111" cy="425302"/>
                <wp:effectExtent l="0" t="0" r="19685" b="13335"/>
                <wp:wrapNone/>
                <wp:docPr id="27" name="Flowchart: Alternate Process 27"/>
                <wp:cNvGraphicFramePr/>
                <a:graphic xmlns:a="http://schemas.openxmlformats.org/drawingml/2006/main">
                  <a:graphicData uri="http://schemas.microsoft.com/office/word/2010/wordprocessingShape">
                    <wps:wsp>
                      <wps:cNvSpPr/>
                      <wps:spPr>
                        <a:xfrm>
                          <a:off x="0" y="0"/>
                          <a:ext cx="838111" cy="425302"/>
                        </a:xfrm>
                        <a:prstGeom prst="flowChartAlternateProcess">
                          <a:avLst/>
                        </a:prstGeom>
                        <a:solidFill>
                          <a:srgbClr val="FFFF00"/>
                        </a:solidFill>
                        <a:ln w="12700" cap="flat" cmpd="sng" algn="ctr">
                          <a:solidFill>
                            <a:srgbClr val="5B9BD5">
                              <a:shade val="50000"/>
                            </a:srgbClr>
                          </a:solidFill>
                          <a:prstDash val="solid"/>
                          <a:miter lim="800000"/>
                        </a:ln>
                        <a:effectLst/>
                      </wps:spPr>
                      <wps:txbx>
                        <w:txbxContent>
                          <w:p w14:paraId="5DD29EFC" w14:textId="691C15EE" w:rsidR="00170158" w:rsidRPr="00356FA0" w:rsidRDefault="00170158" w:rsidP="002E3687">
                            <w:pPr>
                              <w:jc w:val="center"/>
                              <w:rPr>
                                <w:color w:val="000000" w:themeColor="text1"/>
                                <w:sz w:val="18"/>
                                <w:szCs w:val="18"/>
                              </w:rPr>
                            </w:pPr>
                            <w:r w:rsidRPr="00356FA0">
                              <w:rPr>
                                <w:color w:val="000000" w:themeColor="text1"/>
                                <w:sz w:val="18"/>
                                <w:szCs w:val="18"/>
                              </w:rPr>
                              <w:t xml:space="preserve">Verification </w:t>
                            </w:r>
                            <w:r w:rsidR="003E773B">
                              <w:rPr>
                                <w:color w:val="000000" w:themeColor="text1"/>
                                <w:sz w:val="18"/>
                                <w:szCs w:val="18"/>
                              </w:rPr>
                              <w:t>A</w:t>
                            </w:r>
                            <w:r w:rsidRPr="00356FA0">
                              <w:rPr>
                                <w:color w:val="000000" w:themeColor="text1"/>
                                <w:sz w:val="18"/>
                                <w:szCs w:val="18"/>
                              </w:rPr>
                              <w:t>udit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B65D1" id="Flowchart: Alternate Process 27" o:spid="_x0000_s1047" type="#_x0000_t176" style="position:absolute;left:0;text-align:left;margin-left:375.2pt;margin-top:5.35pt;width:66pt;height: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" fillcolor="yellow" strokecolor="#41719c" strokeweight="1pt">
                <v:textbox>
                  <w:txbxContent>
                    <w:p w14:paraId="5DD29EFC" w14:textId="691C15EE" w:rsidR="00170158" w:rsidRPr="00356FA0" w:rsidRDefault="00170158" w:rsidP="002E3687">
                      <w:pPr>
                        <w:jc w:val="center"/>
                        <w:rPr>
                          <w:color w:val="000000" w:themeColor="text1"/>
                          <w:sz w:val="18"/>
                          <w:szCs w:val="18"/>
                        </w:rPr>
                      </w:pPr>
                      <w:r w:rsidRPr="00356FA0">
                        <w:rPr>
                          <w:color w:val="000000" w:themeColor="text1"/>
                          <w:sz w:val="18"/>
                          <w:szCs w:val="18"/>
                        </w:rPr>
                        <w:t xml:space="preserve">Verification </w:t>
                      </w:r>
                      <w:r w:rsidR="003E773B">
                        <w:rPr>
                          <w:color w:val="000000" w:themeColor="text1"/>
                          <w:sz w:val="18"/>
                          <w:szCs w:val="18"/>
                        </w:rPr>
                        <w:t>A</w:t>
                      </w:r>
                      <w:r w:rsidRPr="00356FA0">
                        <w:rPr>
                          <w:color w:val="000000" w:themeColor="text1"/>
                          <w:sz w:val="18"/>
                          <w:szCs w:val="18"/>
                        </w:rPr>
                        <w:t>udit</w:t>
                      </w:r>
                    </w:p>
                  </w:txbxContent>
                </v:textbox>
              </v:shape>
            </w:pict>
          </mc:Fallback>
        </mc:AlternateContent>
      </w:r>
      <w:r w:rsidR="009C0CED" w:rsidRPr="002E3687">
        <w:rPr>
          <w:noProof/>
        </w:rPr>
        <mc:AlternateContent>
          <mc:Choice Requires="wps">
            <w:drawing>
              <wp:anchor distT="0" distB="0" distL="114300" distR="114300" simplePos="0" relativeHeight="251670528" behindDoc="0" locked="0" layoutInCell="1" allowOverlap="1" wp14:anchorId="4D88FFD9" wp14:editId="242E3CE3">
                <wp:simplePos x="0" y="0"/>
                <wp:positionH relativeFrom="column">
                  <wp:posOffset>3263029</wp:posOffset>
                </wp:positionH>
                <wp:positionV relativeFrom="paragraph">
                  <wp:posOffset>36195</wp:posOffset>
                </wp:positionV>
                <wp:extent cx="1158949" cy="456565"/>
                <wp:effectExtent l="0" t="0" r="22225" b="19685"/>
                <wp:wrapNone/>
                <wp:docPr id="25" name="Flowchart: Alternate Process 25"/>
                <wp:cNvGraphicFramePr/>
                <a:graphic xmlns:a="http://schemas.openxmlformats.org/drawingml/2006/main">
                  <a:graphicData uri="http://schemas.microsoft.com/office/word/2010/wordprocessingShape">
                    <wps:wsp>
                      <wps:cNvSpPr/>
                      <wps:spPr>
                        <a:xfrm>
                          <a:off x="0" y="0"/>
                          <a:ext cx="1158949" cy="456565"/>
                        </a:xfrm>
                        <a:prstGeom prst="flowChartAlternateProcess">
                          <a:avLst/>
                        </a:prstGeom>
                        <a:solidFill>
                          <a:srgbClr val="FFFF00"/>
                        </a:solidFill>
                        <a:ln w="12700" cap="flat" cmpd="sng" algn="ctr">
                          <a:solidFill>
                            <a:srgbClr val="5B9BD5">
                              <a:shade val="50000"/>
                            </a:srgbClr>
                          </a:solidFill>
                          <a:prstDash val="solid"/>
                          <a:miter lim="800000"/>
                        </a:ln>
                        <a:effectLst/>
                      </wps:spPr>
                      <wps:txbx>
                        <w:txbxContent>
                          <w:p w14:paraId="0D09E509" w14:textId="22DE67FF" w:rsidR="00170158" w:rsidRPr="00356FA0" w:rsidRDefault="00170158" w:rsidP="002E3687">
                            <w:pPr>
                              <w:jc w:val="center"/>
                              <w:rPr>
                                <w:color w:val="000000" w:themeColor="text1"/>
                                <w:sz w:val="18"/>
                                <w:szCs w:val="18"/>
                              </w:rPr>
                            </w:pPr>
                            <w:r w:rsidRPr="00356FA0">
                              <w:rPr>
                                <w:color w:val="000000" w:themeColor="text1"/>
                                <w:sz w:val="18"/>
                                <w:szCs w:val="18"/>
                              </w:rPr>
                              <w:t xml:space="preserve">Implementation of </w:t>
                            </w:r>
                            <w:r w:rsidR="007D57DB" w:rsidRPr="00356FA0">
                              <w:rPr>
                                <w:color w:val="000000" w:themeColor="text1"/>
                                <w:sz w:val="18"/>
                                <w:szCs w:val="18"/>
                              </w:rPr>
                              <w:t>R</w:t>
                            </w:r>
                            <w:r w:rsidRPr="00356FA0">
                              <w:rPr>
                                <w:color w:val="000000" w:themeColor="text1"/>
                                <w:sz w:val="18"/>
                                <w:szCs w:val="18"/>
                              </w:rPr>
                              <w:t>ecommendations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8FFD9" id="Flowchart: Alternate Process 25" o:spid="_x0000_s1048" type="#_x0000_t176" style="position:absolute;left:0;text-align:left;margin-left:256.95pt;margin-top:2.85pt;width:91.25pt;height:3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" fillcolor="yellow" strokecolor="#41719c" strokeweight="1pt">
                <v:textbox>
                  <w:txbxContent>
                    <w:p w14:paraId="0D09E509" w14:textId="22DE67FF" w:rsidR="00170158" w:rsidRPr="00356FA0" w:rsidRDefault="00170158" w:rsidP="002E3687">
                      <w:pPr>
                        <w:jc w:val="center"/>
                        <w:rPr>
                          <w:color w:val="000000" w:themeColor="text1"/>
                          <w:sz w:val="18"/>
                          <w:szCs w:val="18"/>
                        </w:rPr>
                      </w:pPr>
                      <w:r w:rsidRPr="00356FA0">
                        <w:rPr>
                          <w:color w:val="000000" w:themeColor="text1"/>
                          <w:sz w:val="18"/>
                          <w:szCs w:val="18"/>
                        </w:rPr>
                        <w:t xml:space="preserve">Implementation of </w:t>
                      </w:r>
                      <w:r w:rsidR="007D57DB" w:rsidRPr="00356FA0">
                        <w:rPr>
                          <w:color w:val="000000" w:themeColor="text1"/>
                          <w:sz w:val="18"/>
                          <w:szCs w:val="18"/>
                        </w:rPr>
                        <w:t>R</w:t>
                      </w:r>
                      <w:r w:rsidRPr="00356FA0">
                        <w:rPr>
                          <w:color w:val="000000" w:themeColor="text1"/>
                          <w:sz w:val="18"/>
                          <w:szCs w:val="18"/>
                        </w:rPr>
                        <w:t>ecommendations</w:t>
                      </w:r>
                    </w:p>
                  </w:txbxContent>
                </v:textbox>
              </v:shape>
            </w:pict>
          </mc:Fallback>
        </mc:AlternateContent>
      </w:r>
      <w:r w:rsidR="009C0CED" w:rsidRPr="002E3687">
        <w:rPr>
          <w:noProof/>
          <w:sz w:val="16"/>
          <w:szCs w:val="16"/>
        </w:rPr>
        <mc:AlternateContent>
          <mc:Choice Requires="wps">
            <w:drawing>
              <wp:anchor distT="0" distB="0" distL="114300" distR="114300" simplePos="0" relativeHeight="251711488" behindDoc="0" locked="0" layoutInCell="1" allowOverlap="1" wp14:anchorId="7F0C76C3" wp14:editId="528114E2">
                <wp:simplePos x="0" y="0"/>
                <wp:positionH relativeFrom="column">
                  <wp:posOffset>36151</wp:posOffset>
                </wp:positionH>
                <wp:positionV relativeFrom="paragraph">
                  <wp:posOffset>36298</wp:posOffset>
                </wp:positionV>
                <wp:extent cx="903605" cy="456890"/>
                <wp:effectExtent l="0" t="0" r="10795" b="19685"/>
                <wp:wrapNone/>
                <wp:docPr id="77" name="Flowchart: Document 77"/>
                <wp:cNvGraphicFramePr/>
                <a:graphic xmlns:a="http://schemas.openxmlformats.org/drawingml/2006/main">
                  <a:graphicData uri="http://schemas.microsoft.com/office/word/2010/wordprocessingShape">
                    <wps:wsp>
                      <wps:cNvSpPr/>
                      <wps:spPr>
                        <a:xfrm>
                          <a:off x="0" y="0"/>
                          <a:ext cx="903605" cy="456890"/>
                        </a:xfrm>
                        <a:prstGeom prst="flowChartDocument">
                          <a:avLst/>
                        </a:prstGeom>
                        <a:solidFill>
                          <a:schemeClr val="bg1">
                            <a:lumMod val="75000"/>
                          </a:schemeClr>
                        </a:solidFill>
                        <a:ln w="12700" cap="flat" cmpd="sng" algn="ctr">
                          <a:solidFill>
                            <a:srgbClr val="5B9BD5">
                              <a:shade val="50000"/>
                            </a:srgbClr>
                          </a:solidFill>
                          <a:prstDash val="solid"/>
                          <a:miter lim="800000"/>
                        </a:ln>
                        <a:effectLst/>
                      </wps:spPr>
                      <wps:txbx>
                        <w:txbxContent>
                          <w:p w14:paraId="6943ACAE" w14:textId="67E4054C" w:rsidR="00170158" w:rsidRPr="009C0CED" w:rsidRDefault="00170158" w:rsidP="002E3687">
                            <w:pPr>
                              <w:jc w:val="center"/>
                              <w:rPr>
                                <w:color w:val="1F3864"/>
                                <w:sz w:val="16"/>
                                <w:szCs w:val="16"/>
                              </w:rPr>
                            </w:pPr>
                            <w:r w:rsidRPr="009C0CED">
                              <w:rPr>
                                <w:color w:val="1F3864"/>
                                <w:sz w:val="16"/>
                                <w:szCs w:val="16"/>
                              </w:rPr>
                              <w:t xml:space="preserve">Preliminary </w:t>
                            </w:r>
                            <w:r w:rsidR="007D57DB">
                              <w:rPr>
                                <w:color w:val="1F3864"/>
                                <w:sz w:val="16"/>
                                <w:szCs w:val="16"/>
                              </w:rPr>
                              <w:t>A</w:t>
                            </w:r>
                            <w:r w:rsidRPr="009C0CED">
                              <w:rPr>
                                <w:color w:val="1F3864"/>
                                <w:sz w:val="16"/>
                                <w:szCs w:val="16"/>
                              </w:rPr>
                              <w:t xml:space="preserve">udit </w:t>
                            </w:r>
                            <w:r w:rsidR="007D57DB">
                              <w:rPr>
                                <w:color w:val="1F3864"/>
                                <w:sz w:val="16"/>
                                <w:szCs w:val="16"/>
                              </w:rPr>
                              <w:t>R</w:t>
                            </w:r>
                            <w:r w:rsidRPr="009C0CED">
                              <w:rPr>
                                <w:color w:val="1F3864"/>
                                <w:sz w:val="16"/>
                                <w:szCs w:val="16"/>
                              </w:rPr>
                              <w:t>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C76C3" id="Flowchart: Document 77" o:spid="_x0000_s1049" type="#_x0000_t114" style="position:absolute;left:0;text-align:left;margin-left:2.85pt;margin-top:2.85pt;width:71.1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" fillcolor="#bfbfbf [2412]" strokecolor="#41719c" strokeweight="1pt">
                <v:textbox>
                  <w:txbxContent>
                    <w:p w14:paraId="6943ACAE" w14:textId="67E4054C" w:rsidR="00170158" w:rsidRPr="009C0CED" w:rsidRDefault="00170158" w:rsidP="002E3687">
                      <w:pPr>
                        <w:jc w:val="center"/>
                        <w:rPr>
                          <w:color w:val="1F3864"/>
                          <w:sz w:val="16"/>
                          <w:szCs w:val="16"/>
                        </w:rPr>
                      </w:pPr>
                      <w:r w:rsidRPr="009C0CED">
                        <w:rPr>
                          <w:color w:val="1F3864"/>
                          <w:sz w:val="16"/>
                          <w:szCs w:val="16"/>
                        </w:rPr>
                        <w:t xml:space="preserve">Preliminary </w:t>
                      </w:r>
                      <w:r w:rsidR="007D57DB">
                        <w:rPr>
                          <w:color w:val="1F3864"/>
                          <w:sz w:val="16"/>
                          <w:szCs w:val="16"/>
                        </w:rPr>
                        <w:t>A</w:t>
                      </w:r>
                      <w:r w:rsidRPr="009C0CED">
                        <w:rPr>
                          <w:color w:val="1F3864"/>
                          <w:sz w:val="16"/>
                          <w:szCs w:val="16"/>
                        </w:rPr>
                        <w:t xml:space="preserve">udit </w:t>
                      </w:r>
                      <w:r w:rsidR="007D57DB">
                        <w:rPr>
                          <w:color w:val="1F3864"/>
                          <w:sz w:val="16"/>
                          <w:szCs w:val="16"/>
                        </w:rPr>
                        <w:t>R</w:t>
                      </w:r>
                      <w:r w:rsidRPr="009C0CED">
                        <w:rPr>
                          <w:color w:val="1F3864"/>
                          <w:sz w:val="16"/>
                          <w:szCs w:val="16"/>
                        </w:rPr>
                        <w:t>eport</w:t>
                      </w:r>
                    </w:p>
                  </w:txbxContent>
                </v:textbox>
              </v:shape>
            </w:pict>
          </mc:Fallback>
        </mc:AlternateContent>
      </w:r>
    </w:p>
    <w:p w14:paraId="7AE51406" w14:textId="77777777" w:rsidR="002E3687" w:rsidRPr="002E3687" w:rsidRDefault="00142B83" w:rsidP="002E3687">
      <w:pPr>
        <w:spacing w:after="160" w:line="259" w:lineRule="auto"/>
        <w:jc w:val="center"/>
      </w:pPr>
      <w:r w:rsidRPr="002E3687">
        <w:rPr>
          <w:noProof/>
        </w:rPr>
        <mc:AlternateContent>
          <mc:Choice Requires="wps">
            <w:drawing>
              <wp:anchor distT="0" distB="0" distL="114300" distR="114300" simplePos="0" relativeHeight="251691008" behindDoc="0" locked="0" layoutInCell="1" allowOverlap="1" wp14:anchorId="3A49439C" wp14:editId="27B393D6">
                <wp:simplePos x="0" y="0"/>
                <wp:positionH relativeFrom="column">
                  <wp:posOffset>5176923</wp:posOffset>
                </wp:positionH>
                <wp:positionV relativeFrom="paragraph">
                  <wp:posOffset>210185</wp:posOffset>
                </wp:positionV>
                <wp:extent cx="547" cy="170121"/>
                <wp:effectExtent l="0" t="0" r="19050" b="20955"/>
                <wp:wrapNone/>
                <wp:docPr id="80" name="Straight Connector 80"/>
                <wp:cNvGraphicFramePr/>
                <a:graphic xmlns:a="http://schemas.openxmlformats.org/drawingml/2006/main">
                  <a:graphicData uri="http://schemas.microsoft.com/office/word/2010/wordprocessingShape">
                    <wps:wsp>
                      <wps:cNvCnPr/>
                      <wps:spPr>
                        <a:xfrm flipH="1">
                          <a:off x="0" y="0"/>
                          <a:ext cx="547" cy="170121"/>
                        </a:xfrm>
                        <a:prstGeom prst="line">
                          <a:avLst/>
                        </a:prstGeom>
                        <a:noFill/>
                        <a:ln w="6350" cap="flat" cmpd="sng" algn="ctr">
                          <a:solidFill>
                            <a:schemeClr val="accent6">
                              <a:lumMod val="60000"/>
                              <a:lumOff val="40000"/>
                            </a:schemeClr>
                          </a:solidFill>
                          <a:prstDash val="solid"/>
                          <a:miter lim="800000"/>
                        </a:ln>
                        <a:effectLst/>
                      </wps:spPr>
                      <wps:bodyPr/>
                    </wps:wsp>
                  </a:graphicData>
                </a:graphic>
                <wp14:sizeRelV relativeFrom="margin">
                  <wp14:pctHeight>0</wp14:pctHeight>
                </wp14:sizeRelV>
              </wp:anchor>
            </w:drawing>
          </mc:Choice>
          <mc:Fallback>
            <w:pict>
              <v:line w14:anchorId="744B0480" id="Straight Connector 80" o:spid="_x0000_s1026" style="position:absolute;flip:x;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7.65pt,16.55pt" to="407.7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" strokecolor="#a5cdbc [1945]" strokeweight=".5pt">
                <v:stroke joinstyle="miter"/>
              </v:line>
            </w:pict>
          </mc:Fallback>
        </mc:AlternateContent>
      </w:r>
      <w:r w:rsidRPr="002E3687">
        <w:rPr>
          <w:noProof/>
        </w:rPr>
        <mc:AlternateContent>
          <mc:Choice Requires="wps">
            <w:drawing>
              <wp:anchor distT="0" distB="0" distL="114300" distR="114300" simplePos="0" relativeHeight="251682816" behindDoc="0" locked="0" layoutInCell="1" allowOverlap="1" wp14:anchorId="2F3B3C41" wp14:editId="0E835658">
                <wp:simplePos x="0" y="0"/>
                <wp:positionH relativeFrom="column">
                  <wp:posOffset>1831606</wp:posOffset>
                </wp:positionH>
                <wp:positionV relativeFrom="paragraph">
                  <wp:posOffset>207925</wp:posOffset>
                </wp:positionV>
                <wp:extent cx="0" cy="344170"/>
                <wp:effectExtent l="76200" t="0" r="76200" b="55880"/>
                <wp:wrapNone/>
                <wp:docPr id="38" name="Straight Arrow Connector 38"/>
                <wp:cNvGraphicFramePr/>
                <a:graphic xmlns:a="http://schemas.openxmlformats.org/drawingml/2006/main">
                  <a:graphicData uri="http://schemas.microsoft.com/office/word/2010/wordprocessingShape">
                    <wps:wsp>
                      <wps:cNvCnPr/>
                      <wps:spPr>
                        <a:xfrm>
                          <a:off x="0" y="0"/>
                          <a:ext cx="0" cy="34417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EB121B2" id="Straight Arrow Connector 38" o:spid="_x0000_s1026" type="#_x0000_t32" style="position:absolute;margin-left:144.2pt;margin-top:16.35pt;width:0;height:27.1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" strokecolor="#5b9bd5" strokeweight=".5pt">
                <v:stroke endarrow="block" joinstyle="miter"/>
              </v:shape>
            </w:pict>
          </mc:Fallback>
        </mc:AlternateContent>
      </w:r>
    </w:p>
    <w:p w14:paraId="413E3506" w14:textId="77777777" w:rsidR="002E3687" w:rsidRPr="002E3687" w:rsidRDefault="00F43B4D" w:rsidP="002E3687">
      <w:pPr>
        <w:spacing w:after="160" w:line="259" w:lineRule="auto"/>
        <w:jc w:val="center"/>
      </w:pPr>
      <w:r w:rsidRPr="002E3687">
        <w:rPr>
          <w:noProof/>
          <w:sz w:val="16"/>
          <w:szCs w:val="16"/>
        </w:rPr>
        <mc:AlternateContent>
          <mc:Choice Requires="wps">
            <w:drawing>
              <wp:anchor distT="0" distB="0" distL="114300" distR="114300" simplePos="0" relativeHeight="251710464" behindDoc="0" locked="0" layoutInCell="1" allowOverlap="1" wp14:anchorId="5F942171" wp14:editId="1AFC0CBB">
                <wp:simplePos x="0" y="0"/>
                <wp:positionH relativeFrom="column">
                  <wp:posOffset>36151</wp:posOffset>
                </wp:positionH>
                <wp:positionV relativeFrom="paragraph">
                  <wp:posOffset>269875</wp:posOffset>
                </wp:positionV>
                <wp:extent cx="903767" cy="297342"/>
                <wp:effectExtent l="0" t="0" r="10795" b="26670"/>
                <wp:wrapNone/>
                <wp:docPr id="76" name="Flowchart: Document 76"/>
                <wp:cNvGraphicFramePr/>
                <a:graphic xmlns:a="http://schemas.openxmlformats.org/drawingml/2006/main">
                  <a:graphicData uri="http://schemas.microsoft.com/office/word/2010/wordprocessingShape">
                    <wps:wsp>
                      <wps:cNvSpPr/>
                      <wps:spPr>
                        <a:xfrm>
                          <a:off x="0" y="0"/>
                          <a:ext cx="903767" cy="297342"/>
                        </a:xfrm>
                        <a:prstGeom prst="flowChartDocument">
                          <a:avLst/>
                        </a:prstGeom>
                        <a:solidFill>
                          <a:schemeClr val="bg1">
                            <a:lumMod val="75000"/>
                          </a:schemeClr>
                        </a:solidFill>
                        <a:ln w="12700" cap="flat" cmpd="sng" algn="ctr">
                          <a:solidFill>
                            <a:srgbClr val="5B9BD5">
                              <a:shade val="50000"/>
                            </a:srgbClr>
                          </a:solidFill>
                          <a:prstDash val="solid"/>
                          <a:miter lim="800000"/>
                        </a:ln>
                        <a:effectLst/>
                      </wps:spPr>
                      <wps:txbx>
                        <w:txbxContent>
                          <w:p w14:paraId="321F8B22" w14:textId="08B4B5D9" w:rsidR="00170158" w:rsidRPr="002E3687" w:rsidRDefault="00170158" w:rsidP="002E3687">
                            <w:pPr>
                              <w:spacing w:after="0"/>
                              <w:jc w:val="center"/>
                              <w:rPr>
                                <w:color w:val="1F3864"/>
                                <w:sz w:val="16"/>
                                <w:szCs w:val="16"/>
                              </w:rPr>
                            </w:pPr>
                            <w:r w:rsidRPr="002E3687">
                              <w:rPr>
                                <w:color w:val="1F3864"/>
                                <w:sz w:val="16"/>
                                <w:szCs w:val="16"/>
                              </w:rPr>
                              <w:t xml:space="preserve">Audit </w:t>
                            </w:r>
                            <w:r w:rsidR="007D57DB">
                              <w:rPr>
                                <w:color w:val="1F3864"/>
                                <w:sz w:val="16"/>
                                <w:szCs w:val="16"/>
                              </w:rPr>
                              <w:t>R</w:t>
                            </w:r>
                            <w:r w:rsidRPr="002E3687">
                              <w:rPr>
                                <w:color w:val="1F3864"/>
                                <w:sz w:val="16"/>
                                <w:szCs w:val="16"/>
                              </w:rPr>
                              <w:t>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42171" id="Flowchart: Document 76" o:spid="_x0000_s1050" type="#_x0000_t114" style="position:absolute;left:0;text-align:left;margin-left:2.85pt;margin-top:21.25pt;width:71.15pt;height:23.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" fillcolor="#bfbfbf [2412]" strokecolor="#41719c" strokeweight="1pt">
                <v:textbox>
                  <w:txbxContent>
                    <w:p w14:paraId="321F8B22" w14:textId="08B4B5D9" w:rsidR="00170158" w:rsidRPr="002E3687" w:rsidRDefault="00170158" w:rsidP="002E3687">
                      <w:pPr>
                        <w:spacing w:after="0"/>
                        <w:jc w:val="center"/>
                        <w:rPr>
                          <w:color w:val="1F3864"/>
                          <w:sz w:val="16"/>
                          <w:szCs w:val="16"/>
                        </w:rPr>
                      </w:pPr>
                      <w:r w:rsidRPr="002E3687">
                        <w:rPr>
                          <w:color w:val="1F3864"/>
                          <w:sz w:val="16"/>
                          <w:szCs w:val="16"/>
                        </w:rPr>
                        <w:t xml:space="preserve">Audit </w:t>
                      </w:r>
                      <w:r w:rsidR="007D57DB">
                        <w:rPr>
                          <w:color w:val="1F3864"/>
                          <w:sz w:val="16"/>
                          <w:szCs w:val="16"/>
                        </w:rPr>
                        <w:t>R</w:t>
                      </w:r>
                      <w:r w:rsidRPr="002E3687">
                        <w:rPr>
                          <w:color w:val="1F3864"/>
                          <w:sz w:val="16"/>
                          <w:szCs w:val="16"/>
                        </w:rPr>
                        <w:t>eport</w:t>
                      </w:r>
                    </w:p>
                  </w:txbxContent>
                </v:textbox>
              </v:shape>
            </w:pict>
          </mc:Fallback>
        </mc:AlternateContent>
      </w:r>
      <w:r w:rsidR="00142B83" w:rsidRPr="002E3687">
        <w:rPr>
          <w:noProof/>
        </w:rPr>
        <mc:AlternateContent>
          <mc:Choice Requires="wps">
            <w:drawing>
              <wp:anchor distT="0" distB="0" distL="114300" distR="114300" simplePos="0" relativeHeight="251704320" behindDoc="0" locked="0" layoutInCell="1" allowOverlap="1" wp14:anchorId="6BE1F961" wp14:editId="5728F2D3">
                <wp:simplePos x="0" y="0"/>
                <wp:positionH relativeFrom="column">
                  <wp:posOffset>2018017</wp:posOffset>
                </wp:positionH>
                <wp:positionV relativeFrom="paragraph">
                  <wp:posOffset>93332</wp:posOffset>
                </wp:positionV>
                <wp:extent cx="3159660" cy="2056"/>
                <wp:effectExtent l="0" t="0" r="22225" b="36195"/>
                <wp:wrapNone/>
                <wp:docPr id="70" name="Straight Connector 70"/>
                <wp:cNvGraphicFramePr/>
                <a:graphic xmlns:a="http://schemas.openxmlformats.org/drawingml/2006/main">
                  <a:graphicData uri="http://schemas.microsoft.com/office/word/2010/wordprocessingShape">
                    <wps:wsp>
                      <wps:cNvCnPr/>
                      <wps:spPr>
                        <a:xfrm flipH="1" flipV="1">
                          <a:off x="0" y="0"/>
                          <a:ext cx="3159660" cy="2056"/>
                        </a:xfrm>
                        <a:prstGeom prst="line">
                          <a:avLst/>
                        </a:prstGeom>
                        <a:noFill/>
                        <a:ln w="6350" cap="flat" cmpd="sng" algn="ctr">
                          <a:solidFill>
                            <a:schemeClr val="accent6">
                              <a:lumMod val="60000"/>
                              <a:lumOff val="4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F91450" id="Straight Connector 70" o:spid="_x0000_s1026" style="position:absolute;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9pt,7.35pt" to="407.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" strokecolor="#a5cdbc [1945]" strokeweight=".5pt">
                <v:stroke joinstyle="miter"/>
              </v:line>
            </w:pict>
          </mc:Fallback>
        </mc:AlternateContent>
      </w:r>
      <w:r w:rsidR="00142B83" w:rsidRPr="002E3687">
        <w:rPr>
          <w:noProof/>
        </w:rPr>
        <mc:AlternateContent>
          <mc:Choice Requires="wps">
            <w:drawing>
              <wp:anchor distT="0" distB="0" distL="114300" distR="114300" simplePos="0" relativeHeight="251705344" behindDoc="0" locked="0" layoutInCell="1" allowOverlap="1" wp14:anchorId="58F87AC4" wp14:editId="4F8AA38B">
                <wp:simplePos x="0" y="0"/>
                <wp:positionH relativeFrom="column">
                  <wp:posOffset>2016125</wp:posOffset>
                </wp:positionH>
                <wp:positionV relativeFrom="paragraph">
                  <wp:posOffset>94615</wp:posOffset>
                </wp:positionV>
                <wp:extent cx="0" cy="173990"/>
                <wp:effectExtent l="76200" t="0" r="57150" b="54610"/>
                <wp:wrapNone/>
                <wp:docPr id="71" name="Straight Arrow Connector 71"/>
                <wp:cNvGraphicFramePr/>
                <a:graphic xmlns:a="http://schemas.openxmlformats.org/drawingml/2006/main">
                  <a:graphicData uri="http://schemas.microsoft.com/office/word/2010/wordprocessingShape">
                    <wps:wsp>
                      <wps:cNvCnPr/>
                      <wps:spPr>
                        <a:xfrm>
                          <a:off x="0" y="0"/>
                          <a:ext cx="0" cy="173990"/>
                        </a:xfrm>
                        <a:prstGeom prst="straightConnector1">
                          <a:avLst/>
                        </a:prstGeom>
                        <a:noFill/>
                        <a:ln w="6350" cap="flat" cmpd="sng" algn="ctr">
                          <a:solidFill>
                            <a:schemeClr val="accent6">
                              <a:lumMod val="60000"/>
                              <a:lumOff val="40000"/>
                            </a:schemeClr>
                          </a:solidFill>
                          <a:prstDash val="solid"/>
                          <a:miter lim="800000"/>
                          <a:tailEnd type="triangle"/>
                        </a:ln>
                        <a:effectLst/>
                      </wps:spPr>
                      <wps:bodyPr/>
                    </wps:wsp>
                  </a:graphicData>
                </a:graphic>
              </wp:anchor>
            </w:drawing>
          </mc:Choice>
          <mc:Fallback>
            <w:pict>
              <v:shape w14:anchorId="3856892B" id="Straight Arrow Connector 71" o:spid="_x0000_s1026" type="#_x0000_t32" style="position:absolute;margin-left:158.75pt;margin-top:7.45pt;width:0;height:13.7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" strokecolor="#a5cdbc [1945]" strokeweight=".5pt">
                <v:stroke endarrow="block" joinstyle="miter"/>
              </v:shape>
            </w:pict>
          </mc:Fallback>
        </mc:AlternateContent>
      </w:r>
      <w:r w:rsidR="00142B83" w:rsidRPr="002E3687">
        <w:rPr>
          <w:noProof/>
        </w:rPr>
        <mc:AlternateContent>
          <mc:Choice Requires="wps">
            <w:drawing>
              <wp:anchor distT="0" distB="0" distL="114300" distR="114300" simplePos="0" relativeHeight="251669504" behindDoc="0" locked="0" layoutInCell="1" allowOverlap="1" wp14:anchorId="14B0EC62" wp14:editId="762DC94C">
                <wp:simplePos x="0" y="0"/>
                <wp:positionH relativeFrom="column">
                  <wp:posOffset>1184275</wp:posOffset>
                </wp:positionH>
                <wp:positionV relativeFrom="paragraph">
                  <wp:posOffset>262890</wp:posOffset>
                </wp:positionV>
                <wp:extent cx="1356360" cy="307975"/>
                <wp:effectExtent l="0" t="0" r="15240" b="15875"/>
                <wp:wrapNone/>
                <wp:docPr id="21" name="Flowchart: Alternate Process 21"/>
                <wp:cNvGraphicFramePr/>
                <a:graphic xmlns:a="http://schemas.openxmlformats.org/drawingml/2006/main">
                  <a:graphicData uri="http://schemas.microsoft.com/office/word/2010/wordprocessingShape">
                    <wps:wsp>
                      <wps:cNvSpPr/>
                      <wps:spPr>
                        <a:xfrm>
                          <a:off x="0" y="0"/>
                          <a:ext cx="1356360" cy="307975"/>
                        </a:xfrm>
                        <a:prstGeom prst="flowChartAlternateProcess">
                          <a:avLst/>
                        </a:prstGeom>
                        <a:solidFill>
                          <a:srgbClr val="00B050"/>
                        </a:solidFill>
                        <a:ln w="12700" cap="flat" cmpd="sng" algn="ctr">
                          <a:solidFill>
                            <a:srgbClr val="5B9BD5">
                              <a:shade val="50000"/>
                            </a:srgbClr>
                          </a:solidFill>
                          <a:prstDash val="solid"/>
                          <a:miter lim="800000"/>
                        </a:ln>
                        <a:effectLst/>
                      </wps:spPr>
                      <wps:txbx>
                        <w:txbxContent>
                          <w:p w14:paraId="730DC04C" w14:textId="7F70C7CE" w:rsidR="00170158" w:rsidRPr="00B97114" w:rsidRDefault="00170158" w:rsidP="002E3687">
                            <w:pPr>
                              <w:jc w:val="center"/>
                              <w:rPr>
                                <w:color w:val="000000" w:themeColor="text1"/>
                                <w:sz w:val="18"/>
                                <w:szCs w:val="18"/>
                              </w:rPr>
                            </w:pPr>
                            <w:r w:rsidRPr="00B97114">
                              <w:rPr>
                                <w:color w:val="000000" w:themeColor="text1"/>
                                <w:sz w:val="18"/>
                                <w:szCs w:val="18"/>
                              </w:rPr>
                              <w:t xml:space="preserve">Audit </w:t>
                            </w:r>
                            <w:r w:rsidR="007D57DB" w:rsidRPr="00B97114">
                              <w:rPr>
                                <w:color w:val="000000" w:themeColor="text1"/>
                                <w:sz w:val="18"/>
                                <w:szCs w:val="18"/>
                              </w:rPr>
                              <w:t>R</w:t>
                            </w:r>
                            <w:r w:rsidRPr="00B97114">
                              <w:rPr>
                                <w:color w:val="000000" w:themeColor="text1"/>
                                <w:sz w:val="18"/>
                                <w:szCs w:val="18"/>
                              </w:rPr>
                              <w:t xml:space="preserve">eport / </w:t>
                            </w:r>
                            <w:r w:rsidR="007D57DB" w:rsidRPr="00B97114">
                              <w:rPr>
                                <w:color w:val="000000" w:themeColor="text1"/>
                                <w:sz w:val="18"/>
                                <w:szCs w:val="18"/>
                              </w:rPr>
                              <w:t>D</w:t>
                            </w:r>
                            <w:r w:rsidRPr="00B97114">
                              <w:rPr>
                                <w:color w:val="000000" w:themeColor="text1"/>
                                <w:sz w:val="18"/>
                                <w:szCs w:val="18"/>
                              </w:rPr>
                              <w:t>ecisions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0EC62" id="Flowchart: Alternate Process 21" o:spid="_x0000_s1051" type="#_x0000_t176" style="position:absolute;left:0;text-align:left;margin-left:93.25pt;margin-top:20.7pt;width:106.8pt;height:2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" fillcolor="#00b050" strokecolor="#41719c" strokeweight="1pt">
                <v:textbox>
                  <w:txbxContent>
                    <w:p w14:paraId="730DC04C" w14:textId="7F70C7CE" w:rsidR="00170158" w:rsidRPr="00B97114" w:rsidRDefault="00170158" w:rsidP="002E3687">
                      <w:pPr>
                        <w:jc w:val="center"/>
                        <w:rPr>
                          <w:color w:val="000000" w:themeColor="text1"/>
                          <w:sz w:val="18"/>
                          <w:szCs w:val="18"/>
                        </w:rPr>
                      </w:pPr>
                      <w:r w:rsidRPr="00B97114">
                        <w:rPr>
                          <w:color w:val="000000" w:themeColor="text1"/>
                          <w:sz w:val="18"/>
                          <w:szCs w:val="18"/>
                        </w:rPr>
                        <w:t xml:space="preserve">Audit </w:t>
                      </w:r>
                      <w:r w:rsidR="007D57DB" w:rsidRPr="00B97114">
                        <w:rPr>
                          <w:color w:val="000000" w:themeColor="text1"/>
                          <w:sz w:val="18"/>
                          <w:szCs w:val="18"/>
                        </w:rPr>
                        <w:t>R</w:t>
                      </w:r>
                      <w:r w:rsidRPr="00B97114">
                        <w:rPr>
                          <w:color w:val="000000" w:themeColor="text1"/>
                          <w:sz w:val="18"/>
                          <w:szCs w:val="18"/>
                        </w:rPr>
                        <w:t xml:space="preserve">eport / </w:t>
                      </w:r>
                      <w:r w:rsidR="007D57DB" w:rsidRPr="00B97114">
                        <w:rPr>
                          <w:color w:val="000000" w:themeColor="text1"/>
                          <w:sz w:val="18"/>
                          <w:szCs w:val="18"/>
                        </w:rPr>
                        <w:t>D</w:t>
                      </w:r>
                      <w:r w:rsidRPr="00B97114">
                        <w:rPr>
                          <w:color w:val="000000" w:themeColor="text1"/>
                          <w:sz w:val="18"/>
                          <w:szCs w:val="18"/>
                        </w:rPr>
                        <w:t>ecisions</w:t>
                      </w:r>
                    </w:p>
                  </w:txbxContent>
                </v:textbox>
              </v:shape>
            </w:pict>
          </mc:Fallback>
        </mc:AlternateContent>
      </w:r>
    </w:p>
    <w:p w14:paraId="0A84F0FD" w14:textId="126DF91C" w:rsidR="002E3687" w:rsidRPr="002E3687" w:rsidRDefault="00D5256F" w:rsidP="002E3687">
      <w:pPr>
        <w:tabs>
          <w:tab w:val="center" w:pos="4680"/>
          <w:tab w:val="left" w:pos="6279"/>
        </w:tabs>
        <w:spacing w:after="160" w:line="259" w:lineRule="auto"/>
      </w:pPr>
      <w:r w:rsidRPr="002E3687">
        <w:rPr>
          <w:noProof/>
        </w:rPr>
        <mc:AlternateContent>
          <mc:Choice Requires="wps">
            <w:drawing>
              <wp:anchor distT="0" distB="0" distL="114300" distR="114300" simplePos="0" relativeHeight="251673600" behindDoc="0" locked="0" layoutInCell="1" allowOverlap="1" wp14:anchorId="2748AFF2" wp14:editId="32E22DF4">
                <wp:simplePos x="0" y="0"/>
                <wp:positionH relativeFrom="column">
                  <wp:posOffset>5048885</wp:posOffset>
                </wp:positionH>
                <wp:positionV relativeFrom="paragraph">
                  <wp:posOffset>167005</wp:posOffset>
                </wp:positionV>
                <wp:extent cx="1103630" cy="320040"/>
                <wp:effectExtent l="0" t="0" r="20320" b="22860"/>
                <wp:wrapNone/>
                <wp:docPr id="29" name="Flowchart: Card 29"/>
                <wp:cNvGraphicFramePr/>
                <a:graphic xmlns:a="http://schemas.openxmlformats.org/drawingml/2006/main">
                  <a:graphicData uri="http://schemas.microsoft.com/office/word/2010/wordprocessingShape">
                    <wps:wsp>
                      <wps:cNvSpPr/>
                      <wps:spPr>
                        <a:xfrm>
                          <a:off x="0" y="0"/>
                          <a:ext cx="1103630" cy="320040"/>
                        </a:xfrm>
                        <a:prstGeom prst="flowChartPunchedCard">
                          <a:avLst/>
                        </a:prstGeom>
                        <a:solidFill>
                          <a:srgbClr val="00B0F0"/>
                        </a:solidFill>
                        <a:ln w="12700" cap="flat" cmpd="sng" algn="ctr">
                          <a:solidFill>
                            <a:srgbClr val="5B9BD5">
                              <a:shade val="50000"/>
                            </a:srgbClr>
                          </a:solidFill>
                          <a:prstDash val="solid"/>
                          <a:miter lim="800000"/>
                        </a:ln>
                        <a:effectLst/>
                      </wps:spPr>
                      <wps:txbx>
                        <w:txbxContent>
                          <w:p w14:paraId="4F2BA9F6" w14:textId="7AFDFCC7" w:rsidR="00170158" w:rsidRPr="00B97114" w:rsidRDefault="00170158" w:rsidP="002E3687">
                            <w:pPr>
                              <w:jc w:val="center"/>
                              <w:rPr>
                                <w:color w:val="000000" w:themeColor="text1"/>
                                <w:sz w:val="16"/>
                                <w:szCs w:val="16"/>
                              </w:rPr>
                            </w:pPr>
                            <w:r w:rsidRPr="00B97114">
                              <w:rPr>
                                <w:color w:val="000000" w:themeColor="text1"/>
                                <w:sz w:val="16"/>
                                <w:szCs w:val="16"/>
                              </w:rPr>
                              <w:t xml:space="preserve">Provisional </w:t>
                            </w:r>
                            <w:r w:rsidR="007D57DB" w:rsidRPr="00B97114">
                              <w:rPr>
                                <w:color w:val="000000" w:themeColor="text1"/>
                                <w:sz w:val="16"/>
                                <w:szCs w:val="16"/>
                              </w:rPr>
                              <w:t>A</w:t>
                            </w:r>
                            <w:r w:rsidRPr="00B97114">
                              <w:rPr>
                                <w:color w:val="000000" w:themeColor="text1"/>
                                <w:sz w:val="16"/>
                                <w:szCs w:val="16"/>
                              </w:rPr>
                              <w:t>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8AFF2" id="_x0000_t121" coordsize="21600,21600" o:spt="121" path="m4321,l21600,r,21600l,21600,,4338xe">
                <v:stroke joinstyle="miter"/>
                <v:path gradientshapeok="t" o:connecttype="rect" textboxrect="0,4321,21600,21600"/>
              </v:shapetype>
              <v:shape id="Flowchart: Card 29" o:spid="_x0000_s1052" type="#_x0000_t121" style="position:absolute;margin-left:397.55pt;margin-top:13.15pt;width:86.9pt;height:2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" fillcolor="#00b0f0" strokecolor="#41719c" strokeweight="1pt">
                <v:textbox>
                  <w:txbxContent>
                    <w:p w14:paraId="4F2BA9F6" w14:textId="7AFDFCC7" w:rsidR="00170158" w:rsidRPr="00B97114" w:rsidRDefault="00170158" w:rsidP="002E3687">
                      <w:pPr>
                        <w:jc w:val="center"/>
                        <w:rPr>
                          <w:color w:val="000000" w:themeColor="text1"/>
                          <w:sz w:val="16"/>
                          <w:szCs w:val="16"/>
                        </w:rPr>
                      </w:pPr>
                      <w:r w:rsidRPr="00B97114">
                        <w:rPr>
                          <w:color w:val="000000" w:themeColor="text1"/>
                          <w:sz w:val="16"/>
                          <w:szCs w:val="16"/>
                        </w:rPr>
                        <w:t xml:space="preserve">Provisional </w:t>
                      </w:r>
                      <w:r w:rsidR="007D57DB" w:rsidRPr="00B97114">
                        <w:rPr>
                          <w:color w:val="000000" w:themeColor="text1"/>
                          <w:sz w:val="16"/>
                          <w:szCs w:val="16"/>
                        </w:rPr>
                        <w:t>A</w:t>
                      </w:r>
                      <w:r w:rsidRPr="00B97114">
                        <w:rPr>
                          <w:color w:val="000000" w:themeColor="text1"/>
                          <w:sz w:val="16"/>
                          <w:szCs w:val="16"/>
                        </w:rPr>
                        <w:t>pproval</w:t>
                      </w:r>
                    </w:p>
                  </w:txbxContent>
                </v:textbox>
              </v:shape>
            </w:pict>
          </mc:Fallback>
        </mc:AlternateContent>
      </w:r>
      <w:r w:rsidR="009D2379" w:rsidRPr="002E3687">
        <w:rPr>
          <w:noProof/>
        </w:rPr>
        <mc:AlternateContent>
          <mc:Choice Requires="wps">
            <w:drawing>
              <wp:anchor distT="0" distB="0" distL="114300" distR="114300" simplePos="0" relativeHeight="251686912" behindDoc="0" locked="0" layoutInCell="1" allowOverlap="1" wp14:anchorId="750DFD1E" wp14:editId="34B45957">
                <wp:simplePos x="0" y="0"/>
                <wp:positionH relativeFrom="column">
                  <wp:posOffset>3596640</wp:posOffset>
                </wp:positionH>
                <wp:positionV relativeFrom="paragraph">
                  <wp:posOffset>286385</wp:posOffset>
                </wp:positionV>
                <wp:extent cx="0" cy="160655"/>
                <wp:effectExtent l="0" t="0" r="19050" b="10795"/>
                <wp:wrapNone/>
                <wp:docPr id="45" name="Straight Connector 45"/>
                <wp:cNvGraphicFramePr/>
                <a:graphic xmlns:a="http://schemas.openxmlformats.org/drawingml/2006/main">
                  <a:graphicData uri="http://schemas.microsoft.com/office/word/2010/wordprocessingShape">
                    <wps:wsp>
                      <wps:cNvCnPr/>
                      <wps:spPr>
                        <a:xfrm flipV="1">
                          <a:off x="0" y="0"/>
                          <a:ext cx="0" cy="16065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54645F2" id="Straight Connector 45"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283.2pt,22.55pt" to="283.2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" strokecolor="#5b9bd5" strokeweight=".5pt">
                <v:stroke joinstyle="miter"/>
              </v:line>
            </w:pict>
          </mc:Fallback>
        </mc:AlternateContent>
      </w:r>
      <w:r w:rsidR="009D2379">
        <w:rPr>
          <w:noProof/>
        </w:rPr>
        <mc:AlternateContent>
          <mc:Choice Requires="wps">
            <w:drawing>
              <wp:anchor distT="0" distB="0" distL="114300" distR="114300" simplePos="0" relativeHeight="251726848" behindDoc="0" locked="0" layoutInCell="1" allowOverlap="1" wp14:anchorId="05D438C0" wp14:editId="1FFA59C0">
                <wp:simplePos x="0" y="0"/>
                <wp:positionH relativeFrom="column">
                  <wp:posOffset>3597275</wp:posOffset>
                </wp:positionH>
                <wp:positionV relativeFrom="paragraph">
                  <wp:posOffset>287655</wp:posOffset>
                </wp:positionV>
                <wp:extent cx="1451610" cy="0"/>
                <wp:effectExtent l="0" t="76200" r="15240" b="95250"/>
                <wp:wrapNone/>
                <wp:docPr id="92" name="Straight Arrow Connector 92"/>
                <wp:cNvGraphicFramePr/>
                <a:graphic xmlns:a="http://schemas.openxmlformats.org/drawingml/2006/main">
                  <a:graphicData uri="http://schemas.microsoft.com/office/word/2010/wordprocessingShape">
                    <wps:wsp>
                      <wps:cNvCnPr/>
                      <wps:spPr>
                        <a:xfrm>
                          <a:off x="0" y="0"/>
                          <a:ext cx="1451610" cy="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2E878572" id="_x0000_t32" coordsize="21600,21600" o:spt="32" o:oned="t" path="m,l21600,21600e" filled="f">
                <v:path arrowok="t" fillok="f" o:connecttype="none"/>
                <o:lock v:ext="edit" shapetype="t"/>
              </v:shapetype>
              <v:shape id="Straight Arrow Connector 92" o:spid="_x0000_s1026" type="#_x0000_t32" style="position:absolute;margin-left:283.25pt;margin-top:22.65pt;width:114.3pt;height:0;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" strokecolor="#a5cdbc [1945]">
                <v:stroke endarrow="block" endcap="round"/>
              </v:shape>
            </w:pict>
          </mc:Fallback>
        </mc:AlternateContent>
      </w:r>
      <w:r w:rsidR="00D81475" w:rsidRPr="002E3687">
        <w:rPr>
          <w:noProof/>
        </w:rPr>
        <mc:AlternateContent>
          <mc:Choice Requires="wps">
            <w:drawing>
              <wp:anchor distT="0" distB="0" distL="114300" distR="114300" simplePos="0" relativeHeight="251683840" behindDoc="0" locked="0" layoutInCell="1" allowOverlap="1" wp14:anchorId="570F9F3E" wp14:editId="0D5CFA2C">
                <wp:simplePos x="0" y="0"/>
                <wp:positionH relativeFrom="column">
                  <wp:posOffset>1826895</wp:posOffset>
                </wp:positionH>
                <wp:positionV relativeFrom="paragraph">
                  <wp:posOffset>283845</wp:posOffset>
                </wp:positionV>
                <wp:extent cx="0" cy="344170"/>
                <wp:effectExtent l="76200" t="0" r="76200" b="55880"/>
                <wp:wrapNone/>
                <wp:docPr id="39" name="Straight Arrow Connector 39"/>
                <wp:cNvGraphicFramePr/>
                <a:graphic xmlns:a="http://schemas.openxmlformats.org/drawingml/2006/main">
                  <a:graphicData uri="http://schemas.microsoft.com/office/word/2010/wordprocessingShape">
                    <wps:wsp>
                      <wps:cNvCnPr/>
                      <wps:spPr>
                        <a:xfrm>
                          <a:off x="0" y="0"/>
                          <a:ext cx="0" cy="34417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2263EEC4" id="Straight Arrow Connector 39" o:spid="_x0000_s1026" type="#_x0000_t32" style="position:absolute;margin-left:143.85pt;margin-top:22.35pt;width:0;height:27.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" strokecolor="#5b9bd5" strokeweight=".5pt">
                <v:stroke endarrow="block" joinstyle="miter"/>
              </v:shape>
            </w:pict>
          </mc:Fallback>
        </mc:AlternateContent>
      </w:r>
      <w:r w:rsidR="002E3687" w:rsidRPr="002E3687">
        <w:tab/>
        <w:t xml:space="preserve">                                                                                                 </w:t>
      </w:r>
    </w:p>
    <w:p w14:paraId="291DCA2A" w14:textId="2F1A09C5" w:rsidR="002E3687" w:rsidRPr="002E3687" w:rsidRDefault="00D5256F" w:rsidP="002E3687">
      <w:pPr>
        <w:spacing w:after="160" w:line="259" w:lineRule="auto"/>
      </w:pPr>
      <w:r w:rsidRPr="002E3687">
        <w:rPr>
          <w:noProof/>
        </w:rPr>
        <mc:AlternateContent>
          <mc:Choice Requires="wps">
            <w:drawing>
              <wp:anchor distT="0" distB="0" distL="114300" distR="114300" simplePos="0" relativeHeight="251672576" behindDoc="0" locked="0" layoutInCell="1" allowOverlap="1" wp14:anchorId="77380B4F" wp14:editId="1F6DECC2">
                <wp:simplePos x="0" y="0"/>
                <wp:positionH relativeFrom="column">
                  <wp:posOffset>2934335</wp:posOffset>
                </wp:positionH>
                <wp:positionV relativeFrom="paragraph">
                  <wp:posOffset>128905</wp:posOffset>
                </wp:positionV>
                <wp:extent cx="1339215" cy="612140"/>
                <wp:effectExtent l="19050" t="19050" r="32385" b="35560"/>
                <wp:wrapNone/>
                <wp:docPr id="28" name="Flowchart: Decision 28"/>
                <wp:cNvGraphicFramePr/>
                <a:graphic xmlns:a="http://schemas.openxmlformats.org/drawingml/2006/main">
                  <a:graphicData uri="http://schemas.microsoft.com/office/word/2010/wordprocessingShape">
                    <wps:wsp>
                      <wps:cNvSpPr/>
                      <wps:spPr>
                        <a:xfrm>
                          <a:off x="0" y="0"/>
                          <a:ext cx="1339215" cy="612140"/>
                        </a:xfrm>
                        <a:prstGeom prst="flowChartDecision">
                          <a:avLst/>
                        </a:prstGeom>
                        <a:solidFill>
                          <a:srgbClr val="00B050"/>
                        </a:solidFill>
                        <a:ln w="12700" cap="flat" cmpd="sng" algn="ctr">
                          <a:solidFill>
                            <a:srgbClr val="5B9BD5">
                              <a:shade val="50000"/>
                            </a:srgbClr>
                          </a:solidFill>
                          <a:prstDash val="solid"/>
                          <a:miter lim="800000"/>
                        </a:ln>
                        <a:effectLst/>
                      </wps:spPr>
                      <wps:txbx>
                        <w:txbxContent>
                          <w:p w14:paraId="5CADC8A5" w14:textId="77777777" w:rsidR="00170158" w:rsidRPr="00B97114" w:rsidRDefault="00170158" w:rsidP="002E3687">
                            <w:pPr>
                              <w:jc w:val="center"/>
                              <w:rPr>
                                <w:color w:val="000000" w:themeColor="text1"/>
                                <w:sz w:val="18"/>
                                <w:szCs w:val="18"/>
                              </w:rPr>
                            </w:pPr>
                            <w:r w:rsidRPr="00B97114">
                              <w:rPr>
                                <w:color w:val="000000" w:themeColor="text1"/>
                                <w:sz w:val="18"/>
                                <w:szCs w:val="18"/>
                              </w:rPr>
                              <w:t>Approved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80B4F" id="Flowchart: Decision 28" o:spid="_x0000_s1053" type="#_x0000_t110" style="position:absolute;margin-left:231.05pt;margin-top:10.15pt;width:105.45pt;height:4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" fillcolor="#00b050" strokecolor="#41719c" strokeweight="1pt">
                <v:textbox>
                  <w:txbxContent>
                    <w:p w14:paraId="5CADC8A5" w14:textId="77777777" w:rsidR="00170158" w:rsidRPr="00B97114" w:rsidRDefault="00170158" w:rsidP="002E3687">
                      <w:pPr>
                        <w:jc w:val="center"/>
                        <w:rPr>
                          <w:color w:val="000000" w:themeColor="text1"/>
                          <w:sz w:val="18"/>
                          <w:szCs w:val="18"/>
                        </w:rPr>
                      </w:pPr>
                      <w:r w:rsidRPr="00B97114">
                        <w:rPr>
                          <w:color w:val="000000" w:themeColor="text1"/>
                          <w:sz w:val="18"/>
                          <w:szCs w:val="18"/>
                        </w:rPr>
                        <w:t>Approved</w:t>
                      </w:r>
                    </w:p>
                  </w:txbxContent>
                </v:textbox>
              </v:shape>
            </w:pict>
          </mc:Fallback>
        </mc:AlternateContent>
      </w:r>
      <w:r w:rsidR="00CE5138">
        <w:rPr>
          <w:noProof/>
        </w:rPr>
        <mc:AlternateContent>
          <mc:Choice Requires="wps">
            <w:drawing>
              <wp:anchor distT="0" distB="0" distL="114300" distR="114300" simplePos="0" relativeHeight="251732992" behindDoc="0" locked="0" layoutInCell="1" allowOverlap="1" wp14:anchorId="42F62BFF" wp14:editId="14F58DA1">
                <wp:simplePos x="0" y="0"/>
                <wp:positionH relativeFrom="column">
                  <wp:posOffset>6154206</wp:posOffset>
                </wp:positionH>
                <wp:positionV relativeFrom="paragraph">
                  <wp:posOffset>78196</wp:posOffset>
                </wp:positionV>
                <wp:extent cx="137341" cy="0"/>
                <wp:effectExtent l="0" t="0" r="34290" b="19050"/>
                <wp:wrapNone/>
                <wp:docPr id="368" name="Straight Connector 368"/>
                <wp:cNvGraphicFramePr/>
                <a:graphic xmlns:a="http://schemas.openxmlformats.org/drawingml/2006/main">
                  <a:graphicData uri="http://schemas.microsoft.com/office/word/2010/wordprocessingShape">
                    <wps:wsp>
                      <wps:cNvCnPr/>
                      <wps:spPr>
                        <a:xfrm>
                          <a:off x="0" y="0"/>
                          <a:ext cx="137341" cy="0"/>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F537A2" id="Straight Connector 368"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484.6pt,6.15pt" to="495.4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" strokecolor="#a5cdbc [1945]">
                <v:stroke endcap="round"/>
              </v:line>
            </w:pict>
          </mc:Fallback>
        </mc:AlternateContent>
      </w:r>
      <w:r w:rsidR="002E3687" w:rsidRPr="002E3687">
        <w:tab/>
      </w:r>
      <w:r w:rsidR="002E3687" w:rsidRPr="002E3687">
        <w:tab/>
      </w:r>
      <w:r w:rsidR="002E3687" w:rsidRPr="002E3687">
        <w:tab/>
      </w:r>
      <w:r w:rsidR="002E3687" w:rsidRPr="002E3687">
        <w:tab/>
      </w:r>
      <w:r w:rsidR="002E3687" w:rsidRPr="002E3687">
        <w:tab/>
        <w:t xml:space="preserve">       </w:t>
      </w:r>
      <w:r w:rsidR="009D2379">
        <w:tab/>
      </w:r>
      <w:r w:rsidR="009D2379">
        <w:tab/>
        <w:t xml:space="preserve">       </w:t>
      </w:r>
      <w:r w:rsidR="009D2379" w:rsidRPr="009D2379">
        <w:rPr>
          <w:sz w:val="16"/>
          <w:szCs w:val="16"/>
        </w:rPr>
        <w:t>Yes</w:t>
      </w:r>
    </w:p>
    <w:p w14:paraId="76E18632" w14:textId="5EC30F89" w:rsidR="002E3687" w:rsidRPr="002E3687" w:rsidRDefault="00D5256F" w:rsidP="009D2379">
      <w:pPr>
        <w:tabs>
          <w:tab w:val="center" w:pos="5256"/>
          <w:tab w:val="left" w:pos="6968"/>
        </w:tabs>
        <w:spacing w:after="160" w:line="259" w:lineRule="auto"/>
      </w:pPr>
      <w:r w:rsidRPr="002E3687">
        <w:rPr>
          <w:noProof/>
        </w:rPr>
        <mc:AlternateContent>
          <mc:Choice Requires="wps">
            <w:drawing>
              <wp:anchor distT="0" distB="0" distL="114300" distR="114300" simplePos="0" relativeHeight="251675648" behindDoc="0" locked="0" layoutInCell="1" allowOverlap="1" wp14:anchorId="3B6620D4" wp14:editId="59EB4C7D">
                <wp:simplePos x="0" y="0"/>
                <wp:positionH relativeFrom="column">
                  <wp:posOffset>5048885</wp:posOffset>
                </wp:positionH>
                <wp:positionV relativeFrom="paragraph">
                  <wp:posOffset>59690</wp:posOffset>
                </wp:positionV>
                <wp:extent cx="1103630" cy="293370"/>
                <wp:effectExtent l="0" t="0" r="20320" b="11430"/>
                <wp:wrapNone/>
                <wp:docPr id="31" name="Flowchart: Card 31"/>
                <wp:cNvGraphicFramePr/>
                <a:graphic xmlns:a="http://schemas.openxmlformats.org/drawingml/2006/main">
                  <a:graphicData uri="http://schemas.microsoft.com/office/word/2010/wordprocessingShape">
                    <wps:wsp>
                      <wps:cNvSpPr/>
                      <wps:spPr>
                        <a:xfrm>
                          <a:off x="0" y="0"/>
                          <a:ext cx="1103630" cy="293370"/>
                        </a:xfrm>
                        <a:prstGeom prst="flowChartPunchedCard">
                          <a:avLst/>
                        </a:prstGeom>
                        <a:solidFill>
                          <a:srgbClr val="00B0F0"/>
                        </a:solidFill>
                        <a:ln w="12700" cap="flat" cmpd="sng" algn="ctr">
                          <a:solidFill>
                            <a:srgbClr val="5B9BD5">
                              <a:shade val="50000"/>
                            </a:srgbClr>
                          </a:solidFill>
                          <a:prstDash val="solid"/>
                          <a:miter lim="800000"/>
                        </a:ln>
                        <a:effectLst/>
                      </wps:spPr>
                      <wps:txbx>
                        <w:txbxContent>
                          <w:p w14:paraId="3FC45A61" w14:textId="6A0105F5" w:rsidR="00170158" w:rsidRPr="00B97114" w:rsidRDefault="00170158" w:rsidP="002E3687">
                            <w:pPr>
                              <w:jc w:val="center"/>
                              <w:rPr>
                                <w:color w:val="000000" w:themeColor="text1"/>
                                <w:sz w:val="16"/>
                                <w:szCs w:val="16"/>
                              </w:rPr>
                            </w:pPr>
                            <w:r w:rsidRPr="00B97114">
                              <w:rPr>
                                <w:color w:val="000000" w:themeColor="text1"/>
                                <w:sz w:val="16"/>
                                <w:szCs w:val="16"/>
                              </w:rPr>
                              <w:t xml:space="preserve">Full </w:t>
                            </w:r>
                            <w:r w:rsidR="007D57DB" w:rsidRPr="00B97114">
                              <w:rPr>
                                <w:color w:val="000000" w:themeColor="text1"/>
                                <w:sz w:val="16"/>
                                <w:szCs w:val="16"/>
                              </w:rPr>
                              <w:t>A</w:t>
                            </w:r>
                            <w:r w:rsidRPr="00B97114">
                              <w:rPr>
                                <w:color w:val="000000" w:themeColor="text1"/>
                                <w:sz w:val="16"/>
                                <w:szCs w:val="16"/>
                              </w:rPr>
                              <w:t>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620D4" id="Flowchart: Card 31" o:spid="_x0000_s1054" type="#_x0000_t121" style="position:absolute;margin-left:397.55pt;margin-top:4.7pt;width:86.9pt;height:2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" fillcolor="#00b0f0" strokecolor="#41719c" strokeweight="1pt">
                <v:textbox>
                  <w:txbxContent>
                    <w:p w14:paraId="3FC45A61" w14:textId="6A0105F5" w:rsidR="00170158" w:rsidRPr="00B97114" w:rsidRDefault="00170158" w:rsidP="002E3687">
                      <w:pPr>
                        <w:jc w:val="center"/>
                        <w:rPr>
                          <w:color w:val="000000" w:themeColor="text1"/>
                          <w:sz w:val="16"/>
                          <w:szCs w:val="16"/>
                        </w:rPr>
                      </w:pPr>
                      <w:r w:rsidRPr="00B97114">
                        <w:rPr>
                          <w:color w:val="000000" w:themeColor="text1"/>
                          <w:sz w:val="16"/>
                          <w:szCs w:val="16"/>
                        </w:rPr>
                        <w:t xml:space="preserve">Full </w:t>
                      </w:r>
                      <w:r w:rsidR="007D57DB" w:rsidRPr="00B97114">
                        <w:rPr>
                          <w:color w:val="000000" w:themeColor="text1"/>
                          <w:sz w:val="16"/>
                          <w:szCs w:val="16"/>
                        </w:rPr>
                        <w:t>A</w:t>
                      </w:r>
                      <w:r w:rsidRPr="00B97114">
                        <w:rPr>
                          <w:color w:val="000000" w:themeColor="text1"/>
                          <w:sz w:val="16"/>
                          <w:szCs w:val="16"/>
                        </w:rPr>
                        <w:t>pproval</w:t>
                      </w:r>
                    </w:p>
                  </w:txbxContent>
                </v:textbox>
              </v:shape>
            </w:pict>
          </mc:Fallback>
        </mc:AlternateContent>
      </w:r>
      <w:r w:rsidR="00C019F9" w:rsidRPr="002E3687">
        <w:rPr>
          <w:b/>
          <w:noProof/>
          <w:sz w:val="24"/>
          <w:szCs w:val="24"/>
        </w:rPr>
        <mc:AlternateContent>
          <mc:Choice Requires="wps">
            <w:drawing>
              <wp:anchor distT="0" distB="0" distL="114300" distR="114300" simplePos="0" relativeHeight="251667456" behindDoc="0" locked="0" layoutInCell="1" allowOverlap="1" wp14:anchorId="01221AB2" wp14:editId="5590648A">
                <wp:simplePos x="0" y="0"/>
                <wp:positionH relativeFrom="column">
                  <wp:posOffset>1183005</wp:posOffset>
                </wp:positionH>
                <wp:positionV relativeFrom="paragraph">
                  <wp:posOffset>108642</wp:posOffset>
                </wp:positionV>
                <wp:extent cx="1282803" cy="261472"/>
                <wp:effectExtent l="0" t="0" r="12700" b="24765"/>
                <wp:wrapNone/>
                <wp:docPr id="23" name="Flowchart: Alternate Process 23"/>
                <wp:cNvGraphicFramePr/>
                <a:graphic xmlns:a="http://schemas.openxmlformats.org/drawingml/2006/main">
                  <a:graphicData uri="http://schemas.microsoft.com/office/word/2010/wordprocessingShape">
                    <wps:wsp>
                      <wps:cNvSpPr/>
                      <wps:spPr>
                        <a:xfrm>
                          <a:off x="0" y="0"/>
                          <a:ext cx="1282803" cy="261472"/>
                        </a:xfrm>
                        <a:prstGeom prst="flowChartAlternateProcess">
                          <a:avLst/>
                        </a:prstGeom>
                        <a:solidFill>
                          <a:srgbClr val="00B050"/>
                        </a:solidFill>
                        <a:ln w="12700" cap="flat" cmpd="sng" algn="ctr">
                          <a:solidFill>
                            <a:srgbClr val="5B9BD5">
                              <a:shade val="50000"/>
                            </a:srgbClr>
                          </a:solidFill>
                          <a:prstDash val="solid"/>
                          <a:miter lim="800000"/>
                        </a:ln>
                        <a:effectLst/>
                      </wps:spPr>
                      <wps:txbx>
                        <w:txbxContent>
                          <w:p w14:paraId="303AC9FE" w14:textId="5ACA2B3D" w:rsidR="00170158" w:rsidRPr="00B97114" w:rsidRDefault="007D57DB" w:rsidP="002E3687">
                            <w:pPr>
                              <w:spacing w:after="0"/>
                              <w:jc w:val="center"/>
                              <w:rPr>
                                <w:color w:val="000000" w:themeColor="text1"/>
                                <w:sz w:val="18"/>
                                <w:szCs w:val="18"/>
                              </w:rPr>
                            </w:pPr>
                            <w:r w:rsidRPr="00B97114">
                              <w:rPr>
                                <w:color w:val="000000" w:themeColor="text1"/>
                                <w:sz w:val="18"/>
                                <w:szCs w:val="18"/>
                              </w:rPr>
                              <w:t>SKN</w:t>
                            </w:r>
                            <w:r w:rsidR="00170158" w:rsidRPr="00B97114">
                              <w:rPr>
                                <w:color w:val="000000" w:themeColor="text1"/>
                                <w:sz w:val="18"/>
                                <w:szCs w:val="18"/>
                              </w:rPr>
                              <w:t>TVET</w:t>
                            </w:r>
                            <w:r w:rsidRPr="00B97114">
                              <w:rPr>
                                <w:color w:val="000000" w:themeColor="text1"/>
                                <w:sz w:val="18"/>
                                <w:szCs w:val="18"/>
                              </w:rPr>
                              <w:t>C</w:t>
                            </w:r>
                            <w:r w:rsidR="00170158" w:rsidRPr="00B97114">
                              <w:rPr>
                                <w:color w:val="000000" w:themeColor="text1"/>
                                <w:sz w:val="18"/>
                                <w:szCs w:val="18"/>
                              </w:rPr>
                              <w:t xml:space="preserve"> </w:t>
                            </w:r>
                            <w:r w:rsidRPr="00B97114">
                              <w:rPr>
                                <w:color w:val="000000" w:themeColor="text1"/>
                                <w:sz w:val="18"/>
                                <w:szCs w:val="18"/>
                              </w:rPr>
                              <w:t>A</w:t>
                            </w:r>
                            <w:r w:rsidR="00170158" w:rsidRPr="00B97114">
                              <w:rPr>
                                <w:color w:val="000000" w:themeColor="text1"/>
                                <w:sz w:val="18"/>
                                <w:szCs w:val="18"/>
                              </w:rPr>
                              <w:t>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21AB2" id="Flowchart: Alternate Process 23" o:spid="_x0000_s1055" type="#_x0000_t176" style="position:absolute;margin-left:93.15pt;margin-top:8.55pt;width:101pt;height:2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" fillcolor="#00b050" strokecolor="#41719c" strokeweight="1pt">
                <v:textbox>
                  <w:txbxContent>
                    <w:p w14:paraId="303AC9FE" w14:textId="5ACA2B3D" w:rsidR="00170158" w:rsidRPr="00B97114" w:rsidRDefault="007D57DB" w:rsidP="002E3687">
                      <w:pPr>
                        <w:spacing w:after="0"/>
                        <w:jc w:val="center"/>
                        <w:rPr>
                          <w:color w:val="000000" w:themeColor="text1"/>
                          <w:sz w:val="18"/>
                          <w:szCs w:val="18"/>
                        </w:rPr>
                      </w:pPr>
                      <w:r w:rsidRPr="00B97114">
                        <w:rPr>
                          <w:color w:val="000000" w:themeColor="text1"/>
                          <w:sz w:val="18"/>
                          <w:szCs w:val="18"/>
                        </w:rPr>
                        <w:t>SKN</w:t>
                      </w:r>
                      <w:r w:rsidR="00170158" w:rsidRPr="00B97114">
                        <w:rPr>
                          <w:color w:val="000000" w:themeColor="text1"/>
                          <w:sz w:val="18"/>
                          <w:szCs w:val="18"/>
                        </w:rPr>
                        <w:t>TVET</w:t>
                      </w:r>
                      <w:r w:rsidRPr="00B97114">
                        <w:rPr>
                          <w:color w:val="000000" w:themeColor="text1"/>
                          <w:sz w:val="18"/>
                          <w:szCs w:val="18"/>
                        </w:rPr>
                        <w:t>C</w:t>
                      </w:r>
                      <w:r w:rsidR="00170158" w:rsidRPr="00B97114">
                        <w:rPr>
                          <w:color w:val="000000" w:themeColor="text1"/>
                          <w:sz w:val="18"/>
                          <w:szCs w:val="18"/>
                        </w:rPr>
                        <w:t xml:space="preserve"> </w:t>
                      </w:r>
                      <w:r w:rsidRPr="00B97114">
                        <w:rPr>
                          <w:color w:val="000000" w:themeColor="text1"/>
                          <w:sz w:val="18"/>
                          <w:szCs w:val="18"/>
                        </w:rPr>
                        <w:t>A</w:t>
                      </w:r>
                      <w:r w:rsidR="00170158" w:rsidRPr="00B97114">
                        <w:rPr>
                          <w:color w:val="000000" w:themeColor="text1"/>
                          <w:sz w:val="18"/>
                          <w:szCs w:val="18"/>
                        </w:rPr>
                        <w:t>pproval</w:t>
                      </w:r>
                    </w:p>
                  </w:txbxContent>
                </v:textbox>
              </v:shape>
            </w:pict>
          </mc:Fallback>
        </mc:AlternateContent>
      </w:r>
      <w:r w:rsidR="00E35557">
        <w:rPr>
          <w:noProof/>
        </w:rPr>
        <mc:AlternateContent>
          <mc:Choice Requires="wps">
            <w:drawing>
              <wp:anchor distT="0" distB="0" distL="114300" distR="114300" simplePos="0" relativeHeight="251734016" behindDoc="0" locked="0" layoutInCell="1" allowOverlap="1" wp14:anchorId="44AA4281" wp14:editId="52C6352D">
                <wp:simplePos x="0" y="0"/>
                <wp:positionH relativeFrom="column">
                  <wp:posOffset>6154981</wp:posOffset>
                </wp:positionH>
                <wp:positionV relativeFrom="paragraph">
                  <wp:posOffset>235321</wp:posOffset>
                </wp:positionV>
                <wp:extent cx="243444" cy="5938"/>
                <wp:effectExtent l="0" t="0" r="23495" b="32385"/>
                <wp:wrapNone/>
                <wp:docPr id="369" name="Straight Connector 369"/>
                <wp:cNvGraphicFramePr/>
                <a:graphic xmlns:a="http://schemas.openxmlformats.org/drawingml/2006/main">
                  <a:graphicData uri="http://schemas.microsoft.com/office/word/2010/wordprocessingShape">
                    <wps:wsp>
                      <wps:cNvCnPr/>
                      <wps:spPr>
                        <a:xfrm flipV="1">
                          <a:off x="0" y="0"/>
                          <a:ext cx="243444" cy="5938"/>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EA6B7C" id="Straight Connector 369" o:spid="_x0000_s1026" style="position:absolute;flip:y;z-index:251734016;visibility:visible;mso-wrap-style:square;mso-wrap-distance-left:9pt;mso-wrap-distance-top:0;mso-wrap-distance-right:9pt;mso-wrap-distance-bottom:0;mso-position-horizontal:absolute;mso-position-horizontal-relative:text;mso-position-vertical:absolute;mso-position-vertical-relative:text" from="484.65pt,18.55pt" to="503.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" strokecolor="#a5cdbc [1945]">
                <v:stroke endcap="round"/>
              </v:line>
            </w:pict>
          </mc:Fallback>
        </mc:AlternateContent>
      </w:r>
      <w:r w:rsidR="009D2379">
        <w:rPr>
          <w:noProof/>
        </w:rPr>
        <mc:AlternateContent>
          <mc:Choice Requires="wps">
            <w:drawing>
              <wp:anchor distT="0" distB="0" distL="114300" distR="114300" simplePos="0" relativeHeight="251725824" behindDoc="0" locked="0" layoutInCell="1" allowOverlap="1" wp14:anchorId="18F2ED7F" wp14:editId="3A8DD510">
                <wp:simplePos x="0" y="0"/>
                <wp:positionH relativeFrom="column">
                  <wp:posOffset>4274185</wp:posOffset>
                </wp:positionH>
                <wp:positionV relativeFrom="paragraph">
                  <wp:posOffset>197927</wp:posOffset>
                </wp:positionV>
                <wp:extent cx="775970" cy="0"/>
                <wp:effectExtent l="0" t="76200" r="24130" b="95250"/>
                <wp:wrapNone/>
                <wp:docPr id="91" name="Straight Arrow Connector 91"/>
                <wp:cNvGraphicFramePr/>
                <a:graphic xmlns:a="http://schemas.openxmlformats.org/drawingml/2006/main">
                  <a:graphicData uri="http://schemas.microsoft.com/office/word/2010/wordprocessingShape">
                    <wps:wsp>
                      <wps:cNvCnPr/>
                      <wps:spPr>
                        <a:xfrm>
                          <a:off x="0" y="0"/>
                          <a:ext cx="775970" cy="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D7B30A" id="Straight Arrow Connector 91" o:spid="_x0000_s1026" type="#_x0000_t32" style="position:absolute;margin-left:336.55pt;margin-top:15.6pt;width:61.1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" strokecolor="#a5cdbc [1945]">
                <v:stroke endarrow="block" endcap="round"/>
              </v:shape>
            </w:pict>
          </mc:Fallback>
        </mc:AlternateContent>
      </w:r>
      <w:r w:rsidR="009D2379">
        <w:tab/>
      </w:r>
      <w:r w:rsidR="00134833" w:rsidRPr="002E3687">
        <w:rPr>
          <w:noProof/>
        </w:rPr>
        <mc:AlternateContent>
          <mc:Choice Requires="wps">
            <w:drawing>
              <wp:anchor distT="0" distB="0" distL="114300" distR="114300" simplePos="0" relativeHeight="251724800" behindDoc="0" locked="0" layoutInCell="1" allowOverlap="1" wp14:anchorId="6E339BEE" wp14:editId="4CF1E07D">
                <wp:simplePos x="0" y="0"/>
                <wp:positionH relativeFrom="column">
                  <wp:posOffset>2384425</wp:posOffset>
                </wp:positionH>
                <wp:positionV relativeFrom="paragraph">
                  <wp:posOffset>187325</wp:posOffset>
                </wp:positionV>
                <wp:extent cx="542925" cy="3810"/>
                <wp:effectExtent l="0" t="76200" r="28575" b="91440"/>
                <wp:wrapNone/>
                <wp:docPr id="90" name="Straight Arrow Connector 90"/>
                <wp:cNvGraphicFramePr/>
                <a:graphic xmlns:a="http://schemas.openxmlformats.org/drawingml/2006/main">
                  <a:graphicData uri="http://schemas.microsoft.com/office/word/2010/wordprocessingShape">
                    <wps:wsp>
                      <wps:cNvCnPr/>
                      <wps:spPr>
                        <a:xfrm flipV="1">
                          <a:off x="0" y="0"/>
                          <a:ext cx="542925" cy="381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BE629B" id="Straight Arrow Connector 90" o:spid="_x0000_s1026" type="#_x0000_t32" style="position:absolute;margin-left:187.75pt;margin-top:14.75pt;width:42.75pt;height:.3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" strokecolor="#5b9bd5" strokeweight=".5pt">
                <v:stroke endarrow="block" joinstyle="miter"/>
              </v:shape>
            </w:pict>
          </mc:Fallback>
        </mc:AlternateContent>
      </w:r>
      <w:r w:rsidR="00134833" w:rsidRPr="002E3687">
        <w:rPr>
          <w:noProof/>
          <w:sz w:val="16"/>
          <w:szCs w:val="16"/>
        </w:rPr>
        <mc:AlternateContent>
          <mc:Choice Requires="wps">
            <w:drawing>
              <wp:anchor distT="0" distB="0" distL="114300" distR="114300" simplePos="0" relativeHeight="251712512" behindDoc="0" locked="0" layoutInCell="1" allowOverlap="1" wp14:anchorId="763DEBF5" wp14:editId="253A2E65">
                <wp:simplePos x="0" y="0"/>
                <wp:positionH relativeFrom="column">
                  <wp:posOffset>33213</wp:posOffset>
                </wp:positionH>
                <wp:positionV relativeFrom="paragraph">
                  <wp:posOffset>56930</wp:posOffset>
                </wp:positionV>
                <wp:extent cx="903767" cy="427709"/>
                <wp:effectExtent l="0" t="0" r="10795" b="10795"/>
                <wp:wrapNone/>
                <wp:docPr id="78" name="Flowchart: Document 78"/>
                <wp:cNvGraphicFramePr/>
                <a:graphic xmlns:a="http://schemas.openxmlformats.org/drawingml/2006/main">
                  <a:graphicData uri="http://schemas.microsoft.com/office/word/2010/wordprocessingShape">
                    <wps:wsp>
                      <wps:cNvSpPr/>
                      <wps:spPr>
                        <a:xfrm>
                          <a:off x="0" y="0"/>
                          <a:ext cx="903767" cy="427709"/>
                        </a:xfrm>
                        <a:prstGeom prst="flowChartDocument">
                          <a:avLst/>
                        </a:prstGeom>
                        <a:solidFill>
                          <a:schemeClr val="bg1">
                            <a:lumMod val="75000"/>
                          </a:schemeClr>
                        </a:solidFill>
                        <a:ln w="12700" cap="flat" cmpd="sng" algn="ctr">
                          <a:solidFill>
                            <a:srgbClr val="5B9BD5">
                              <a:shade val="50000"/>
                            </a:srgbClr>
                          </a:solidFill>
                          <a:prstDash val="solid"/>
                          <a:miter lim="800000"/>
                        </a:ln>
                        <a:effectLst/>
                      </wps:spPr>
                      <wps:txbx>
                        <w:txbxContent>
                          <w:p w14:paraId="46AAFF47" w14:textId="47929EC3" w:rsidR="00170158" w:rsidRPr="002E3687" w:rsidRDefault="00170158" w:rsidP="002E3687">
                            <w:pPr>
                              <w:jc w:val="center"/>
                              <w:rPr>
                                <w:color w:val="1F3864"/>
                                <w:sz w:val="16"/>
                                <w:szCs w:val="16"/>
                              </w:rPr>
                            </w:pPr>
                            <w:r w:rsidRPr="002E3687">
                              <w:rPr>
                                <w:color w:val="1F3864"/>
                                <w:sz w:val="16"/>
                                <w:szCs w:val="16"/>
                              </w:rPr>
                              <w:t xml:space="preserve">Approval </w:t>
                            </w:r>
                            <w:r w:rsidR="007D57DB">
                              <w:rPr>
                                <w:color w:val="1F3864"/>
                                <w:sz w:val="16"/>
                                <w:szCs w:val="16"/>
                              </w:rPr>
                              <w:t>C</w:t>
                            </w:r>
                            <w:r w:rsidRPr="002E3687">
                              <w:rPr>
                                <w:color w:val="1F3864"/>
                                <w:sz w:val="16"/>
                                <w:szCs w:val="16"/>
                              </w:rPr>
                              <w:t>ertificate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DEBF5" id="Flowchart: Document 78" o:spid="_x0000_s1056" type="#_x0000_t114" style="position:absolute;margin-left:2.6pt;margin-top:4.5pt;width:71.15pt;height:33.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" fillcolor="#bfbfbf [2412]" strokecolor="#41719c" strokeweight="1pt">
                <v:textbox>
                  <w:txbxContent>
                    <w:p w14:paraId="46AAFF47" w14:textId="47929EC3" w:rsidR="00170158" w:rsidRPr="002E3687" w:rsidRDefault="00170158" w:rsidP="002E3687">
                      <w:pPr>
                        <w:jc w:val="center"/>
                        <w:rPr>
                          <w:color w:val="1F3864"/>
                          <w:sz w:val="16"/>
                          <w:szCs w:val="16"/>
                        </w:rPr>
                      </w:pPr>
                      <w:r w:rsidRPr="002E3687">
                        <w:rPr>
                          <w:color w:val="1F3864"/>
                          <w:sz w:val="16"/>
                          <w:szCs w:val="16"/>
                        </w:rPr>
                        <w:t xml:space="preserve">Approval </w:t>
                      </w:r>
                      <w:r w:rsidR="007D57DB">
                        <w:rPr>
                          <w:color w:val="1F3864"/>
                          <w:sz w:val="16"/>
                          <w:szCs w:val="16"/>
                        </w:rPr>
                        <w:t>C</w:t>
                      </w:r>
                      <w:r w:rsidRPr="002E3687">
                        <w:rPr>
                          <w:color w:val="1F3864"/>
                          <w:sz w:val="16"/>
                          <w:szCs w:val="16"/>
                        </w:rPr>
                        <w:t>ertificate</w:t>
                      </w:r>
                    </w:p>
                  </w:txbxContent>
                </v:textbox>
              </v:shape>
            </w:pict>
          </mc:Fallback>
        </mc:AlternateContent>
      </w:r>
      <w:r w:rsidR="009D2379">
        <w:t xml:space="preserve">                                                                </w:t>
      </w:r>
      <w:r w:rsidR="009D2379">
        <w:rPr>
          <w:sz w:val="16"/>
          <w:szCs w:val="16"/>
        </w:rPr>
        <w:t>Yes</w:t>
      </w:r>
    </w:p>
    <w:p w14:paraId="44E61D4E" w14:textId="0C899ED0" w:rsidR="002E3687" w:rsidRPr="002E3687" w:rsidRDefault="00D5256F" w:rsidP="002E3687">
      <w:pPr>
        <w:spacing w:after="160" w:line="259" w:lineRule="auto"/>
      </w:pPr>
      <w:r w:rsidRPr="002E3687">
        <w:rPr>
          <w:noProof/>
        </w:rPr>
        <mc:AlternateContent>
          <mc:Choice Requires="wps">
            <w:drawing>
              <wp:anchor distT="0" distB="0" distL="114300" distR="114300" simplePos="0" relativeHeight="251674624" behindDoc="0" locked="0" layoutInCell="1" allowOverlap="1" wp14:anchorId="50C2EB90" wp14:editId="0CF72931">
                <wp:simplePos x="0" y="0"/>
                <wp:positionH relativeFrom="column">
                  <wp:posOffset>5048885</wp:posOffset>
                </wp:positionH>
                <wp:positionV relativeFrom="paragraph">
                  <wp:posOffset>238125</wp:posOffset>
                </wp:positionV>
                <wp:extent cx="1103630" cy="284480"/>
                <wp:effectExtent l="0" t="0" r="20320" b="20320"/>
                <wp:wrapNone/>
                <wp:docPr id="30" name="Flowchart: Card 30"/>
                <wp:cNvGraphicFramePr/>
                <a:graphic xmlns:a="http://schemas.openxmlformats.org/drawingml/2006/main">
                  <a:graphicData uri="http://schemas.microsoft.com/office/word/2010/wordprocessingShape">
                    <wps:wsp>
                      <wps:cNvSpPr/>
                      <wps:spPr>
                        <a:xfrm>
                          <a:off x="0" y="0"/>
                          <a:ext cx="1103630" cy="284480"/>
                        </a:xfrm>
                        <a:prstGeom prst="flowChartPunchedCard">
                          <a:avLst/>
                        </a:prstGeom>
                        <a:solidFill>
                          <a:schemeClr val="accent2">
                            <a:lumMod val="60000"/>
                            <a:lumOff val="40000"/>
                          </a:schemeClr>
                        </a:solidFill>
                        <a:ln w="12700" cap="flat" cmpd="sng" algn="ctr">
                          <a:solidFill>
                            <a:srgbClr val="5B9BD5">
                              <a:shade val="50000"/>
                            </a:srgbClr>
                          </a:solidFill>
                          <a:prstDash val="solid"/>
                          <a:miter lim="800000"/>
                        </a:ln>
                        <a:effectLst/>
                      </wps:spPr>
                      <wps:txbx>
                        <w:txbxContent>
                          <w:p w14:paraId="55D6ECA7" w14:textId="77777777" w:rsidR="00170158" w:rsidRPr="002E3687" w:rsidRDefault="00170158" w:rsidP="002E3687">
                            <w:pPr>
                              <w:jc w:val="center"/>
                              <w:rPr>
                                <w:color w:val="FFFFFF"/>
                                <w:sz w:val="16"/>
                                <w:szCs w:val="16"/>
                              </w:rPr>
                            </w:pPr>
                            <w:r w:rsidRPr="002E3687">
                              <w:rPr>
                                <w:color w:val="FFFFFF"/>
                                <w:sz w:val="16"/>
                                <w:szCs w:val="16"/>
                              </w:rPr>
                              <w:t>Approval Denied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2EB90" id="Flowchart: Card 30" o:spid="_x0000_s1057" type="#_x0000_t121" style="position:absolute;margin-left:397.55pt;margin-top:18.75pt;width:86.9pt;height:2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" fillcolor="#efb16f [1941]" strokecolor="#41719c" strokeweight="1pt">
                <v:textbox>
                  <w:txbxContent>
                    <w:p w14:paraId="55D6ECA7" w14:textId="77777777" w:rsidR="00170158" w:rsidRPr="002E3687" w:rsidRDefault="00170158" w:rsidP="002E3687">
                      <w:pPr>
                        <w:jc w:val="center"/>
                        <w:rPr>
                          <w:color w:val="FFFFFF"/>
                          <w:sz w:val="16"/>
                          <w:szCs w:val="16"/>
                        </w:rPr>
                      </w:pPr>
                      <w:r w:rsidRPr="002E3687">
                        <w:rPr>
                          <w:color w:val="FFFFFF"/>
                          <w:sz w:val="16"/>
                          <w:szCs w:val="16"/>
                        </w:rPr>
                        <w:t>Approval Denied</w:t>
                      </w:r>
                    </w:p>
                  </w:txbxContent>
                </v:textbox>
              </v:shape>
            </w:pict>
          </mc:Fallback>
        </mc:AlternateContent>
      </w:r>
      <w:r w:rsidR="00DB2E95" w:rsidRPr="00483E7E">
        <w:rPr>
          <w:noProof/>
          <w:color w:val="A5CDBC" w:themeColor="accent6" w:themeTint="99"/>
        </w:rPr>
        <mc:AlternateContent>
          <mc:Choice Requires="wps">
            <w:drawing>
              <wp:anchor distT="0" distB="0" distL="114300" distR="114300" simplePos="0" relativeHeight="251729920" behindDoc="0" locked="0" layoutInCell="1" allowOverlap="1" wp14:anchorId="3B2F11D5" wp14:editId="17CBEC74">
                <wp:simplePos x="0" y="0"/>
                <wp:positionH relativeFrom="column">
                  <wp:posOffset>3593272</wp:posOffset>
                </wp:positionH>
                <wp:positionV relativeFrom="paragraph">
                  <wp:posOffset>248920</wp:posOffset>
                </wp:positionV>
                <wp:extent cx="0" cy="141301"/>
                <wp:effectExtent l="0" t="0" r="19050" b="11430"/>
                <wp:wrapNone/>
                <wp:docPr id="364" name="Straight Connector 364"/>
                <wp:cNvGraphicFramePr/>
                <a:graphic xmlns:a="http://schemas.openxmlformats.org/drawingml/2006/main">
                  <a:graphicData uri="http://schemas.microsoft.com/office/word/2010/wordprocessingShape">
                    <wps:wsp>
                      <wps:cNvCnPr/>
                      <wps:spPr>
                        <a:xfrm flipV="1">
                          <a:off x="0" y="0"/>
                          <a:ext cx="0" cy="141301"/>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9068B" id="Straight Connector 364" o:spid="_x0000_s1026" style="position:absolute;flip:y;z-index:251729920;visibility:visible;mso-wrap-style:square;mso-wrap-distance-left:9pt;mso-wrap-distance-top:0;mso-wrap-distance-right:9pt;mso-wrap-distance-bottom:0;mso-position-horizontal:absolute;mso-position-horizontal-relative:text;mso-position-vertical:absolute;mso-position-vertical-relative:text" from="282.95pt,19.6pt" to="282.9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" strokecolor="#a5cdbc [1945]">
                <v:stroke endcap="round"/>
              </v:line>
            </w:pict>
          </mc:Fallback>
        </mc:AlternateContent>
      </w:r>
      <w:r w:rsidR="002E3687" w:rsidRPr="002E3687">
        <w:tab/>
      </w:r>
      <w:r w:rsidR="002E3687" w:rsidRPr="002E3687">
        <w:tab/>
      </w:r>
    </w:p>
    <w:p w14:paraId="69E33692" w14:textId="5B54F8AE" w:rsidR="00E9438C" w:rsidRDefault="003473D1" w:rsidP="00316123">
      <w:pPr>
        <w:spacing w:after="160" w:line="259" w:lineRule="auto"/>
        <w:jc w:val="center"/>
        <w:rPr>
          <w:sz w:val="16"/>
          <w:szCs w:val="16"/>
        </w:rPr>
      </w:pPr>
      <w:r>
        <w:rPr>
          <w:noProof/>
          <w:color w:val="A5CDBC" w:themeColor="accent6" w:themeTint="99"/>
        </w:rPr>
        <mc:AlternateContent>
          <mc:Choice Requires="wps">
            <w:drawing>
              <wp:anchor distT="0" distB="0" distL="114300" distR="114300" simplePos="0" relativeHeight="251737088" behindDoc="0" locked="0" layoutInCell="1" allowOverlap="1" wp14:anchorId="053AC9FA" wp14:editId="3B633943">
                <wp:simplePos x="0" y="0"/>
                <wp:positionH relativeFrom="column">
                  <wp:posOffset>6154981</wp:posOffset>
                </wp:positionH>
                <wp:positionV relativeFrom="paragraph">
                  <wp:posOffset>82121</wp:posOffset>
                </wp:positionV>
                <wp:extent cx="445324" cy="0"/>
                <wp:effectExtent l="0" t="0" r="31115" b="19050"/>
                <wp:wrapNone/>
                <wp:docPr id="372" name="Straight Connector 372"/>
                <wp:cNvGraphicFramePr/>
                <a:graphic xmlns:a="http://schemas.openxmlformats.org/drawingml/2006/main">
                  <a:graphicData uri="http://schemas.microsoft.com/office/word/2010/wordprocessingShape">
                    <wps:wsp>
                      <wps:cNvCnPr/>
                      <wps:spPr>
                        <a:xfrm>
                          <a:off x="0" y="0"/>
                          <a:ext cx="445324" cy="0"/>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D8B308" id="Straight Connector 372"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484.65pt,6.45pt" to="519.7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" strokecolor="#a5cdbc [1945]">
                <v:stroke endcap="round"/>
              </v:line>
            </w:pict>
          </mc:Fallback>
        </mc:AlternateContent>
      </w:r>
      <w:r w:rsidR="009D2379" w:rsidRPr="008A5EC2">
        <w:rPr>
          <w:noProof/>
          <w:color w:val="A5CDBC" w:themeColor="accent6" w:themeTint="99"/>
        </w:rPr>
        <mc:AlternateContent>
          <mc:Choice Requires="wps">
            <w:drawing>
              <wp:anchor distT="0" distB="0" distL="114300" distR="114300" simplePos="0" relativeHeight="251728896" behindDoc="0" locked="0" layoutInCell="1" allowOverlap="1" wp14:anchorId="68989714" wp14:editId="40E8CF01">
                <wp:simplePos x="0" y="0"/>
                <wp:positionH relativeFrom="column">
                  <wp:posOffset>3594266</wp:posOffset>
                </wp:positionH>
                <wp:positionV relativeFrom="paragraph">
                  <wp:posOffset>80038</wp:posOffset>
                </wp:positionV>
                <wp:extent cx="1455088" cy="27830"/>
                <wp:effectExtent l="0" t="76200" r="31115" b="67945"/>
                <wp:wrapNone/>
                <wp:docPr id="363" name="Straight Arrow Connector 363"/>
                <wp:cNvGraphicFramePr/>
                <a:graphic xmlns:a="http://schemas.openxmlformats.org/drawingml/2006/main">
                  <a:graphicData uri="http://schemas.microsoft.com/office/word/2010/wordprocessingShape">
                    <wps:wsp>
                      <wps:cNvCnPr/>
                      <wps:spPr>
                        <a:xfrm flipV="1">
                          <a:off x="0" y="0"/>
                          <a:ext cx="1455088" cy="2783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91E8C3" id="Straight Arrow Connector 363" o:spid="_x0000_s1026" type="#_x0000_t32" style="position:absolute;margin-left:283pt;margin-top:6.3pt;width:114.55pt;height:2.2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" strokecolor="#a5cdbc [1945]">
                <v:stroke endarrow="block" endcap="round"/>
              </v:shape>
            </w:pict>
          </mc:Fallback>
        </mc:AlternateContent>
      </w:r>
      <w:r w:rsidR="009D2379">
        <w:rPr>
          <w:sz w:val="16"/>
          <w:szCs w:val="16"/>
        </w:rPr>
        <w:t xml:space="preserve">               No</w:t>
      </w:r>
    </w:p>
    <w:p w14:paraId="65D50B58" w14:textId="1A09CDE4" w:rsidR="00885CD5" w:rsidRDefault="00885CD5" w:rsidP="00316123">
      <w:pPr>
        <w:spacing w:after="160" w:line="259" w:lineRule="auto"/>
        <w:jc w:val="center"/>
        <w:rPr>
          <w:sz w:val="16"/>
          <w:szCs w:val="16"/>
        </w:rPr>
      </w:pPr>
    </w:p>
    <w:p w14:paraId="052C5450" w14:textId="2D9D5804" w:rsidR="00885CD5" w:rsidRDefault="00885CD5" w:rsidP="00316123">
      <w:pPr>
        <w:spacing w:after="160" w:line="259" w:lineRule="auto"/>
        <w:jc w:val="center"/>
        <w:rPr>
          <w:sz w:val="16"/>
          <w:szCs w:val="16"/>
        </w:rPr>
      </w:pPr>
    </w:p>
    <w:p w14:paraId="0846509F" w14:textId="729E60E9" w:rsidR="00885CD5" w:rsidRDefault="00885CD5" w:rsidP="00316123">
      <w:pPr>
        <w:spacing w:after="160" w:line="259" w:lineRule="auto"/>
        <w:jc w:val="center"/>
        <w:rPr>
          <w:sz w:val="16"/>
          <w:szCs w:val="16"/>
        </w:rPr>
      </w:pPr>
    </w:p>
    <w:p w14:paraId="40F8ADA0" w14:textId="3E61F4A7" w:rsidR="009A1495" w:rsidRDefault="009A1495" w:rsidP="00316123">
      <w:pPr>
        <w:spacing w:after="160" w:line="259" w:lineRule="auto"/>
        <w:jc w:val="center"/>
        <w:rPr>
          <w:sz w:val="16"/>
          <w:szCs w:val="16"/>
        </w:rPr>
      </w:pPr>
    </w:p>
    <w:p w14:paraId="4EF36F27" w14:textId="77777777" w:rsidR="009A1495" w:rsidRDefault="009A1495" w:rsidP="00316123">
      <w:pPr>
        <w:spacing w:after="160" w:line="259" w:lineRule="auto"/>
        <w:jc w:val="center"/>
        <w:rPr>
          <w:sz w:val="16"/>
          <w:szCs w:val="16"/>
        </w:rPr>
      </w:pPr>
    </w:p>
    <w:p w14:paraId="16319492" w14:textId="0986A6F0" w:rsidR="00885CD5" w:rsidRDefault="00885CD5" w:rsidP="00316123">
      <w:pPr>
        <w:spacing w:after="160" w:line="259" w:lineRule="auto"/>
        <w:jc w:val="center"/>
        <w:rPr>
          <w:sz w:val="16"/>
          <w:szCs w:val="16"/>
        </w:rPr>
      </w:pPr>
    </w:p>
    <w:p w14:paraId="4CB16431" w14:textId="6E05D181" w:rsidR="00D65E06" w:rsidRPr="00E80EE5" w:rsidRDefault="00D00F91" w:rsidP="00193C1F">
      <w:pPr>
        <w:pStyle w:val="Style1"/>
      </w:pPr>
      <w:bookmarkStart w:id="35" w:name="_Toc453317463"/>
      <w:bookmarkStart w:id="36" w:name="_Toc83641809"/>
      <w:bookmarkStart w:id="37" w:name="_Toc84933681"/>
      <w:r>
        <w:lastRenderedPageBreak/>
        <w:t>T</w:t>
      </w:r>
      <w:r w:rsidR="00DB3689" w:rsidRPr="00E80EE5">
        <w:t xml:space="preserve">he </w:t>
      </w:r>
      <w:r w:rsidR="00456408">
        <w:t>R</w:t>
      </w:r>
      <w:r w:rsidR="00DB3689" w:rsidRPr="00E80EE5">
        <w:t xml:space="preserve">ole of the </w:t>
      </w:r>
      <w:r w:rsidR="00456408">
        <w:t>A</w:t>
      </w:r>
      <w:r w:rsidR="00DB3689" w:rsidRPr="00E80EE5">
        <w:t>pplicant?</w:t>
      </w:r>
      <w:bookmarkEnd w:id="35"/>
      <w:bookmarkEnd w:id="36"/>
      <w:bookmarkEnd w:id="37"/>
    </w:p>
    <w:p w14:paraId="44D6C017" w14:textId="77777777" w:rsidR="00053A74" w:rsidRDefault="00053A74" w:rsidP="00637986">
      <w:pPr>
        <w:pStyle w:val="NoSpacing"/>
        <w:spacing w:line="276" w:lineRule="auto"/>
        <w:jc w:val="both"/>
        <w:rPr>
          <w:rFonts w:ascii="Times New Roman" w:eastAsia="Times New Roman" w:hAnsi="Times New Roman" w:cs="Times New Roman"/>
          <w:sz w:val="24"/>
          <w:szCs w:val="24"/>
          <w:lang w:val="en-029" w:eastAsia="en-029"/>
        </w:rPr>
      </w:pPr>
    </w:p>
    <w:p w14:paraId="228A0E9D" w14:textId="1ED74DF7" w:rsidR="000112BA" w:rsidRPr="00E80EE5" w:rsidRDefault="00DB3689" w:rsidP="00A63DA0">
      <w:pPr>
        <w:pStyle w:val="NoSpacing"/>
        <w:spacing w:line="276" w:lineRule="auto"/>
        <w:jc w:val="both"/>
        <w:rPr>
          <w:rFonts w:ascii="Times New Roman" w:eastAsia="Times New Roman" w:hAnsi="Times New Roman" w:cs="Times New Roman"/>
          <w:sz w:val="24"/>
          <w:szCs w:val="24"/>
          <w:lang w:val="en-029" w:eastAsia="en-029"/>
        </w:rPr>
      </w:pPr>
      <w:r w:rsidRPr="00E80EE5">
        <w:rPr>
          <w:rFonts w:ascii="Times New Roman" w:eastAsia="Times New Roman" w:hAnsi="Times New Roman" w:cs="Times New Roman"/>
          <w:sz w:val="24"/>
          <w:szCs w:val="24"/>
          <w:lang w:val="en-029" w:eastAsia="en-029"/>
        </w:rPr>
        <w:t xml:space="preserve">After the completion of steps 1-3 </w:t>
      </w:r>
      <w:r w:rsidR="00BB1408" w:rsidRPr="00E80EE5">
        <w:rPr>
          <w:rFonts w:ascii="Times New Roman" w:eastAsia="Times New Roman" w:hAnsi="Times New Roman" w:cs="Times New Roman"/>
          <w:sz w:val="24"/>
          <w:szCs w:val="24"/>
          <w:lang w:val="en-029" w:eastAsia="en-029"/>
        </w:rPr>
        <w:t>of</w:t>
      </w:r>
      <w:r w:rsidRPr="00E80EE5">
        <w:rPr>
          <w:rFonts w:ascii="Times New Roman" w:eastAsia="Times New Roman" w:hAnsi="Times New Roman" w:cs="Times New Roman"/>
          <w:sz w:val="24"/>
          <w:szCs w:val="24"/>
          <w:lang w:val="en-029" w:eastAsia="en-029"/>
        </w:rPr>
        <w:t xml:space="preserve"> the Centre Approval process, the </w:t>
      </w:r>
      <w:r w:rsidR="006A1449" w:rsidRPr="00E80EE5">
        <w:rPr>
          <w:rFonts w:ascii="Times New Roman" w:eastAsia="Times New Roman" w:hAnsi="Times New Roman" w:cs="Times New Roman"/>
          <w:sz w:val="24"/>
          <w:szCs w:val="24"/>
          <w:lang w:val="en-029" w:eastAsia="en-029"/>
        </w:rPr>
        <w:t>TVET Secretariat</w:t>
      </w:r>
      <w:r w:rsidRPr="00E80EE5">
        <w:rPr>
          <w:rFonts w:ascii="Times New Roman" w:eastAsia="Times New Roman" w:hAnsi="Times New Roman" w:cs="Times New Roman"/>
          <w:sz w:val="24"/>
          <w:szCs w:val="24"/>
          <w:lang w:val="en-029" w:eastAsia="en-029"/>
        </w:rPr>
        <w:t xml:space="preserve"> will begin </w:t>
      </w:r>
      <w:r w:rsidR="006A1449" w:rsidRPr="00E80EE5">
        <w:rPr>
          <w:rFonts w:ascii="Times New Roman" w:eastAsia="Times New Roman" w:hAnsi="Times New Roman" w:cs="Times New Roman"/>
          <w:sz w:val="24"/>
          <w:szCs w:val="24"/>
          <w:lang w:val="en-029" w:eastAsia="en-029"/>
        </w:rPr>
        <w:t xml:space="preserve">the process of </w:t>
      </w:r>
      <w:r w:rsidRPr="00E80EE5">
        <w:rPr>
          <w:rFonts w:ascii="Times New Roman" w:eastAsia="Times New Roman" w:hAnsi="Times New Roman" w:cs="Times New Roman"/>
          <w:sz w:val="24"/>
          <w:szCs w:val="24"/>
          <w:lang w:val="en-029" w:eastAsia="en-029"/>
        </w:rPr>
        <w:t>working with the centre to provide quality enhancement</w:t>
      </w:r>
      <w:r w:rsidR="006A1449" w:rsidRPr="00E80EE5">
        <w:rPr>
          <w:rFonts w:ascii="Times New Roman" w:eastAsia="Times New Roman" w:hAnsi="Times New Roman" w:cs="Times New Roman"/>
          <w:sz w:val="24"/>
          <w:szCs w:val="24"/>
          <w:lang w:val="en-029" w:eastAsia="en-029"/>
        </w:rPr>
        <w:t xml:space="preserve"> in preparation for the audit</w:t>
      </w:r>
      <w:r w:rsidRPr="00E80EE5">
        <w:rPr>
          <w:rFonts w:ascii="Times New Roman" w:eastAsia="Times New Roman" w:hAnsi="Times New Roman" w:cs="Times New Roman"/>
          <w:sz w:val="24"/>
          <w:szCs w:val="24"/>
          <w:lang w:val="en-029" w:eastAsia="en-029"/>
        </w:rPr>
        <w:t xml:space="preserve">. </w:t>
      </w:r>
      <w:r w:rsidR="006A1449" w:rsidRPr="00E80EE5">
        <w:rPr>
          <w:rFonts w:ascii="Times New Roman" w:eastAsia="Times New Roman" w:hAnsi="Times New Roman" w:cs="Times New Roman"/>
          <w:sz w:val="24"/>
          <w:szCs w:val="24"/>
          <w:lang w:val="en-029" w:eastAsia="en-029"/>
        </w:rPr>
        <w:t>During t</w:t>
      </w:r>
      <w:r w:rsidRPr="00E80EE5">
        <w:rPr>
          <w:rFonts w:ascii="Times New Roman" w:eastAsia="Times New Roman" w:hAnsi="Times New Roman" w:cs="Times New Roman"/>
          <w:sz w:val="24"/>
          <w:szCs w:val="24"/>
          <w:lang w:val="en-029" w:eastAsia="en-029"/>
        </w:rPr>
        <w:t xml:space="preserve">his </w:t>
      </w:r>
      <w:r w:rsidR="006A1449" w:rsidRPr="00E80EE5">
        <w:rPr>
          <w:rFonts w:ascii="Times New Roman" w:eastAsia="Times New Roman" w:hAnsi="Times New Roman" w:cs="Times New Roman"/>
          <w:sz w:val="24"/>
          <w:szCs w:val="24"/>
          <w:lang w:val="en-029" w:eastAsia="en-029"/>
        </w:rPr>
        <w:t xml:space="preserve">stage </w:t>
      </w:r>
      <w:r w:rsidRPr="00E80EE5">
        <w:rPr>
          <w:rFonts w:ascii="Times New Roman" w:eastAsia="Times New Roman" w:hAnsi="Times New Roman" w:cs="Times New Roman"/>
          <w:sz w:val="24"/>
          <w:szCs w:val="24"/>
          <w:lang w:val="en-029" w:eastAsia="en-029"/>
        </w:rPr>
        <w:t xml:space="preserve">the </w:t>
      </w:r>
      <w:r w:rsidR="006A1449" w:rsidRPr="00E80EE5">
        <w:rPr>
          <w:rFonts w:ascii="Times New Roman" w:eastAsia="Times New Roman" w:hAnsi="Times New Roman" w:cs="Times New Roman"/>
          <w:sz w:val="24"/>
          <w:szCs w:val="24"/>
          <w:lang w:val="en-029" w:eastAsia="en-029"/>
        </w:rPr>
        <w:t>TVET Secretariat</w:t>
      </w:r>
      <w:r w:rsidRPr="00E80EE5">
        <w:rPr>
          <w:rFonts w:ascii="Times New Roman" w:eastAsia="Times New Roman" w:hAnsi="Times New Roman" w:cs="Times New Roman"/>
          <w:sz w:val="24"/>
          <w:szCs w:val="24"/>
          <w:lang w:val="en-029" w:eastAsia="en-029"/>
        </w:rPr>
        <w:t xml:space="preserve"> will examine the </w:t>
      </w:r>
      <w:r w:rsidR="006A1449" w:rsidRPr="00E80EE5">
        <w:rPr>
          <w:rFonts w:ascii="Times New Roman" w:eastAsia="Times New Roman" w:hAnsi="Times New Roman" w:cs="Times New Roman"/>
          <w:sz w:val="24"/>
          <w:szCs w:val="24"/>
          <w:lang w:val="en-029" w:eastAsia="en-029"/>
        </w:rPr>
        <w:t xml:space="preserve">centre’s </w:t>
      </w:r>
      <w:r w:rsidRPr="00E80EE5">
        <w:rPr>
          <w:rFonts w:ascii="Times New Roman" w:eastAsia="Times New Roman" w:hAnsi="Times New Roman" w:cs="Times New Roman"/>
          <w:sz w:val="24"/>
          <w:szCs w:val="24"/>
          <w:lang w:val="en-029" w:eastAsia="en-029"/>
        </w:rPr>
        <w:t xml:space="preserve">self-evaluation </w:t>
      </w:r>
      <w:r w:rsidR="006A1449" w:rsidRPr="00E80EE5">
        <w:rPr>
          <w:rFonts w:ascii="Times New Roman" w:eastAsia="Times New Roman" w:hAnsi="Times New Roman" w:cs="Times New Roman"/>
          <w:sz w:val="24"/>
          <w:szCs w:val="24"/>
          <w:lang w:val="en-029" w:eastAsia="en-029"/>
        </w:rPr>
        <w:t>report</w:t>
      </w:r>
      <w:r w:rsidRPr="00E80EE5">
        <w:rPr>
          <w:rFonts w:ascii="Times New Roman" w:eastAsia="Times New Roman" w:hAnsi="Times New Roman" w:cs="Times New Roman"/>
          <w:sz w:val="24"/>
          <w:szCs w:val="24"/>
          <w:lang w:val="en-029" w:eastAsia="en-029"/>
        </w:rPr>
        <w:t xml:space="preserve"> and </w:t>
      </w:r>
      <w:r w:rsidR="006A1449" w:rsidRPr="00E80EE5">
        <w:rPr>
          <w:rFonts w:ascii="Times New Roman" w:eastAsia="Times New Roman" w:hAnsi="Times New Roman" w:cs="Times New Roman"/>
          <w:sz w:val="24"/>
          <w:szCs w:val="24"/>
          <w:lang w:val="en-029" w:eastAsia="en-029"/>
        </w:rPr>
        <w:t>in addition to engaging</w:t>
      </w:r>
      <w:r w:rsidRPr="00E80EE5">
        <w:rPr>
          <w:rFonts w:ascii="Times New Roman" w:eastAsia="Times New Roman" w:hAnsi="Times New Roman" w:cs="Times New Roman"/>
          <w:sz w:val="24"/>
          <w:szCs w:val="24"/>
          <w:lang w:val="en-029" w:eastAsia="en-029"/>
        </w:rPr>
        <w:t xml:space="preserve"> the centre i</w:t>
      </w:r>
      <w:r w:rsidR="00C617CD" w:rsidRPr="00E80EE5">
        <w:rPr>
          <w:rFonts w:ascii="Times New Roman" w:eastAsia="Times New Roman" w:hAnsi="Times New Roman" w:cs="Times New Roman"/>
          <w:sz w:val="24"/>
          <w:szCs w:val="24"/>
          <w:lang w:val="en-029" w:eastAsia="en-029"/>
        </w:rPr>
        <w:t>n</w:t>
      </w:r>
      <w:r w:rsidRPr="00E80EE5">
        <w:rPr>
          <w:rFonts w:ascii="Times New Roman" w:eastAsia="Times New Roman" w:hAnsi="Times New Roman" w:cs="Times New Roman"/>
          <w:sz w:val="24"/>
          <w:szCs w:val="24"/>
          <w:lang w:val="en-029" w:eastAsia="en-029"/>
        </w:rPr>
        <w:t xml:space="preserve"> developing its capacity to deliver training in CBET.</w:t>
      </w:r>
    </w:p>
    <w:p w14:paraId="255F6E1C" w14:textId="77777777" w:rsidR="00F55829" w:rsidRPr="00E80EE5" w:rsidRDefault="00F55829" w:rsidP="00A63DA0">
      <w:pPr>
        <w:pStyle w:val="NoSpacing"/>
        <w:spacing w:line="276" w:lineRule="auto"/>
        <w:jc w:val="both"/>
        <w:rPr>
          <w:rFonts w:ascii="Times New Roman" w:eastAsia="Times New Roman" w:hAnsi="Times New Roman" w:cs="Times New Roman"/>
          <w:sz w:val="24"/>
          <w:szCs w:val="24"/>
          <w:lang w:val="en-029" w:eastAsia="en-029"/>
        </w:rPr>
      </w:pPr>
    </w:p>
    <w:p w14:paraId="50960D66" w14:textId="7B2882D6" w:rsidR="00945608" w:rsidRPr="00E80EE5" w:rsidRDefault="00316123" w:rsidP="00A63DA0">
      <w:pPr>
        <w:pStyle w:val="NoSpacing"/>
        <w:spacing w:line="276" w:lineRule="auto"/>
        <w:jc w:val="both"/>
        <w:rPr>
          <w:rFonts w:ascii="Times New Roman" w:eastAsia="Times New Roman" w:hAnsi="Times New Roman" w:cs="Times New Roman"/>
          <w:sz w:val="24"/>
          <w:szCs w:val="24"/>
          <w:lang w:val="en-029" w:eastAsia="en-029"/>
        </w:rPr>
      </w:pPr>
      <w:r w:rsidRPr="00E80EE5">
        <w:rPr>
          <w:rFonts w:ascii="Times New Roman" w:eastAsia="Times New Roman" w:hAnsi="Times New Roman" w:cs="Times New Roman"/>
          <w:sz w:val="24"/>
          <w:szCs w:val="24"/>
          <w:lang w:val="en-029" w:eastAsia="en-029"/>
        </w:rPr>
        <w:t xml:space="preserve">Instructor not trained and or certified as Assessors and Internal Verifiers will be trained appropriately. </w:t>
      </w:r>
      <w:r w:rsidR="00C617CD" w:rsidRPr="00E80EE5">
        <w:rPr>
          <w:rFonts w:ascii="Times New Roman" w:eastAsia="Times New Roman" w:hAnsi="Times New Roman" w:cs="Times New Roman"/>
          <w:sz w:val="24"/>
          <w:szCs w:val="24"/>
          <w:lang w:val="en-029" w:eastAsia="en-029"/>
        </w:rPr>
        <w:t xml:space="preserve">This will </w:t>
      </w:r>
      <w:r w:rsidRPr="00E80EE5">
        <w:rPr>
          <w:rFonts w:ascii="Times New Roman" w:eastAsia="Times New Roman" w:hAnsi="Times New Roman" w:cs="Times New Roman"/>
          <w:sz w:val="24"/>
          <w:szCs w:val="24"/>
          <w:lang w:val="en-029" w:eastAsia="en-029"/>
        </w:rPr>
        <w:t xml:space="preserve">be done to </w:t>
      </w:r>
      <w:r w:rsidR="00C617CD" w:rsidRPr="00E80EE5">
        <w:rPr>
          <w:rFonts w:ascii="Times New Roman" w:eastAsia="Times New Roman" w:hAnsi="Times New Roman" w:cs="Times New Roman"/>
          <w:sz w:val="24"/>
          <w:szCs w:val="24"/>
          <w:lang w:val="en-029" w:eastAsia="en-029"/>
        </w:rPr>
        <w:t>ensure</w:t>
      </w:r>
      <w:r w:rsidR="00F55829" w:rsidRPr="00E80EE5">
        <w:rPr>
          <w:rFonts w:ascii="Times New Roman" w:eastAsia="Times New Roman" w:hAnsi="Times New Roman" w:cs="Times New Roman"/>
          <w:sz w:val="24"/>
          <w:szCs w:val="24"/>
          <w:lang w:val="en-029" w:eastAsia="en-029"/>
        </w:rPr>
        <w:t xml:space="preserve"> that the quality assurance aspects are covered prior to the delivery of training leading to N/CVQ certification. </w:t>
      </w:r>
    </w:p>
    <w:p w14:paraId="278CEE54" w14:textId="11644E48" w:rsidR="00F05A30" w:rsidRPr="00E80EE5" w:rsidRDefault="008A2CAD" w:rsidP="00193C1F">
      <w:pPr>
        <w:pStyle w:val="Style1"/>
      </w:pPr>
      <w:bookmarkStart w:id="38" w:name="_Toc453317464"/>
      <w:bookmarkStart w:id="39" w:name="_Toc83641810"/>
      <w:bookmarkStart w:id="40" w:name="_Toc84933682"/>
      <w:r>
        <w:t>A</w:t>
      </w:r>
      <w:r w:rsidR="009135AE">
        <w:t>pplication</w:t>
      </w:r>
      <w:r w:rsidR="00F05A30" w:rsidRPr="00E80EE5">
        <w:t xml:space="preserve"> </w:t>
      </w:r>
      <w:r>
        <w:t>F</w:t>
      </w:r>
      <w:bookmarkEnd w:id="38"/>
      <w:r w:rsidR="009135AE">
        <w:t>orm</w:t>
      </w:r>
      <w:r>
        <w:t xml:space="preserve"> Completion Guidelines</w:t>
      </w:r>
      <w:bookmarkEnd w:id="39"/>
      <w:bookmarkEnd w:id="40"/>
    </w:p>
    <w:p w14:paraId="77AC0F63" w14:textId="77777777" w:rsidR="00053A74" w:rsidRDefault="00053A74" w:rsidP="00F05A30">
      <w:pPr>
        <w:pStyle w:val="NoSpacing"/>
        <w:jc w:val="both"/>
        <w:rPr>
          <w:rFonts w:ascii="Times New Roman" w:eastAsia="Times New Roman" w:hAnsi="Times New Roman" w:cs="Times New Roman"/>
          <w:sz w:val="24"/>
          <w:szCs w:val="24"/>
          <w:lang w:val="en-029" w:eastAsia="en-029"/>
        </w:rPr>
      </w:pPr>
    </w:p>
    <w:p w14:paraId="624A05C7" w14:textId="20DDCA71" w:rsidR="00F05A30" w:rsidRPr="00E80EE5" w:rsidRDefault="00F05A30" w:rsidP="00F05A30">
      <w:pPr>
        <w:pStyle w:val="NoSpacing"/>
        <w:jc w:val="both"/>
        <w:rPr>
          <w:rFonts w:ascii="Times New Roman" w:eastAsia="Times New Roman" w:hAnsi="Times New Roman" w:cs="Times New Roman"/>
          <w:sz w:val="24"/>
          <w:szCs w:val="24"/>
          <w:lang w:val="en-029" w:eastAsia="en-029"/>
        </w:rPr>
      </w:pPr>
      <w:r w:rsidRPr="00E80EE5">
        <w:rPr>
          <w:rFonts w:ascii="Times New Roman" w:eastAsia="Times New Roman" w:hAnsi="Times New Roman" w:cs="Times New Roman"/>
          <w:sz w:val="24"/>
          <w:szCs w:val="24"/>
          <w:lang w:val="en-029" w:eastAsia="en-029"/>
        </w:rPr>
        <w:t xml:space="preserve">This form consists of </w:t>
      </w:r>
      <w:r w:rsidR="009F6F43" w:rsidRPr="00E80EE5">
        <w:rPr>
          <w:rFonts w:ascii="Times New Roman" w:eastAsia="Times New Roman" w:hAnsi="Times New Roman" w:cs="Times New Roman"/>
          <w:sz w:val="24"/>
          <w:szCs w:val="24"/>
          <w:lang w:val="en-029" w:eastAsia="en-029"/>
        </w:rPr>
        <w:t xml:space="preserve">five </w:t>
      </w:r>
      <w:r w:rsidR="00223E8D" w:rsidRPr="00E80EE5">
        <w:rPr>
          <w:rFonts w:ascii="Times New Roman" w:eastAsia="Times New Roman" w:hAnsi="Times New Roman" w:cs="Times New Roman"/>
          <w:sz w:val="24"/>
          <w:szCs w:val="24"/>
          <w:lang w:val="en-029" w:eastAsia="en-029"/>
        </w:rPr>
        <w:t>(</w:t>
      </w:r>
      <w:r w:rsidR="009F6F43" w:rsidRPr="00E80EE5">
        <w:rPr>
          <w:rFonts w:ascii="Times New Roman" w:eastAsia="Times New Roman" w:hAnsi="Times New Roman" w:cs="Times New Roman"/>
          <w:sz w:val="24"/>
          <w:szCs w:val="24"/>
          <w:lang w:val="en-029" w:eastAsia="en-029"/>
        </w:rPr>
        <w:t>5</w:t>
      </w:r>
      <w:r w:rsidR="00223E8D" w:rsidRPr="00E80EE5">
        <w:rPr>
          <w:rFonts w:ascii="Times New Roman" w:eastAsia="Times New Roman" w:hAnsi="Times New Roman" w:cs="Times New Roman"/>
          <w:sz w:val="24"/>
          <w:szCs w:val="24"/>
          <w:lang w:val="en-029" w:eastAsia="en-029"/>
        </w:rPr>
        <w:t xml:space="preserve">) </w:t>
      </w:r>
      <w:r w:rsidRPr="00E80EE5">
        <w:rPr>
          <w:rFonts w:ascii="Times New Roman" w:eastAsia="Times New Roman" w:hAnsi="Times New Roman" w:cs="Times New Roman"/>
          <w:sz w:val="24"/>
          <w:szCs w:val="24"/>
          <w:lang w:val="en-029" w:eastAsia="en-029"/>
        </w:rPr>
        <w:t xml:space="preserve"> sections.</w:t>
      </w:r>
    </w:p>
    <w:p w14:paraId="4CCC80F4" w14:textId="77777777" w:rsidR="006E4E52" w:rsidRPr="00E80EE5" w:rsidRDefault="006E4E52" w:rsidP="00F05A30">
      <w:pPr>
        <w:pStyle w:val="NoSpacing"/>
        <w:jc w:val="both"/>
        <w:rPr>
          <w:rFonts w:ascii="Times New Roman" w:eastAsia="Times New Roman" w:hAnsi="Times New Roman" w:cs="Times New Roman"/>
          <w:sz w:val="24"/>
          <w:szCs w:val="24"/>
          <w:lang w:val="en-029" w:eastAsia="en-029"/>
        </w:rPr>
      </w:pPr>
    </w:p>
    <w:p w14:paraId="5C7BEC6D" w14:textId="128855B5" w:rsidR="00F05A30" w:rsidRPr="00E80EE5" w:rsidRDefault="00F05A30" w:rsidP="00F05A30">
      <w:pPr>
        <w:pStyle w:val="NoSpacing"/>
        <w:jc w:val="both"/>
        <w:rPr>
          <w:rFonts w:ascii="Times New Roman" w:eastAsia="Times New Roman" w:hAnsi="Times New Roman" w:cs="Times New Roman"/>
          <w:sz w:val="24"/>
          <w:szCs w:val="24"/>
          <w:lang w:val="en-029" w:eastAsia="en-029"/>
        </w:rPr>
      </w:pPr>
      <w:r w:rsidRPr="009B548E">
        <w:rPr>
          <w:rFonts w:ascii="Times New Roman" w:eastAsia="Times New Roman" w:hAnsi="Times New Roman" w:cs="Times New Roman"/>
          <w:b/>
          <w:bCs/>
          <w:sz w:val="24"/>
          <w:szCs w:val="24"/>
          <w:lang w:val="en-029" w:eastAsia="en-029"/>
        </w:rPr>
        <w:t xml:space="preserve">Section </w:t>
      </w:r>
      <w:r w:rsidR="00223E8D" w:rsidRPr="009B548E">
        <w:rPr>
          <w:rFonts w:ascii="Times New Roman" w:eastAsia="Times New Roman" w:hAnsi="Times New Roman" w:cs="Times New Roman"/>
          <w:b/>
          <w:bCs/>
          <w:sz w:val="24"/>
          <w:szCs w:val="24"/>
          <w:lang w:val="en-029" w:eastAsia="en-029"/>
        </w:rPr>
        <w:t>1</w:t>
      </w:r>
      <w:r w:rsidR="009B548E">
        <w:rPr>
          <w:rFonts w:ascii="Times New Roman" w:eastAsia="Times New Roman" w:hAnsi="Times New Roman" w:cs="Times New Roman"/>
          <w:sz w:val="24"/>
          <w:szCs w:val="24"/>
          <w:lang w:val="en-029" w:eastAsia="en-029"/>
        </w:rPr>
        <w:t xml:space="preserve"> </w:t>
      </w:r>
      <w:r w:rsidRPr="00E80EE5">
        <w:rPr>
          <w:rFonts w:ascii="Times New Roman" w:eastAsia="Times New Roman" w:hAnsi="Times New Roman" w:cs="Times New Roman"/>
          <w:sz w:val="24"/>
          <w:szCs w:val="24"/>
          <w:lang w:val="en-029" w:eastAsia="en-029"/>
        </w:rPr>
        <w:t xml:space="preserve">deals with general information about your centre </w:t>
      </w:r>
      <w:r w:rsidR="009B548E">
        <w:rPr>
          <w:rFonts w:ascii="Times New Roman" w:eastAsia="Times New Roman" w:hAnsi="Times New Roman" w:cs="Times New Roman"/>
          <w:sz w:val="24"/>
          <w:szCs w:val="24"/>
          <w:lang w:val="en-029" w:eastAsia="en-029"/>
        </w:rPr>
        <w:t>including addresses, ownership, and contact information</w:t>
      </w:r>
    </w:p>
    <w:p w14:paraId="5C61300C" w14:textId="177D17C6" w:rsidR="009F6F43" w:rsidRPr="00E80EE5" w:rsidRDefault="009F6F43" w:rsidP="00F05A30">
      <w:pPr>
        <w:pStyle w:val="NoSpacing"/>
        <w:jc w:val="both"/>
        <w:rPr>
          <w:rFonts w:ascii="Times New Roman" w:eastAsia="Times New Roman" w:hAnsi="Times New Roman" w:cs="Times New Roman"/>
          <w:sz w:val="24"/>
          <w:szCs w:val="24"/>
          <w:lang w:val="en-029" w:eastAsia="en-029"/>
        </w:rPr>
      </w:pPr>
    </w:p>
    <w:p w14:paraId="3505D17C" w14:textId="1C64FD20" w:rsidR="009F6F43" w:rsidRPr="00E80EE5" w:rsidRDefault="009F6F43" w:rsidP="00F05A30">
      <w:pPr>
        <w:pStyle w:val="NoSpacing"/>
        <w:jc w:val="both"/>
        <w:rPr>
          <w:rFonts w:ascii="Times New Roman" w:eastAsia="Times New Roman" w:hAnsi="Times New Roman" w:cs="Times New Roman"/>
          <w:sz w:val="24"/>
          <w:szCs w:val="24"/>
          <w:lang w:val="en-029" w:eastAsia="en-029"/>
        </w:rPr>
      </w:pPr>
      <w:r w:rsidRPr="009B548E">
        <w:rPr>
          <w:rFonts w:ascii="Times New Roman" w:eastAsia="Times New Roman" w:hAnsi="Times New Roman" w:cs="Times New Roman"/>
          <w:b/>
          <w:bCs/>
          <w:sz w:val="24"/>
          <w:szCs w:val="24"/>
          <w:lang w:val="en-029" w:eastAsia="en-029"/>
        </w:rPr>
        <w:t>Section 2</w:t>
      </w:r>
      <w:r w:rsidRPr="00E80EE5">
        <w:rPr>
          <w:rFonts w:ascii="Times New Roman" w:eastAsia="Times New Roman" w:hAnsi="Times New Roman" w:cs="Times New Roman"/>
          <w:sz w:val="24"/>
          <w:szCs w:val="24"/>
          <w:lang w:val="en-029" w:eastAsia="en-029"/>
        </w:rPr>
        <w:t xml:space="preserve"> deals with key staff personnel and faculty information.  This section asks for details of the qualification, skill area, years of industry experience and training experience of all the instructors who will be delivering the training  </w:t>
      </w:r>
    </w:p>
    <w:p w14:paraId="1929FEFF" w14:textId="77777777" w:rsidR="00F05A30" w:rsidRPr="00E80EE5" w:rsidRDefault="00F05A30" w:rsidP="00F05A30">
      <w:pPr>
        <w:pStyle w:val="NoSpacing"/>
        <w:jc w:val="both"/>
        <w:rPr>
          <w:rFonts w:ascii="Times New Roman" w:eastAsia="Times New Roman" w:hAnsi="Times New Roman" w:cs="Times New Roman"/>
          <w:sz w:val="24"/>
          <w:szCs w:val="24"/>
          <w:lang w:val="en-029" w:eastAsia="en-029"/>
        </w:rPr>
      </w:pPr>
    </w:p>
    <w:p w14:paraId="3EE350B0" w14:textId="62571B85" w:rsidR="009F6F43" w:rsidRPr="00E80EE5" w:rsidRDefault="00F05A30" w:rsidP="00F05A30">
      <w:pPr>
        <w:pStyle w:val="NoSpacing"/>
        <w:jc w:val="both"/>
        <w:rPr>
          <w:rFonts w:ascii="Times New Roman" w:eastAsia="Times New Roman" w:hAnsi="Times New Roman" w:cs="Times New Roman"/>
          <w:sz w:val="24"/>
          <w:szCs w:val="24"/>
          <w:lang w:val="en-029" w:eastAsia="en-029"/>
        </w:rPr>
      </w:pPr>
      <w:r w:rsidRPr="009B548E">
        <w:rPr>
          <w:rFonts w:ascii="Times New Roman" w:eastAsia="Times New Roman" w:hAnsi="Times New Roman" w:cs="Times New Roman"/>
          <w:b/>
          <w:bCs/>
          <w:sz w:val="24"/>
          <w:szCs w:val="24"/>
          <w:lang w:val="en-029" w:eastAsia="en-029"/>
        </w:rPr>
        <w:t xml:space="preserve">Section </w:t>
      </w:r>
      <w:r w:rsidR="009F6F43" w:rsidRPr="009B548E">
        <w:rPr>
          <w:rFonts w:ascii="Times New Roman" w:eastAsia="Times New Roman" w:hAnsi="Times New Roman" w:cs="Times New Roman"/>
          <w:b/>
          <w:bCs/>
          <w:sz w:val="24"/>
          <w:szCs w:val="24"/>
          <w:lang w:val="en-029" w:eastAsia="en-029"/>
        </w:rPr>
        <w:t>3</w:t>
      </w:r>
      <w:r w:rsidR="009F6F43" w:rsidRPr="00E80EE5">
        <w:rPr>
          <w:rFonts w:ascii="Times New Roman" w:eastAsia="Times New Roman" w:hAnsi="Times New Roman" w:cs="Times New Roman"/>
          <w:sz w:val="24"/>
          <w:szCs w:val="24"/>
          <w:lang w:val="en-029" w:eastAsia="en-029"/>
        </w:rPr>
        <w:t xml:space="preserve"> ask for information about the programmes for which centre approval is being sought.</w:t>
      </w:r>
      <w:r w:rsidR="00E80EE5">
        <w:rPr>
          <w:rFonts w:ascii="Times New Roman" w:eastAsia="Times New Roman" w:hAnsi="Times New Roman" w:cs="Times New Roman"/>
          <w:sz w:val="24"/>
          <w:szCs w:val="24"/>
          <w:lang w:val="en-029" w:eastAsia="en-029"/>
        </w:rPr>
        <w:t xml:space="preserve"> </w:t>
      </w:r>
    </w:p>
    <w:p w14:paraId="50EA0D46" w14:textId="77777777" w:rsidR="00F05A30" w:rsidRPr="00E80EE5" w:rsidRDefault="00F05A30" w:rsidP="00F05A30">
      <w:pPr>
        <w:pStyle w:val="NoSpacing"/>
        <w:jc w:val="both"/>
        <w:rPr>
          <w:rFonts w:ascii="Times New Roman" w:eastAsia="Times New Roman" w:hAnsi="Times New Roman" w:cs="Times New Roman"/>
          <w:sz w:val="24"/>
          <w:szCs w:val="24"/>
          <w:lang w:val="en-029" w:eastAsia="en-029"/>
        </w:rPr>
      </w:pPr>
    </w:p>
    <w:p w14:paraId="3E0C19DC" w14:textId="2F2CE28E" w:rsidR="00F05A30" w:rsidRPr="00E80EE5" w:rsidRDefault="00F05A30" w:rsidP="00F05A30">
      <w:pPr>
        <w:pStyle w:val="NoSpacing"/>
        <w:jc w:val="both"/>
        <w:rPr>
          <w:rFonts w:ascii="Times New Roman" w:eastAsia="Times New Roman" w:hAnsi="Times New Roman" w:cs="Times New Roman"/>
          <w:sz w:val="24"/>
          <w:szCs w:val="24"/>
          <w:lang w:val="en-029" w:eastAsia="en-029"/>
        </w:rPr>
      </w:pPr>
      <w:r w:rsidRPr="009B548E">
        <w:rPr>
          <w:rFonts w:ascii="Times New Roman" w:eastAsia="Times New Roman" w:hAnsi="Times New Roman" w:cs="Times New Roman"/>
          <w:b/>
          <w:bCs/>
          <w:sz w:val="24"/>
          <w:szCs w:val="24"/>
          <w:lang w:val="en-029" w:eastAsia="en-029"/>
        </w:rPr>
        <w:t xml:space="preserve">Section </w:t>
      </w:r>
      <w:r w:rsidR="009F6F43" w:rsidRPr="009B548E">
        <w:rPr>
          <w:rFonts w:ascii="Times New Roman" w:eastAsia="Times New Roman" w:hAnsi="Times New Roman" w:cs="Times New Roman"/>
          <w:b/>
          <w:bCs/>
          <w:sz w:val="24"/>
          <w:szCs w:val="24"/>
          <w:lang w:val="en-029" w:eastAsia="en-029"/>
        </w:rPr>
        <w:t>4</w:t>
      </w:r>
      <w:r w:rsidRPr="00E80EE5">
        <w:rPr>
          <w:rFonts w:ascii="Times New Roman" w:eastAsia="Times New Roman" w:hAnsi="Times New Roman" w:cs="Times New Roman"/>
          <w:sz w:val="24"/>
          <w:szCs w:val="24"/>
          <w:lang w:val="en-029" w:eastAsia="en-029"/>
        </w:rPr>
        <w:t xml:space="preserve"> </w:t>
      </w:r>
      <w:r w:rsidR="009F6F43" w:rsidRPr="00E80EE5">
        <w:rPr>
          <w:rFonts w:ascii="Times New Roman" w:eastAsia="Times New Roman" w:hAnsi="Times New Roman" w:cs="Times New Roman"/>
          <w:sz w:val="24"/>
          <w:szCs w:val="24"/>
          <w:lang w:val="en-029" w:eastAsia="en-029"/>
        </w:rPr>
        <w:t>deals with systems information geared to ascertain the institution’s readiness for centre approval.</w:t>
      </w:r>
      <w:r w:rsidRPr="00E80EE5">
        <w:rPr>
          <w:rFonts w:ascii="Times New Roman" w:eastAsia="Times New Roman" w:hAnsi="Times New Roman" w:cs="Times New Roman"/>
          <w:sz w:val="24"/>
          <w:szCs w:val="24"/>
          <w:lang w:val="en-029" w:eastAsia="en-029"/>
        </w:rPr>
        <w:t xml:space="preserve"> </w:t>
      </w:r>
      <w:r w:rsidR="006E4E52" w:rsidRPr="00E80EE5">
        <w:rPr>
          <w:rFonts w:ascii="Times New Roman" w:eastAsia="Times New Roman" w:hAnsi="Times New Roman" w:cs="Times New Roman"/>
          <w:sz w:val="24"/>
          <w:szCs w:val="24"/>
          <w:lang w:val="en-029" w:eastAsia="en-029"/>
        </w:rPr>
        <w:t xml:space="preserve"> </w:t>
      </w:r>
    </w:p>
    <w:p w14:paraId="7148E82F" w14:textId="77777777" w:rsidR="00F05A30" w:rsidRPr="00E80EE5" w:rsidRDefault="00F05A30" w:rsidP="00F05A30">
      <w:pPr>
        <w:pStyle w:val="NoSpacing"/>
        <w:jc w:val="both"/>
        <w:rPr>
          <w:rFonts w:ascii="Times New Roman" w:eastAsia="Times New Roman" w:hAnsi="Times New Roman" w:cs="Times New Roman"/>
          <w:sz w:val="24"/>
          <w:szCs w:val="24"/>
          <w:lang w:val="en-029" w:eastAsia="en-029"/>
        </w:rPr>
      </w:pPr>
    </w:p>
    <w:p w14:paraId="505D3B60" w14:textId="00A6D516" w:rsidR="00E9438C" w:rsidRPr="00E80EE5" w:rsidRDefault="00F05A30" w:rsidP="00F05A30">
      <w:pPr>
        <w:pStyle w:val="NoSpacing"/>
        <w:jc w:val="both"/>
        <w:rPr>
          <w:rFonts w:ascii="Times New Roman" w:eastAsia="Times New Roman" w:hAnsi="Times New Roman" w:cs="Times New Roman"/>
          <w:sz w:val="24"/>
          <w:szCs w:val="24"/>
          <w:lang w:val="en-029" w:eastAsia="en-029"/>
        </w:rPr>
      </w:pPr>
      <w:r w:rsidRPr="009B548E">
        <w:rPr>
          <w:rFonts w:ascii="Times New Roman" w:eastAsia="Times New Roman" w:hAnsi="Times New Roman" w:cs="Times New Roman"/>
          <w:b/>
          <w:bCs/>
          <w:sz w:val="24"/>
          <w:szCs w:val="24"/>
          <w:lang w:val="en-029" w:eastAsia="en-029"/>
        </w:rPr>
        <w:t xml:space="preserve">Section </w:t>
      </w:r>
      <w:r w:rsidR="009F6F43" w:rsidRPr="009B548E">
        <w:rPr>
          <w:rFonts w:ascii="Times New Roman" w:eastAsia="Times New Roman" w:hAnsi="Times New Roman" w:cs="Times New Roman"/>
          <w:b/>
          <w:bCs/>
          <w:sz w:val="24"/>
          <w:szCs w:val="24"/>
          <w:lang w:val="en-029" w:eastAsia="en-029"/>
        </w:rPr>
        <w:t>5</w:t>
      </w:r>
      <w:r w:rsidRPr="00E80EE5">
        <w:rPr>
          <w:rFonts w:ascii="Times New Roman" w:eastAsia="Times New Roman" w:hAnsi="Times New Roman" w:cs="Times New Roman"/>
          <w:sz w:val="24"/>
          <w:szCs w:val="24"/>
          <w:lang w:val="en-029" w:eastAsia="en-029"/>
        </w:rPr>
        <w:t xml:space="preserve"> </w:t>
      </w:r>
      <w:r w:rsidR="009F6F43" w:rsidRPr="00E80EE5">
        <w:rPr>
          <w:rFonts w:ascii="Times New Roman" w:eastAsia="Times New Roman" w:hAnsi="Times New Roman" w:cs="Times New Roman"/>
          <w:sz w:val="24"/>
          <w:szCs w:val="24"/>
          <w:lang w:val="en-029" w:eastAsia="en-029"/>
        </w:rPr>
        <w:t xml:space="preserve">is the declaration section </w:t>
      </w:r>
      <w:r w:rsidR="00015C95">
        <w:rPr>
          <w:rFonts w:ascii="Times New Roman" w:eastAsia="Times New Roman" w:hAnsi="Times New Roman" w:cs="Times New Roman"/>
          <w:sz w:val="24"/>
          <w:szCs w:val="24"/>
          <w:lang w:val="en-029" w:eastAsia="en-029"/>
        </w:rPr>
        <w:t>that requires the signature of the applicant and address for submission.</w:t>
      </w:r>
    </w:p>
    <w:p w14:paraId="70898ABB" w14:textId="0AFB85CA" w:rsidR="00C50F43" w:rsidRPr="00E80EE5" w:rsidRDefault="00C50F43" w:rsidP="00193C1F">
      <w:pPr>
        <w:pStyle w:val="Style1"/>
      </w:pPr>
      <w:bookmarkStart w:id="41" w:name="_Toc453317465"/>
      <w:bookmarkStart w:id="42" w:name="_Toc83641811"/>
      <w:bookmarkStart w:id="43" w:name="_Toc84933683"/>
      <w:r w:rsidRPr="00E80EE5">
        <w:t>Centre Approval</w:t>
      </w:r>
      <w:bookmarkEnd w:id="41"/>
      <w:bookmarkEnd w:id="42"/>
      <w:r w:rsidR="000B0088" w:rsidRPr="000B0088">
        <w:t xml:space="preserve"> </w:t>
      </w:r>
      <w:r w:rsidR="000B0088" w:rsidRPr="00E80EE5">
        <w:t>Criteria</w:t>
      </w:r>
      <w:bookmarkEnd w:id="43"/>
      <w:r w:rsidR="000B0088" w:rsidRPr="00E80EE5">
        <w:t xml:space="preserve"> </w:t>
      </w:r>
      <w:r w:rsidR="000B0088">
        <w:t xml:space="preserve"> </w:t>
      </w:r>
    </w:p>
    <w:p w14:paraId="679C0C09" w14:textId="0D27CAD5" w:rsidR="00C50F43" w:rsidRPr="00E80EE5" w:rsidRDefault="00032A03" w:rsidP="009A1495">
      <w:pPr>
        <w:tabs>
          <w:tab w:val="decimal" w:pos="5387"/>
        </w:tabs>
        <w:jc w:val="both"/>
        <w:rPr>
          <w:rFonts w:ascii="Times New Roman" w:hAnsi="Times New Roman"/>
          <w:sz w:val="24"/>
          <w:szCs w:val="24"/>
          <w:lang w:val="en-029"/>
        </w:rPr>
      </w:pPr>
      <w:r>
        <w:rPr>
          <w:rFonts w:ascii="Times New Roman" w:hAnsi="Times New Roman"/>
          <w:sz w:val="24"/>
          <w:szCs w:val="24"/>
          <w:lang w:val="en-029"/>
        </w:rPr>
        <w:t xml:space="preserve">Training providers seeking </w:t>
      </w:r>
      <w:r w:rsidR="00C50F43" w:rsidRPr="00E80EE5">
        <w:rPr>
          <w:rFonts w:ascii="Times New Roman" w:hAnsi="Times New Roman"/>
          <w:sz w:val="24"/>
          <w:szCs w:val="24"/>
          <w:lang w:val="en-029"/>
        </w:rPr>
        <w:t>Centre Approval status</w:t>
      </w:r>
      <w:r w:rsidR="00C50F43" w:rsidRPr="00E80EE5">
        <w:rPr>
          <w:rFonts w:ascii="Times New Roman" w:hAnsi="Times New Roman"/>
          <w:color w:val="0070C0"/>
          <w:sz w:val="24"/>
          <w:szCs w:val="24"/>
          <w:lang w:val="en-029"/>
        </w:rPr>
        <w:t xml:space="preserve">, </w:t>
      </w:r>
      <w:r>
        <w:rPr>
          <w:rFonts w:ascii="Times New Roman" w:hAnsi="Times New Roman"/>
          <w:sz w:val="24"/>
          <w:szCs w:val="24"/>
          <w:lang w:val="en-029"/>
        </w:rPr>
        <w:t>MUST meet or exceed the minimum requirements in each of the audit criteria listed below:</w:t>
      </w:r>
    </w:p>
    <w:p w14:paraId="6886A8E2" w14:textId="77777777" w:rsidR="00C50F43" w:rsidRPr="00E80EE5" w:rsidRDefault="00C50F43" w:rsidP="00EE7543">
      <w:pPr>
        <w:pStyle w:val="ListParagraph"/>
        <w:numPr>
          <w:ilvl w:val="0"/>
          <w:numId w:val="8"/>
        </w:numPr>
        <w:jc w:val="both"/>
        <w:rPr>
          <w:rFonts w:ascii="Times New Roman" w:hAnsi="Times New Roman" w:cs="Times New Roman"/>
          <w:sz w:val="24"/>
          <w:szCs w:val="24"/>
          <w:lang w:val="en-029"/>
        </w:rPr>
      </w:pPr>
      <w:r w:rsidRPr="00E80EE5">
        <w:rPr>
          <w:rFonts w:ascii="Times New Roman" w:hAnsi="Times New Roman" w:cs="Times New Roman"/>
          <w:sz w:val="24"/>
          <w:szCs w:val="24"/>
          <w:lang w:val="en-029"/>
        </w:rPr>
        <w:t>Centre management system and policy</w:t>
      </w:r>
    </w:p>
    <w:p w14:paraId="1109CA5C" w14:textId="77777777" w:rsidR="00C50F43" w:rsidRPr="00E80EE5" w:rsidRDefault="00C50F43" w:rsidP="00EE7543">
      <w:pPr>
        <w:pStyle w:val="ListParagraph"/>
        <w:numPr>
          <w:ilvl w:val="0"/>
          <w:numId w:val="8"/>
        </w:numPr>
        <w:jc w:val="both"/>
        <w:rPr>
          <w:rFonts w:ascii="Times New Roman" w:hAnsi="Times New Roman" w:cs="Times New Roman"/>
          <w:sz w:val="24"/>
          <w:szCs w:val="24"/>
          <w:lang w:val="en-029"/>
        </w:rPr>
      </w:pPr>
      <w:r w:rsidRPr="00E80EE5">
        <w:rPr>
          <w:rFonts w:ascii="Times New Roman" w:hAnsi="Times New Roman" w:cs="Times New Roman"/>
          <w:sz w:val="24"/>
          <w:szCs w:val="24"/>
          <w:lang w:val="en-029"/>
        </w:rPr>
        <w:t>Management of information ( Records management, security &amp; storage)</w:t>
      </w:r>
    </w:p>
    <w:p w14:paraId="3FA4E03F" w14:textId="77777777" w:rsidR="00C50F43" w:rsidRPr="00E80EE5" w:rsidRDefault="00C50F43" w:rsidP="00EE7543">
      <w:pPr>
        <w:pStyle w:val="ListParagraph"/>
        <w:numPr>
          <w:ilvl w:val="0"/>
          <w:numId w:val="8"/>
        </w:numPr>
        <w:jc w:val="both"/>
        <w:rPr>
          <w:rFonts w:ascii="Times New Roman" w:hAnsi="Times New Roman" w:cs="Times New Roman"/>
          <w:sz w:val="24"/>
          <w:szCs w:val="24"/>
          <w:lang w:val="en-029"/>
        </w:rPr>
      </w:pPr>
      <w:r w:rsidRPr="00E80EE5">
        <w:rPr>
          <w:rFonts w:ascii="Times New Roman" w:hAnsi="Times New Roman" w:cs="Times New Roman"/>
          <w:sz w:val="24"/>
          <w:szCs w:val="24"/>
          <w:lang w:val="en-029"/>
        </w:rPr>
        <w:t>Staff Resources</w:t>
      </w:r>
    </w:p>
    <w:p w14:paraId="333BACE6" w14:textId="77777777" w:rsidR="00C50F43" w:rsidRPr="00E80EE5" w:rsidRDefault="00C50F43" w:rsidP="00EE7543">
      <w:pPr>
        <w:pStyle w:val="ListParagraph"/>
        <w:numPr>
          <w:ilvl w:val="0"/>
          <w:numId w:val="8"/>
        </w:numPr>
        <w:jc w:val="both"/>
        <w:rPr>
          <w:rFonts w:ascii="Times New Roman" w:hAnsi="Times New Roman" w:cs="Times New Roman"/>
          <w:sz w:val="24"/>
          <w:szCs w:val="24"/>
          <w:lang w:val="en-029"/>
        </w:rPr>
      </w:pPr>
      <w:r w:rsidRPr="00E80EE5">
        <w:rPr>
          <w:rFonts w:ascii="Times New Roman" w:hAnsi="Times New Roman" w:cs="Times New Roman"/>
          <w:sz w:val="24"/>
          <w:szCs w:val="24"/>
          <w:lang w:val="en-029"/>
        </w:rPr>
        <w:t>Physical Resources</w:t>
      </w:r>
    </w:p>
    <w:p w14:paraId="1364CF7F" w14:textId="3F5610DC" w:rsidR="00C50F43" w:rsidRPr="00E80EE5" w:rsidRDefault="00C50F43" w:rsidP="00EE7543">
      <w:pPr>
        <w:pStyle w:val="ListParagraph"/>
        <w:numPr>
          <w:ilvl w:val="0"/>
          <w:numId w:val="8"/>
        </w:numPr>
        <w:jc w:val="both"/>
        <w:rPr>
          <w:rFonts w:ascii="Times New Roman" w:hAnsi="Times New Roman" w:cs="Times New Roman"/>
          <w:sz w:val="24"/>
          <w:szCs w:val="24"/>
          <w:lang w:val="en-029"/>
        </w:rPr>
      </w:pPr>
      <w:r w:rsidRPr="00E80EE5">
        <w:rPr>
          <w:rFonts w:ascii="Times New Roman" w:hAnsi="Times New Roman" w:cs="Times New Roman"/>
          <w:sz w:val="24"/>
          <w:szCs w:val="24"/>
          <w:lang w:val="en-029"/>
        </w:rPr>
        <w:t xml:space="preserve">Learner  Resources &amp; </w:t>
      </w:r>
      <w:r w:rsidR="00841E04" w:rsidRPr="00E80EE5">
        <w:rPr>
          <w:rFonts w:ascii="Times New Roman" w:hAnsi="Times New Roman" w:cs="Times New Roman"/>
          <w:sz w:val="24"/>
          <w:szCs w:val="24"/>
          <w:lang w:val="en-029"/>
        </w:rPr>
        <w:t>s</w:t>
      </w:r>
      <w:r w:rsidRPr="00E80EE5">
        <w:rPr>
          <w:rFonts w:ascii="Times New Roman" w:hAnsi="Times New Roman" w:cs="Times New Roman"/>
          <w:sz w:val="24"/>
          <w:szCs w:val="24"/>
          <w:lang w:val="en-029"/>
        </w:rPr>
        <w:t>upport system</w:t>
      </w:r>
    </w:p>
    <w:p w14:paraId="1D78E9BF" w14:textId="77777777" w:rsidR="00C50F43" w:rsidRPr="00E80EE5" w:rsidRDefault="00C50F43" w:rsidP="00EE7543">
      <w:pPr>
        <w:pStyle w:val="ListParagraph"/>
        <w:numPr>
          <w:ilvl w:val="0"/>
          <w:numId w:val="8"/>
        </w:numPr>
        <w:jc w:val="both"/>
        <w:rPr>
          <w:rFonts w:ascii="Times New Roman" w:hAnsi="Times New Roman" w:cs="Times New Roman"/>
          <w:sz w:val="24"/>
          <w:szCs w:val="24"/>
          <w:lang w:val="en-029"/>
        </w:rPr>
      </w:pPr>
      <w:r w:rsidRPr="00E80EE5">
        <w:rPr>
          <w:rFonts w:ascii="Times New Roman" w:hAnsi="Times New Roman" w:cs="Times New Roman"/>
          <w:sz w:val="24"/>
          <w:szCs w:val="24"/>
          <w:lang w:val="en-029"/>
        </w:rPr>
        <w:t xml:space="preserve">Training </w:t>
      </w:r>
    </w:p>
    <w:p w14:paraId="74C03FC4" w14:textId="77777777" w:rsidR="0018537A" w:rsidRDefault="00C50F43" w:rsidP="00EE7543">
      <w:pPr>
        <w:pStyle w:val="ListParagraph"/>
        <w:numPr>
          <w:ilvl w:val="0"/>
          <w:numId w:val="8"/>
        </w:numPr>
        <w:jc w:val="both"/>
        <w:rPr>
          <w:rFonts w:ascii="Times New Roman" w:hAnsi="Times New Roman" w:cs="Times New Roman"/>
          <w:sz w:val="24"/>
          <w:szCs w:val="24"/>
          <w:lang w:val="en-029"/>
        </w:rPr>
      </w:pPr>
      <w:r w:rsidRPr="00E80EE5">
        <w:rPr>
          <w:rFonts w:ascii="Times New Roman" w:hAnsi="Times New Roman" w:cs="Times New Roman"/>
          <w:sz w:val="24"/>
          <w:szCs w:val="24"/>
          <w:lang w:val="en-029"/>
        </w:rPr>
        <w:t>Assessment</w:t>
      </w:r>
    </w:p>
    <w:p w14:paraId="42ABF71D" w14:textId="6D2A9036" w:rsidR="00C50F43" w:rsidRPr="00E80EE5" w:rsidRDefault="0018537A" w:rsidP="00EE7543">
      <w:pPr>
        <w:pStyle w:val="ListParagraph"/>
        <w:numPr>
          <w:ilvl w:val="0"/>
          <w:numId w:val="8"/>
        </w:numPr>
        <w:jc w:val="both"/>
        <w:rPr>
          <w:rFonts w:ascii="Times New Roman" w:hAnsi="Times New Roman" w:cs="Times New Roman"/>
          <w:sz w:val="24"/>
          <w:szCs w:val="24"/>
          <w:lang w:val="en-029"/>
        </w:rPr>
      </w:pPr>
      <w:r>
        <w:rPr>
          <w:rFonts w:ascii="Times New Roman" w:hAnsi="Times New Roman" w:cs="Times New Roman"/>
          <w:sz w:val="24"/>
          <w:szCs w:val="24"/>
          <w:lang w:val="en-029"/>
        </w:rPr>
        <w:t>Verification (</w:t>
      </w:r>
      <w:r w:rsidR="00C50F43" w:rsidRPr="00E80EE5">
        <w:rPr>
          <w:rFonts w:ascii="Times New Roman" w:hAnsi="Times New Roman" w:cs="Times New Roman"/>
          <w:sz w:val="24"/>
          <w:szCs w:val="24"/>
          <w:lang w:val="en-029"/>
        </w:rPr>
        <w:t>Internal and External</w:t>
      </w:r>
      <w:r w:rsidR="006E4E52" w:rsidRPr="00E80EE5">
        <w:rPr>
          <w:rFonts w:ascii="Times New Roman" w:hAnsi="Times New Roman" w:cs="Times New Roman"/>
          <w:sz w:val="24"/>
          <w:szCs w:val="24"/>
          <w:lang w:val="en-029"/>
        </w:rPr>
        <w:t>)</w:t>
      </w:r>
    </w:p>
    <w:p w14:paraId="5A33EC40" w14:textId="4940F6DF" w:rsidR="00C50F43" w:rsidRDefault="00C50F43" w:rsidP="00EE7543">
      <w:pPr>
        <w:pStyle w:val="ListParagraph"/>
        <w:numPr>
          <w:ilvl w:val="0"/>
          <w:numId w:val="8"/>
        </w:numPr>
        <w:jc w:val="both"/>
        <w:rPr>
          <w:rFonts w:ascii="Times New Roman" w:hAnsi="Times New Roman" w:cs="Times New Roman"/>
          <w:sz w:val="24"/>
          <w:szCs w:val="24"/>
          <w:lang w:val="en-029"/>
        </w:rPr>
      </w:pPr>
      <w:r w:rsidRPr="00E80EE5">
        <w:rPr>
          <w:rFonts w:ascii="Times New Roman" w:hAnsi="Times New Roman" w:cs="Times New Roman"/>
          <w:sz w:val="24"/>
          <w:szCs w:val="24"/>
          <w:lang w:val="en-029"/>
        </w:rPr>
        <w:t>Statutory compliance</w:t>
      </w:r>
    </w:p>
    <w:p w14:paraId="035998E5" w14:textId="1E1FAE1C" w:rsidR="00C50F43" w:rsidRPr="00D84B68" w:rsidRDefault="00C50F43" w:rsidP="00DA69F6">
      <w:pPr>
        <w:pStyle w:val="Heading2"/>
        <w:rPr>
          <w:rFonts w:ascii="Times New Roman" w:eastAsia="Times New Roman" w:hAnsi="Times New Roman" w:cs="Times New Roman"/>
          <w:color w:val="000000" w:themeColor="text1"/>
          <w:sz w:val="24"/>
          <w:szCs w:val="24"/>
          <w:lang w:val="en-029" w:eastAsia="en-029"/>
        </w:rPr>
      </w:pPr>
      <w:bookmarkStart w:id="44" w:name="_Toc453317466"/>
      <w:bookmarkStart w:id="45" w:name="_Toc83641812"/>
      <w:bookmarkStart w:id="46" w:name="_Toc84933684"/>
      <w:r w:rsidRPr="00D84B68">
        <w:rPr>
          <w:rFonts w:ascii="Times New Roman" w:eastAsia="Times New Roman" w:hAnsi="Times New Roman" w:cs="Times New Roman"/>
          <w:color w:val="000000" w:themeColor="text1"/>
          <w:sz w:val="24"/>
          <w:szCs w:val="24"/>
          <w:lang w:val="en-029" w:eastAsia="en-029"/>
        </w:rPr>
        <w:lastRenderedPageBreak/>
        <w:t>1. M</w:t>
      </w:r>
      <w:r w:rsidR="009135AE">
        <w:rPr>
          <w:rFonts w:ascii="Times New Roman" w:eastAsia="Times New Roman" w:hAnsi="Times New Roman" w:cs="Times New Roman"/>
          <w:color w:val="000000" w:themeColor="text1"/>
          <w:sz w:val="24"/>
          <w:szCs w:val="24"/>
          <w:lang w:val="en-029" w:eastAsia="en-029"/>
        </w:rPr>
        <w:t>anagement</w:t>
      </w:r>
      <w:r w:rsidRPr="00D84B68">
        <w:rPr>
          <w:rFonts w:ascii="Times New Roman" w:eastAsia="Times New Roman" w:hAnsi="Times New Roman" w:cs="Times New Roman"/>
          <w:color w:val="000000" w:themeColor="text1"/>
          <w:sz w:val="24"/>
          <w:szCs w:val="24"/>
          <w:lang w:val="en-029" w:eastAsia="en-029"/>
        </w:rPr>
        <w:t xml:space="preserve"> (A</w:t>
      </w:r>
      <w:r w:rsidR="009135AE">
        <w:rPr>
          <w:rFonts w:ascii="Times New Roman" w:eastAsia="Times New Roman" w:hAnsi="Times New Roman" w:cs="Times New Roman"/>
          <w:color w:val="000000" w:themeColor="text1"/>
          <w:sz w:val="24"/>
          <w:szCs w:val="24"/>
          <w:lang w:val="en-029" w:eastAsia="en-029"/>
        </w:rPr>
        <w:t>dministrative</w:t>
      </w:r>
      <w:r w:rsidRPr="00D84B68">
        <w:rPr>
          <w:rFonts w:ascii="Times New Roman" w:eastAsia="Times New Roman" w:hAnsi="Times New Roman" w:cs="Times New Roman"/>
          <w:color w:val="000000" w:themeColor="text1"/>
          <w:sz w:val="24"/>
          <w:szCs w:val="24"/>
          <w:lang w:val="en-029" w:eastAsia="en-029"/>
        </w:rPr>
        <w:t>)</w:t>
      </w:r>
      <w:bookmarkEnd w:id="44"/>
      <w:bookmarkEnd w:id="45"/>
      <w:bookmarkEnd w:id="46"/>
    </w:p>
    <w:p w14:paraId="1F4B2B70" w14:textId="43755DC5" w:rsidR="00C50F43" w:rsidRPr="00D84B68" w:rsidRDefault="00C50F43" w:rsidP="00DA69F6">
      <w:pPr>
        <w:pStyle w:val="Heading3"/>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 xml:space="preserve">    </w:t>
      </w:r>
      <w:bookmarkStart w:id="47" w:name="_Toc83641813"/>
      <w:bookmarkStart w:id="48" w:name="_Toc453149905"/>
      <w:bookmarkStart w:id="49" w:name="_Toc453317467"/>
      <w:bookmarkStart w:id="50" w:name="_Toc453317649"/>
      <w:bookmarkStart w:id="51" w:name="_Toc84933685"/>
      <w:r w:rsidRPr="00D84B68">
        <w:rPr>
          <w:rFonts w:ascii="Times New Roman" w:eastAsia="Times New Roman" w:hAnsi="Times New Roman" w:cs="Times New Roman"/>
          <w:color w:val="000000" w:themeColor="text1"/>
          <w:sz w:val="24"/>
          <w:szCs w:val="24"/>
          <w:lang w:val="en-029" w:eastAsia="en-029"/>
        </w:rPr>
        <w:t>P</w:t>
      </w:r>
      <w:r w:rsidR="009135AE">
        <w:rPr>
          <w:rFonts w:ascii="Times New Roman" w:eastAsia="Times New Roman" w:hAnsi="Times New Roman" w:cs="Times New Roman"/>
          <w:color w:val="000000" w:themeColor="text1"/>
          <w:sz w:val="24"/>
          <w:szCs w:val="24"/>
          <w:lang w:val="en-029" w:eastAsia="en-029"/>
        </w:rPr>
        <w:t>ossible</w:t>
      </w:r>
      <w:r w:rsidRPr="00D84B68">
        <w:rPr>
          <w:rFonts w:ascii="Times New Roman" w:eastAsia="Times New Roman" w:hAnsi="Times New Roman" w:cs="Times New Roman"/>
          <w:color w:val="000000" w:themeColor="text1"/>
          <w:sz w:val="24"/>
          <w:szCs w:val="24"/>
          <w:lang w:val="en-029" w:eastAsia="en-029"/>
        </w:rPr>
        <w:t xml:space="preserve"> </w:t>
      </w:r>
      <w:r w:rsidR="009135AE">
        <w:rPr>
          <w:rFonts w:ascii="Times New Roman" w:eastAsia="Times New Roman" w:hAnsi="Times New Roman" w:cs="Times New Roman"/>
          <w:color w:val="000000" w:themeColor="text1"/>
          <w:sz w:val="24"/>
          <w:szCs w:val="24"/>
          <w:lang w:val="en-029" w:eastAsia="en-029"/>
        </w:rPr>
        <w:t>Evidencary Sources</w:t>
      </w:r>
      <w:bookmarkEnd w:id="47"/>
      <w:bookmarkEnd w:id="51"/>
      <w:r w:rsidRPr="00D84B68">
        <w:rPr>
          <w:rFonts w:ascii="Times New Roman" w:eastAsia="Times New Roman" w:hAnsi="Times New Roman" w:cs="Times New Roman"/>
          <w:color w:val="000000" w:themeColor="text1"/>
          <w:sz w:val="24"/>
          <w:szCs w:val="24"/>
          <w:lang w:val="en-029" w:eastAsia="en-029"/>
        </w:rPr>
        <w:t xml:space="preserve"> </w:t>
      </w:r>
      <w:bookmarkEnd w:id="48"/>
      <w:bookmarkEnd w:id="49"/>
      <w:bookmarkEnd w:id="50"/>
      <w:r w:rsidR="009135AE">
        <w:rPr>
          <w:rFonts w:ascii="Times New Roman" w:eastAsia="Times New Roman" w:hAnsi="Times New Roman" w:cs="Times New Roman"/>
          <w:color w:val="000000" w:themeColor="text1"/>
          <w:sz w:val="24"/>
          <w:szCs w:val="24"/>
          <w:lang w:val="en-029" w:eastAsia="en-029"/>
        </w:rPr>
        <w:t xml:space="preserve"> </w:t>
      </w:r>
    </w:p>
    <w:p w14:paraId="21CE1B8A" w14:textId="77777777" w:rsidR="00E945A1" w:rsidRPr="00D84B68" w:rsidRDefault="00E945A1" w:rsidP="00C50F43">
      <w:pPr>
        <w:pStyle w:val="NoSpacing"/>
        <w:jc w:val="both"/>
        <w:rPr>
          <w:rFonts w:ascii="Times New Roman" w:eastAsia="Times New Roman" w:hAnsi="Times New Roman" w:cs="Times New Roman"/>
          <w:b/>
          <w:i/>
          <w:color w:val="000000" w:themeColor="text1"/>
          <w:sz w:val="24"/>
          <w:szCs w:val="24"/>
          <w:lang w:val="en-029" w:eastAsia="en-029"/>
        </w:rPr>
      </w:pPr>
    </w:p>
    <w:p w14:paraId="486BF44E" w14:textId="77852B52" w:rsidR="00050197" w:rsidRPr="00D84B68" w:rsidRDefault="00C50F43" w:rsidP="00EE7543">
      <w:pPr>
        <w:pStyle w:val="NoSpacing"/>
        <w:numPr>
          <w:ilvl w:val="0"/>
          <w:numId w:val="10"/>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Organisational chart</w:t>
      </w:r>
    </w:p>
    <w:p w14:paraId="70882495" w14:textId="77777777" w:rsidR="00C50F43" w:rsidRPr="00D84B68" w:rsidRDefault="00C50F43" w:rsidP="00EE7543">
      <w:pPr>
        <w:pStyle w:val="NoSpacing"/>
        <w:numPr>
          <w:ilvl w:val="0"/>
          <w:numId w:val="10"/>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Quality management system</w:t>
      </w:r>
    </w:p>
    <w:p w14:paraId="31F05693" w14:textId="77777777" w:rsidR="00C50F43" w:rsidRPr="00D84B68" w:rsidRDefault="00C50F43" w:rsidP="00EE7543">
      <w:pPr>
        <w:pStyle w:val="NoSpacing"/>
        <w:numPr>
          <w:ilvl w:val="0"/>
          <w:numId w:val="10"/>
        </w:numPr>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Copies of promotional methods used to advertise your centre's training programmes(flyers, posters, payment for television of radio advertisements)</w:t>
      </w:r>
    </w:p>
    <w:p w14:paraId="6C361559" w14:textId="040B7CFF" w:rsidR="00C50F43" w:rsidRPr="00D84B68" w:rsidRDefault="00C50F43" w:rsidP="00EE7543">
      <w:pPr>
        <w:pStyle w:val="NoSpacing"/>
        <w:numPr>
          <w:ilvl w:val="0"/>
          <w:numId w:val="10"/>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 xml:space="preserve">Communication with the </w:t>
      </w:r>
      <w:r w:rsidR="00D32B68" w:rsidRPr="00D84B68">
        <w:rPr>
          <w:rFonts w:ascii="Times New Roman" w:eastAsia="Times New Roman" w:hAnsi="Times New Roman" w:cs="Times New Roman"/>
          <w:color w:val="000000" w:themeColor="text1"/>
          <w:sz w:val="24"/>
          <w:szCs w:val="24"/>
          <w:lang w:val="en-029" w:eastAsia="en-029"/>
        </w:rPr>
        <w:t>TVET Council/Secretariat</w:t>
      </w:r>
      <w:r w:rsidRPr="00D84B68">
        <w:rPr>
          <w:rFonts w:ascii="Times New Roman" w:eastAsia="Times New Roman" w:hAnsi="Times New Roman" w:cs="Times New Roman"/>
          <w:color w:val="000000" w:themeColor="text1"/>
          <w:sz w:val="24"/>
          <w:szCs w:val="24"/>
          <w:lang w:val="en-029" w:eastAsia="en-029"/>
        </w:rPr>
        <w:t xml:space="preserve"> (Letters, memos, emails)</w:t>
      </w:r>
    </w:p>
    <w:p w14:paraId="71DDF043" w14:textId="77777777" w:rsidR="00C50F43" w:rsidRPr="00D84B68" w:rsidRDefault="00C50F43" w:rsidP="00EE7543">
      <w:pPr>
        <w:pStyle w:val="NoSpacing"/>
        <w:numPr>
          <w:ilvl w:val="0"/>
          <w:numId w:val="10"/>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Training feedback forms</w:t>
      </w:r>
    </w:p>
    <w:p w14:paraId="6A574122" w14:textId="77777777" w:rsidR="00C50F43" w:rsidRPr="00D84B68" w:rsidRDefault="00C50F43" w:rsidP="00EE7543">
      <w:pPr>
        <w:pStyle w:val="NoSpacing"/>
        <w:numPr>
          <w:ilvl w:val="0"/>
          <w:numId w:val="10"/>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Internal audit schedules and reports</w:t>
      </w:r>
    </w:p>
    <w:p w14:paraId="306AACDD" w14:textId="77777777" w:rsidR="00C50F43" w:rsidRPr="00D84B68" w:rsidRDefault="00C50F43" w:rsidP="00EE7543">
      <w:pPr>
        <w:pStyle w:val="NoSpacing"/>
        <w:numPr>
          <w:ilvl w:val="0"/>
          <w:numId w:val="10"/>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Corrective actions taken</w:t>
      </w:r>
    </w:p>
    <w:p w14:paraId="07766943" w14:textId="77777777" w:rsidR="00C50F43" w:rsidRPr="00D84B68" w:rsidRDefault="00C50F43" w:rsidP="00EE7543">
      <w:pPr>
        <w:pStyle w:val="NoSpacing"/>
        <w:numPr>
          <w:ilvl w:val="0"/>
          <w:numId w:val="10"/>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Agenda and minutes of meetings</w:t>
      </w:r>
    </w:p>
    <w:p w14:paraId="64B0F40C" w14:textId="77777777" w:rsidR="00C50F43" w:rsidRPr="00D84B68" w:rsidRDefault="00C50F43" w:rsidP="00EE7543">
      <w:pPr>
        <w:pStyle w:val="NoSpacing"/>
        <w:numPr>
          <w:ilvl w:val="0"/>
          <w:numId w:val="10"/>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Learner handbooks</w:t>
      </w:r>
    </w:p>
    <w:p w14:paraId="738F5FDA" w14:textId="77777777" w:rsidR="00C50F43" w:rsidRPr="00D84B68" w:rsidRDefault="00C50F43" w:rsidP="00EE7543">
      <w:pPr>
        <w:pStyle w:val="NoSpacing"/>
        <w:numPr>
          <w:ilvl w:val="0"/>
          <w:numId w:val="10"/>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Suggestion box</w:t>
      </w:r>
    </w:p>
    <w:p w14:paraId="362AC4AE" w14:textId="5A4312D0" w:rsidR="00C50F43" w:rsidRPr="00D84B68" w:rsidRDefault="009A7609" w:rsidP="00DA69F6">
      <w:pPr>
        <w:pStyle w:val="Heading2"/>
        <w:rPr>
          <w:rFonts w:ascii="Times New Roman" w:eastAsia="Times New Roman" w:hAnsi="Times New Roman" w:cs="Times New Roman"/>
          <w:color w:val="000000" w:themeColor="text1"/>
          <w:sz w:val="24"/>
          <w:szCs w:val="24"/>
          <w:lang w:val="en-029" w:eastAsia="en-029"/>
        </w:rPr>
      </w:pPr>
      <w:bookmarkStart w:id="52" w:name="_Toc453317470"/>
      <w:bookmarkStart w:id="53" w:name="_Toc83641814"/>
      <w:bookmarkStart w:id="54" w:name="_Toc84933686"/>
      <w:r>
        <w:rPr>
          <w:rFonts w:ascii="Times New Roman" w:eastAsia="Times New Roman" w:hAnsi="Times New Roman" w:cs="Times New Roman"/>
          <w:color w:val="000000" w:themeColor="text1"/>
          <w:sz w:val="24"/>
          <w:szCs w:val="24"/>
          <w:lang w:val="en-029" w:eastAsia="en-029"/>
        </w:rPr>
        <w:t>2</w:t>
      </w:r>
      <w:r w:rsidR="00C50F43" w:rsidRPr="00D84B68">
        <w:rPr>
          <w:rFonts w:ascii="Times New Roman" w:eastAsia="Times New Roman" w:hAnsi="Times New Roman" w:cs="Times New Roman"/>
          <w:color w:val="000000" w:themeColor="text1"/>
          <w:sz w:val="24"/>
          <w:szCs w:val="24"/>
          <w:lang w:val="en-029" w:eastAsia="en-029"/>
        </w:rPr>
        <w:t>.  S</w:t>
      </w:r>
      <w:r w:rsidR="009135AE">
        <w:rPr>
          <w:rFonts w:ascii="Times New Roman" w:eastAsia="Times New Roman" w:hAnsi="Times New Roman" w:cs="Times New Roman"/>
          <w:color w:val="000000" w:themeColor="text1"/>
          <w:sz w:val="24"/>
          <w:szCs w:val="24"/>
          <w:lang w:val="en-029" w:eastAsia="en-029"/>
        </w:rPr>
        <w:t>taff</w:t>
      </w:r>
      <w:r w:rsidR="00C50F43" w:rsidRPr="00D84B68">
        <w:rPr>
          <w:rFonts w:ascii="Times New Roman" w:eastAsia="Times New Roman" w:hAnsi="Times New Roman" w:cs="Times New Roman"/>
          <w:color w:val="000000" w:themeColor="text1"/>
          <w:sz w:val="24"/>
          <w:szCs w:val="24"/>
          <w:lang w:val="en-029" w:eastAsia="en-029"/>
        </w:rPr>
        <w:t xml:space="preserve"> R</w:t>
      </w:r>
      <w:bookmarkEnd w:id="52"/>
      <w:r w:rsidR="009135AE">
        <w:rPr>
          <w:rFonts w:ascii="Times New Roman" w:eastAsia="Times New Roman" w:hAnsi="Times New Roman" w:cs="Times New Roman"/>
          <w:color w:val="000000" w:themeColor="text1"/>
          <w:sz w:val="24"/>
          <w:szCs w:val="24"/>
          <w:lang w:val="en-029" w:eastAsia="en-029"/>
        </w:rPr>
        <w:t>esources</w:t>
      </w:r>
      <w:bookmarkEnd w:id="53"/>
      <w:bookmarkEnd w:id="54"/>
    </w:p>
    <w:p w14:paraId="21C81178" w14:textId="7AA7B060" w:rsidR="00C50F43" w:rsidRPr="00D84B68" w:rsidRDefault="00C50F43" w:rsidP="00127603">
      <w:pPr>
        <w:pStyle w:val="Heading3"/>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b/>
          <w:color w:val="000000" w:themeColor="text1"/>
          <w:sz w:val="24"/>
          <w:szCs w:val="24"/>
          <w:lang w:val="en-029" w:eastAsia="en-029"/>
        </w:rPr>
        <w:t xml:space="preserve"> </w:t>
      </w:r>
      <w:r w:rsidRPr="00D84B68">
        <w:rPr>
          <w:rFonts w:ascii="Times New Roman" w:eastAsia="Times New Roman" w:hAnsi="Times New Roman" w:cs="Times New Roman"/>
          <w:color w:val="000000" w:themeColor="text1"/>
          <w:sz w:val="24"/>
          <w:szCs w:val="24"/>
          <w:lang w:val="en-029" w:eastAsia="en-029"/>
        </w:rPr>
        <w:t xml:space="preserve">      </w:t>
      </w:r>
      <w:bookmarkStart w:id="55" w:name="_Toc83641815"/>
      <w:bookmarkStart w:id="56" w:name="_Toc84933687"/>
      <w:r w:rsidR="00B130B5" w:rsidRPr="00D84B68">
        <w:rPr>
          <w:rFonts w:ascii="Times New Roman" w:eastAsia="Times New Roman" w:hAnsi="Times New Roman" w:cs="Times New Roman"/>
          <w:color w:val="000000" w:themeColor="text1"/>
          <w:sz w:val="24"/>
          <w:szCs w:val="24"/>
          <w:lang w:val="en-029" w:eastAsia="en-029"/>
        </w:rPr>
        <w:t>P</w:t>
      </w:r>
      <w:r w:rsidR="00B130B5">
        <w:rPr>
          <w:rFonts w:ascii="Times New Roman" w:eastAsia="Times New Roman" w:hAnsi="Times New Roman" w:cs="Times New Roman"/>
          <w:color w:val="000000" w:themeColor="text1"/>
          <w:sz w:val="24"/>
          <w:szCs w:val="24"/>
          <w:lang w:val="en-029" w:eastAsia="en-029"/>
        </w:rPr>
        <w:t>ossible</w:t>
      </w:r>
      <w:r w:rsidR="00B130B5" w:rsidRPr="00D84B68">
        <w:rPr>
          <w:rFonts w:ascii="Times New Roman" w:eastAsia="Times New Roman" w:hAnsi="Times New Roman" w:cs="Times New Roman"/>
          <w:color w:val="000000" w:themeColor="text1"/>
          <w:sz w:val="24"/>
          <w:szCs w:val="24"/>
          <w:lang w:val="en-029" w:eastAsia="en-029"/>
        </w:rPr>
        <w:t xml:space="preserve"> </w:t>
      </w:r>
      <w:r w:rsidR="00B130B5">
        <w:rPr>
          <w:rFonts w:ascii="Times New Roman" w:eastAsia="Times New Roman" w:hAnsi="Times New Roman" w:cs="Times New Roman"/>
          <w:color w:val="000000" w:themeColor="text1"/>
          <w:sz w:val="24"/>
          <w:szCs w:val="24"/>
          <w:lang w:val="en-029" w:eastAsia="en-029"/>
        </w:rPr>
        <w:t>Evidencary Sources</w:t>
      </w:r>
      <w:bookmarkEnd w:id="55"/>
      <w:bookmarkEnd w:id="56"/>
      <w:r w:rsidR="00B130B5" w:rsidRPr="00D84B68">
        <w:rPr>
          <w:rFonts w:ascii="Times New Roman" w:eastAsia="Times New Roman" w:hAnsi="Times New Roman" w:cs="Times New Roman"/>
          <w:color w:val="000000" w:themeColor="text1"/>
          <w:sz w:val="24"/>
          <w:szCs w:val="24"/>
          <w:lang w:val="en-029" w:eastAsia="en-029"/>
        </w:rPr>
        <w:t xml:space="preserve"> </w:t>
      </w:r>
      <w:r w:rsidR="00B130B5">
        <w:rPr>
          <w:rFonts w:ascii="Times New Roman" w:eastAsia="Times New Roman" w:hAnsi="Times New Roman" w:cs="Times New Roman"/>
          <w:color w:val="000000" w:themeColor="text1"/>
          <w:sz w:val="24"/>
          <w:szCs w:val="24"/>
          <w:lang w:val="en-029" w:eastAsia="en-029"/>
        </w:rPr>
        <w:t xml:space="preserve"> </w:t>
      </w:r>
    </w:p>
    <w:p w14:paraId="1352DC4C" w14:textId="77777777" w:rsidR="00E945A1" w:rsidRPr="00D84B68" w:rsidRDefault="00E945A1" w:rsidP="00C50F43">
      <w:pPr>
        <w:pStyle w:val="NoSpacing"/>
        <w:jc w:val="both"/>
        <w:rPr>
          <w:rFonts w:ascii="Times New Roman" w:eastAsia="Times New Roman" w:hAnsi="Times New Roman" w:cs="Times New Roman"/>
          <w:b/>
          <w:i/>
          <w:color w:val="000000" w:themeColor="text1"/>
          <w:sz w:val="24"/>
          <w:szCs w:val="24"/>
          <w:lang w:val="en-029" w:eastAsia="en-029"/>
        </w:rPr>
      </w:pPr>
    </w:p>
    <w:p w14:paraId="6CDA0FD2" w14:textId="79533319" w:rsidR="00C50F43" w:rsidRPr="00D84B68" w:rsidRDefault="00C50F43" w:rsidP="00EE7543">
      <w:pPr>
        <w:pStyle w:val="NoSpacing"/>
        <w:numPr>
          <w:ilvl w:val="0"/>
          <w:numId w:val="12"/>
        </w:numPr>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 xml:space="preserve">HR policy and procedures for staff recruitment, </w:t>
      </w:r>
      <w:r w:rsidR="00096326" w:rsidRPr="00D84B68">
        <w:rPr>
          <w:rFonts w:ascii="Times New Roman" w:eastAsia="Times New Roman" w:hAnsi="Times New Roman" w:cs="Times New Roman"/>
          <w:color w:val="000000" w:themeColor="text1"/>
          <w:sz w:val="24"/>
          <w:szCs w:val="24"/>
          <w:lang w:val="en-029" w:eastAsia="en-029"/>
        </w:rPr>
        <w:t>development,</w:t>
      </w:r>
      <w:r w:rsidRPr="00D84B68">
        <w:rPr>
          <w:rFonts w:ascii="Times New Roman" w:eastAsia="Times New Roman" w:hAnsi="Times New Roman" w:cs="Times New Roman"/>
          <w:color w:val="000000" w:themeColor="text1"/>
          <w:sz w:val="24"/>
          <w:szCs w:val="24"/>
          <w:lang w:val="en-029" w:eastAsia="en-029"/>
        </w:rPr>
        <w:t xml:space="preserve"> and retention</w:t>
      </w:r>
    </w:p>
    <w:p w14:paraId="049DDEAF" w14:textId="1E73DA0A" w:rsidR="00C50F43" w:rsidRPr="00D84B68" w:rsidRDefault="00C50F43" w:rsidP="00EE7543">
      <w:pPr>
        <w:pStyle w:val="NoSpacing"/>
        <w:numPr>
          <w:ilvl w:val="0"/>
          <w:numId w:val="12"/>
        </w:numPr>
        <w:jc w:val="both"/>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 xml:space="preserve">Staff </w:t>
      </w:r>
      <w:r w:rsidR="00C617CD" w:rsidRPr="00D84B68">
        <w:rPr>
          <w:rFonts w:ascii="Times New Roman" w:eastAsia="Times New Roman" w:hAnsi="Times New Roman" w:cs="Times New Roman"/>
          <w:color w:val="000000" w:themeColor="text1"/>
          <w:sz w:val="24"/>
          <w:szCs w:val="24"/>
          <w:lang w:val="en-029" w:eastAsia="en-029"/>
        </w:rPr>
        <w:t>qualification --</w:t>
      </w:r>
      <w:r w:rsidRPr="00D84B68">
        <w:rPr>
          <w:rFonts w:ascii="Times New Roman" w:eastAsia="Times New Roman" w:hAnsi="Times New Roman" w:cs="Times New Roman"/>
          <w:color w:val="000000" w:themeColor="text1"/>
          <w:sz w:val="24"/>
          <w:szCs w:val="24"/>
          <w:lang w:val="en-029" w:eastAsia="en-029"/>
        </w:rPr>
        <w:t xml:space="preserve">CVs, </w:t>
      </w:r>
      <w:r w:rsidR="00D84B68">
        <w:rPr>
          <w:rFonts w:ascii="Times New Roman" w:eastAsia="Times New Roman" w:hAnsi="Times New Roman" w:cs="Times New Roman"/>
          <w:color w:val="000000" w:themeColor="text1"/>
          <w:sz w:val="24"/>
          <w:szCs w:val="24"/>
          <w:lang w:val="en-029" w:eastAsia="en-029"/>
        </w:rPr>
        <w:t xml:space="preserve">resume, </w:t>
      </w:r>
      <w:r w:rsidRPr="00D84B68">
        <w:rPr>
          <w:rFonts w:ascii="Times New Roman" w:eastAsia="Times New Roman" w:hAnsi="Times New Roman" w:cs="Times New Roman"/>
          <w:color w:val="000000" w:themeColor="text1"/>
          <w:sz w:val="24"/>
          <w:szCs w:val="24"/>
          <w:lang w:val="en-029" w:eastAsia="en-029"/>
        </w:rPr>
        <w:t>certificates, diplomas, etc.</w:t>
      </w:r>
    </w:p>
    <w:p w14:paraId="37748890" w14:textId="77777777" w:rsidR="00472372" w:rsidRPr="00D84B68" w:rsidRDefault="00472372" w:rsidP="00EE7543">
      <w:pPr>
        <w:pStyle w:val="NoSpacing"/>
        <w:numPr>
          <w:ilvl w:val="0"/>
          <w:numId w:val="12"/>
        </w:numPr>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Signed copies of certificates from Instructor training workshops in CBET methodology</w:t>
      </w:r>
    </w:p>
    <w:p w14:paraId="0CA7BD81" w14:textId="77777777" w:rsidR="00472372" w:rsidRPr="00D84B68" w:rsidRDefault="00472372" w:rsidP="00EE7543">
      <w:pPr>
        <w:pStyle w:val="NoSpacing"/>
        <w:numPr>
          <w:ilvl w:val="0"/>
          <w:numId w:val="12"/>
        </w:numPr>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Signed copies of certificates/ documents related to industry experience</w:t>
      </w:r>
    </w:p>
    <w:p w14:paraId="1A1DB264" w14:textId="77777777" w:rsidR="00472372" w:rsidRPr="00D84B68" w:rsidRDefault="00472372" w:rsidP="00EE7543">
      <w:pPr>
        <w:pStyle w:val="NoSpacing"/>
        <w:numPr>
          <w:ilvl w:val="0"/>
          <w:numId w:val="12"/>
        </w:numPr>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Certificates from training workshops / seminars</w:t>
      </w:r>
    </w:p>
    <w:p w14:paraId="00516679" w14:textId="77777777" w:rsidR="00C50F43" w:rsidRPr="00D84B68" w:rsidRDefault="00C50F43" w:rsidP="00EE7543">
      <w:pPr>
        <w:pStyle w:val="NoSpacing"/>
        <w:numPr>
          <w:ilvl w:val="0"/>
          <w:numId w:val="12"/>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Plans for staff development</w:t>
      </w:r>
    </w:p>
    <w:p w14:paraId="3A1E4984" w14:textId="0B691E09" w:rsidR="009A7609" w:rsidRPr="00D84B68" w:rsidRDefault="009A7609" w:rsidP="009A7609">
      <w:pPr>
        <w:pStyle w:val="Heading2"/>
        <w:rPr>
          <w:rFonts w:ascii="Times New Roman" w:eastAsia="Times New Roman" w:hAnsi="Times New Roman" w:cs="Times New Roman"/>
          <w:color w:val="000000" w:themeColor="text1"/>
          <w:sz w:val="24"/>
          <w:szCs w:val="24"/>
          <w:lang w:val="en-029" w:eastAsia="en-029"/>
        </w:rPr>
      </w:pPr>
      <w:bookmarkStart w:id="57" w:name="_Toc453317468"/>
      <w:bookmarkStart w:id="58" w:name="_Toc83641816"/>
      <w:bookmarkStart w:id="59" w:name="_Toc84933688"/>
      <w:r>
        <w:rPr>
          <w:rFonts w:ascii="Times New Roman" w:eastAsia="Times New Roman" w:hAnsi="Times New Roman" w:cs="Times New Roman"/>
          <w:color w:val="000000" w:themeColor="text1"/>
          <w:sz w:val="24"/>
          <w:szCs w:val="24"/>
          <w:lang w:val="en-029" w:eastAsia="en-029"/>
        </w:rPr>
        <w:t>3</w:t>
      </w:r>
      <w:r w:rsidRPr="00D84B68">
        <w:rPr>
          <w:rFonts w:ascii="Times New Roman" w:eastAsia="Times New Roman" w:hAnsi="Times New Roman" w:cs="Times New Roman"/>
          <w:color w:val="000000" w:themeColor="text1"/>
          <w:sz w:val="24"/>
          <w:szCs w:val="24"/>
          <w:lang w:val="en-029" w:eastAsia="en-029"/>
        </w:rPr>
        <w:t xml:space="preserve">. </w:t>
      </w:r>
      <w:r w:rsidR="00035B4B">
        <w:rPr>
          <w:rFonts w:ascii="Times New Roman" w:eastAsia="Times New Roman" w:hAnsi="Times New Roman" w:cs="Times New Roman"/>
          <w:color w:val="000000" w:themeColor="text1"/>
          <w:sz w:val="24"/>
          <w:szCs w:val="24"/>
          <w:lang w:val="en-029" w:eastAsia="en-029"/>
        </w:rPr>
        <w:t>Management of Information</w:t>
      </w:r>
      <w:r w:rsidRPr="00D84B68">
        <w:rPr>
          <w:rFonts w:ascii="Times New Roman" w:eastAsia="Times New Roman" w:hAnsi="Times New Roman" w:cs="Times New Roman"/>
          <w:color w:val="000000" w:themeColor="text1"/>
          <w:sz w:val="24"/>
          <w:szCs w:val="24"/>
          <w:lang w:val="en-029" w:eastAsia="en-029"/>
        </w:rPr>
        <w:t xml:space="preserve"> (</w:t>
      </w:r>
      <w:r w:rsidR="00035B4B">
        <w:rPr>
          <w:rFonts w:ascii="Times New Roman" w:eastAsia="Times New Roman" w:hAnsi="Times New Roman" w:cs="Times New Roman"/>
          <w:color w:val="000000" w:themeColor="text1"/>
          <w:sz w:val="24"/>
          <w:szCs w:val="24"/>
          <w:lang w:val="en-029" w:eastAsia="en-029"/>
        </w:rPr>
        <w:t>Records Management</w:t>
      </w:r>
      <w:r w:rsidRPr="00D84B68">
        <w:rPr>
          <w:rFonts w:ascii="Times New Roman" w:eastAsia="Times New Roman" w:hAnsi="Times New Roman" w:cs="Times New Roman"/>
          <w:color w:val="000000" w:themeColor="text1"/>
          <w:sz w:val="24"/>
          <w:szCs w:val="24"/>
          <w:lang w:val="en-029" w:eastAsia="en-029"/>
        </w:rPr>
        <w:t>)</w:t>
      </w:r>
      <w:bookmarkEnd w:id="57"/>
      <w:bookmarkEnd w:id="58"/>
      <w:bookmarkEnd w:id="59"/>
    </w:p>
    <w:p w14:paraId="36F72CCA" w14:textId="6EF7BBE4" w:rsidR="009A7609" w:rsidRPr="00D84B68" w:rsidRDefault="009A7609" w:rsidP="009A7609">
      <w:pPr>
        <w:pStyle w:val="Heading3"/>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 xml:space="preserve">     </w:t>
      </w:r>
      <w:bookmarkStart w:id="60" w:name="_Toc83641817"/>
      <w:bookmarkStart w:id="61" w:name="_Toc84933689"/>
      <w:r w:rsidR="00B130B5" w:rsidRPr="00D84B68">
        <w:rPr>
          <w:rFonts w:ascii="Times New Roman" w:eastAsia="Times New Roman" w:hAnsi="Times New Roman" w:cs="Times New Roman"/>
          <w:color w:val="000000" w:themeColor="text1"/>
          <w:sz w:val="24"/>
          <w:szCs w:val="24"/>
          <w:lang w:val="en-029" w:eastAsia="en-029"/>
        </w:rPr>
        <w:t>P</w:t>
      </w:r>
      <w:r w:rsidR="00B130B5">
        <w:rPr>
          <w:rFonts w:ascii="Times New Roman" w:eastAsia="Times New Roman" w:hAnsi="Times New Roman" w:cs="Times New Roman"/>
          <w:color w:val="000000" w:themeColor="text1"/>
          <w:sz w:val="24"/>
          <w:szCs w:val="24"/>
          <w:lang w:val="en-029" w:eastAsia="en-029"/>
        </w:rPr>
        <w:t>ossible</w:t>
      </w:r>
      <w:r w:rsidR="00B130B5" w:rsidRPr="00D84B68">
        <w:rPr>
          <w:rFonts w:ascii="Times New Roman" w:eastAsia="Times New Roman" w:hAnsi="Times New Roman" w:cs="Times New Roman"/>
          <w:color w:val="000000" w:themeColor="text1"/>
          <w:sz w:val="24"/>
          <w:szCs w:val="24"/>
          <w:lang w:val="en-029" w:eastAsia="en-029"/>
        </w:rPr>
        <w:t xml:space="preserve"> </w:t>
      </w:r>
      <w:r w:rsidR="00B130B5">
        <w:rPr>
          <w:rFonts w:ascii="Times New Roman" w:eastAsia="Times New Roman" w:hAnsi="Times New Roman" w:cs="Times New Roman"/>
          <w:color w:val="000000" w:themeColor="text1"/>
          <w:sz w:val="24"/>
          <w:szCs w:val="24"/>
          <w:lang w:val="en-029" w:eastAsia="en-029"/>
        </w:rPr>
        <w:t>Evidencary Sources</w:t>
      </w:r>
      <w:bookmarkEnd w:id="60"/>
      <w:bookmarkEnd w:id="61"/>
      <w:r w:rsidR="00B130B5" w:rsidRPr="00D84B68">
        <w:rPr>
          <w:rFonts w:ascii="Times New Roman" w:eastAsia="Times New Roman" w:hAnsi="Times New Roman" w:cs="Times New Roman"/>
          <w:color w:val="000000" w:themeColor="text1"/>
          <w:sz w:val="24"/>
          <w:szCs w:val="24"/>
          <w:lang w:val="en-029" w:eastAsia="en-029"/>
        </w:rPr>
        <w:t xml:space="preserve"> </w:t>
      </w:r>
      <w:r w:rsidR="00B130B5">
        <w:rPr>
          <w:rFonts w:ascii="Times New Roman" w:eastAsia="Times New Roman" w:hAnsi="Times New Roman" w:cs="Times New Roman"/>
          <w:color w:val="000000" w:themeColor="text1"/>
          <w:sz w:val="24"/>
          <w:szCs w:val="24"/>
          <w:lang w:val="en-029" w:eastAsia="en-029"/>
        </w:rPr>
        <w:t xml:space="preserve"> </w:t>
      </w:r>
    </w:p>
    <w:p w14:paraId="437E0112" w14:textId="77777777" w:rsidR="009A7609" w:rsidRPr="00D84B68" w:rsidRDefault="009A7609" w:rsidP="009A7609">
      <w:pPr>
        <w:pStyle w:val="NoSpacing"/>
        <w:jc w:val="both"/>
        <w:rPr>
          <w:rFonts w:ascii="Times New Roman" w:eastAsia="Times New Roman" w:hAnsi="Times New Roman" w:cs="Times New Roman"/>
          <w:b/>
          <w:i/>
          <w:color w:val="000000" w:themeColor="text1"/>
          <w:sz w:val="24"/>
          <w:szCs w:val="24"/>
          <w:lang w:val="en-029" w:eastAsia="en-029"/>
        </w:rPr>
      </w:pPr>
    </w:p>
    <w:p w14:paraId="53FBF883" w14:textId="77777777" w:rsidR="009A7609" w:rsidRPr="00D84B68" w:rsidRDefault="009A7609" w:rsidP="00EE7543">
      <w:pPr>
        <w:pStyle w:val="NoSpacing"/>
        <w:numPr>
          <w:ilvl w:val="0"/>
          <w:numId w:val="11"/>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Secure storage / filing facilities</w:t>
      </w:r>
    </w:p>
    <w:p w14:paraId="0479A5CA" w14:textId="77777777" w:rsidR="009A7609" w:rsidRPr="00D84B68" w:rsidRDefault="009A7609" w:rsidP="00EE7543">
      <w:pPr>
        <w:pStyle w:val="NoSpacing"/>
        <w:numPr>
          <w:ilvl w:val="0"/>
          <w:numId w:val="11"/>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Database of clients/ learners’ records</w:t>
      </w:r>
    </w:p>
    <w:p w14:paraId="49D9F4F3" w14:textId="77777777" w:rsidR="009A7609" w:rsidRPr="00D84B68" w:rsidRDefault="009A7609" w:rsidP="00EE7543">
      <w:pPr>
        <w:pStyle w:val="NoSpacing"/>
        <w:numPr>
          <w:ilvl w:val="0"/>
          <w:numId w:val="11"/>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Electronic backup system (flash drives, CDs, etc.)</w:t>
      </w:r>
    </w:p>
    <w:p w14:paraId="4996DB74" w14:textId="77777777" w:rsidR="009A7609" w:rsidRPr="00D84B68" w:rsidRDefault="009A7609" w:rsidP="00EE7543">
      <w:pPr>
        <w:pStyle w:val="NoSpacing"/>
        <w:numPr>
          <w:ilvl w:val="0"/>
          <w:numId w:val="11"/>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Policy on record keeping</w:t>
      </w:r>
    </w:p>
    <w:p w14:paraId="3B6DCE6D" w14:textId="4B53C2D6" w:rsidR="009A7609" w:rsidRDefault="009A7609" w:rsidP="00EE7543">
      <w:pPr>
        <w:pStyle w:val="NoSpacing"/>
        <w:numPr>
          <w:ilvl w:val="0"/>
          <w:numId w:val="11"/>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System for version control for important documents.</w:t>
      </w:r>
    </w:p>
    <w:p w14:paraId="67665F6F" w14:textId="73CD0EA7" w:rsidR="00885CD5" w:rsidRDefault="00885CD5" w:rsidP="00885CD5">
      <w:pPr>
        <w:pStyle w:val="NoSpacing"/>
        <w:ind w:left="1032"/>
        <w:jc w:val="both"/>
        <w:rPr>
          <w:rFonts w:ascii="Times New Roman" w:eastAsia="Times New Roman" w:hAnsi="Times New Roman" w:cs="Times New Roman"/>
          <w:color w:val="000000" w:themeColor="text1"/>
          <w:sz w:val="24"/>
          <w:szCs w:val="24"/>
          <w:lang w:val="en-029" w:eastAsia="en-029"/>
        </w:rPr>
      </w:pPr>
    </w:p>
    <w:p w14:paraId="1CB80FFC" w14:textId="33218AF9" w:rsidR="00885CD5" w:rsidRDefault="00885CD5" w:rsidP="00885CD5">
      <w:pPr>
        <w:pStyle w:val="NoSpacing"/>
        <w:ind w:left="1032"/>
        <w:jc w:val="both"/>
        <w:rPr>
          <w:rFonts w:ascii="Times New Roman" w:eastAsia="Times New Roman" w:hAnsi="Times New Roman" w:cs="Times New Roman"/>
          <w:color w:val="000000" w:themeColor="text1"/>
          <w:sz w:val="24"/>
          <w:szCs w:val="24"/>
          <w:lang w:val="en-029" w:eastAsia="en-029"/>
        </w:rPr>
      </w:pPr>
    </w:p>
    <w:p w14:paraId="28DD367E" w14:textId="38FFEE15" w:rsidR="00885CD5" w:rsidRDefault="00885CD5" w:rsidP="00885CD5">
      <w:pPr>
        <w:pStyle w:val="NoSpacing"/>
        <w:ind w:left="1032"/>
        <w:jc w:val="both"/>
        <w:rPr>
          <w:rFonts w:ascii="Times New Roman" w:eastAsia="Times New Roman" w:hAnsi="Times New Roman" w:cs="Times New Roman"/>
          <w:color w:val="000000" w:themeColor="text1"/>
          <w:sz w:val="24"/>
          <w:szCs w:val="24"/>
          <w:lang w:val="en-029" w:eastAsia="en-029"/>
        </w:rPr>
      </w:pPr>
    </w:p>
    <w:p w14:paraId="4D5D5C5E" w14:textId="7DD15304" w:rsidR="00885CD5" w:rsidRDefault="00885CD5" w:rsidP="00885CD5">
      <w:pPr>
        <w:pStyle w:val="NoSpacing"/>
        <w:ind w:left="1032"/>
        <w:jc w:val="both"/>
        <w:rPr>
          <w:rFonts w:ascii="Times New Roman" w:eastAsia="Times New Roman" w:hAnsi="Times New Roman" w:cs="Times New Roman"/>
          <w:color w:val="000000" w:themeColor="text1"/>
          <w:sz w:val="24"/>
          <w:szCs w:val="24"/>
          <w:lang w:val="en-029" w:eastAsia="en-029"/>
        </w:rPr>
      </w:pPr>
    </w:p>
    <w:p w14:paraId="626AA90D" w14:textId="77777777" w:rsidR="00885CD5" w:rsidRPr="00D84B68" w:rsidRDefault="00885CD5" w:rsidP="00885CD5">
      <w:pPr>
        <w:pStyle w:val="NoSpacing"/>
        <w:ind w:left="1032"/>
        <w:jc w:val="both"/>
        <w:rPr>
          <w:rFonts w:ascii="Times New Roman" w:eastAsia="Times New Roman" w:hAnsi="Times New Roman" w:cs="Times New Roman"/>
          <w:color w:val="000000" w:themeColor="text1"/>
          <w:sz w:val="24"/>
          <w:szCs w:val="24"/>
          <w:lang w:val="en-029" w:eastAsia="en-029"/>
        </w:rPr>
      </w:pPr>
    </w:p>
    <w:p w14:paraId="4017ED47" w14:textId="5C9A6A47" w:rsidR="00C50F43" w:rsidRPr="00D84B68" w:rsidRDefault="00C50F43" w:rsidP="00DA69F6">
      <w:pPr>
        <w:pStyle w:val="Heading2"/>
        <w:rPr>
          <w:rFonts w:ascii="Times New Roman" w:eastAsia="Times New Roman" w:hAnsi="Times New Roman" w:cs="Times New Roman"/>
          <w:color w:val="000000" w:themeColor="text1"/>
          <w:sz w:val="24"/>
          <w:szCs w:val="24"/>
          <w:lang w:val="en-029" w:eastAsia="en-029"/>
        </w:rPr>
      </w:pPr>
      <w:bookmarkStart w:id="62" w:name="_Toc453317472"/>
      <w:bookmarkStart w:id="63" w:name="_Toc83641818"/>
      <w:bookmarkStart w:id="64" w:name="_Toc84933690"/>
      <w:r w:rsidRPr="00D84B68">
        <w:rPr>
          <w:rFonts w:ascii="Times New Roman" w:eastAsia="Times New Roman" w:hAnsi="Times New Roman" w:cs="Times New Roman"/>
          <w:color w:val="000000" w:themeColor="text1"/>
          <w:sz w:val="24"/>
          <w:szCs w:val="24"/>
          <w:lang w:val="en-029" w:eastAsia="en-029"/>
        </w:rPr>
        <w:lastRenderedPageBreak/>
        <w:t xml:space="preserve">4. </w:t>
      </w:r>
      <w:bookmarkEnd w:id="62"/>
      <w:r w:rsidR="00035B4B">
        <w:rPr>
          <w:rFonts w:ascii="Times New Roman" w:eastAsia="Times New Roman" w:hAnsi="Times New Roman" w:cs="Times New Roman"/>
          <w:color w:val="000000" w:themeColor="text1"/>
          <w:sz w:val="24"/>
          <w:szCs w:val="24"/>
          <w:lang w:val="en-029" w:eastAsia="en-029"/>
        </w:rPr>
        <w:t>Physical Resources</w:t>
      </w:r>
      <w:bookmarkEnd w:id="63"/>
      <w:bookmarkEnd w:id="64"/>
    </w:p>
    <w:p w14:paraId="70F6967B" w14:textId="02A57ECD" w:rsidR="00C50F43" w:rsidRPr="00D84B68" w:rsidRDefault="00C50F43" w:rsidP="00127603">
      <w:pPr>
        <w:pStyle w:val="Heading3"/>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b/>
          <w:color w:val="000000" w:themeColor="text1"/>
          <w:sz w:val="24"/>
          <w:szCs w:val="24"/>
          <w:lang w:val="en-029" w:eastAsia="en-029"/>
        </w:rPr>
        <w:t xml:space="preserve">  </w:t>
      </w:r>
      <w:r w:rsidRPr="00D84B68">
        <w:rPr>
          <w:rFonts w:ascii="Times New Roman" w:eastAsia="Times New Roman" w:hAnsi="Times New Roman" w:cs="Times New Roman"/>
          <w:color w:val="000000" w:themeColor="text1"/>
          <w:sz w:val="24"/>
          <w:szCs w:val="24"/>
          <w:lang w:val="en-029" w:eastAsia="en-029"/>
        </w:rPr>
        <w:t xml:space="preserve">    </w:t>
      </w:r>
      <w:bookmarkStart w:id="65" w:name="_Toc83641819"/>
      <w:bookmarkStart w:id="66" w:name="_Toc84933691"/>
      <w:r w:rsidR="00B130B5" w:rsidRPr="00D84B68">
        <w:rPr>
          <w:rFonts w:ascii="Times New Roman" w:eastAsia="Times New Roman" w:hAnsi="Times New Roman" w:cs="Times New Roman"/>
          <w:color w:val="000000" w:themeColor="text1"/>
          <w:sz w:val="24"/>
          <w:szCs w:val="24"/>
          <w:lang w:val="en-029" w:eastAsia="en-029"/>
        </w:rPr>
        <w:t>P</w:t>
      </w:r>
      <w:r w:rsidR="00B130B5">
        <w:rPr>
          <w:rFonts w:ascii="Times New Roman" w:eastAsia="Times New Roman" w:hAnsi="Times New Roman" w:cs="Times New Roman"/>
          <w:color w:val="000000" w:themeColor="text1"/>
          <w:sz w:val="24"/>
          <w:szCs w:val="24"/>
          <w:lang w:val="en-029" w:eastAsia="en-029"/>
        </w:rPr>
        <w:t>ossible</w:t>
      </w:r>
      <w:r w:rsidR="00B130B5" w:rsidRPr="00D84B68">
        <w:rPr>
          <w:rFonts w:ascii="Times New Roman" w:eastAsia="Times New Roman" w:hAnsi="Times New Roman" w:cs="Times New Roman"/>
          <w:color w:val="000000" w:themeColor="text1"/>
          <w:sz w:val="24"/>
          <w:szCs w:val="24"/>
          <w:lang w:val="en-029" w:eastAsia="en-029"/>
        </w:rPr>
        <w:t xml:space="preserve"> </w:t>
      </w:r>
      <w:r w:rsidR="00B130B5">
        <w:rPr>
          <w:rFonts w:ascii="Times New Roman" w:eastAsia="Times New Roman" w:hAnsi="Times New Roman" w:cs="Times New Roman"/>
          <w:color w:val="000000" w:themeColor="text1"/>
          <w:sz w:val="24"/>
          <w:szCs w:val="24"/>
          <w:lang w:val="en-029" w:eastAsia="en-029"/>
        </w:rPr>
        <w:t>Evidencary Sources</w:t>
      </w:r>
      <w:bookmarkEnd w:id="65"/>
      <w:bookmarkEnd w:id="66"/>
      <w:r w:rsidR="00B130B5" w:rsidRPr="00D84B68">
        <w:rPr>
          <w:rFonts w:ascii="Times New Roman" w:eastAsia="Times New Roman" w:hAnsi="Times New Roman" w:cs="Times New Roman"/>
          <w:color w:val="000000" w:themeColor="text1"/>
          <w:sz w:val="24"/>
          <w:szCs w:val="24"/>
          <w:lang w:val="en-029" w:eastAsia="en-029"/>
        </w:rPr>
        <w:t xml:space="preserve"> </w:t>
      </w:r>
      <w:r w:rsidR="00B130B5">
        <w:rPr>
          <w:rFonts w:ascii="Times New Roman" w:eastAsia="Times New Roman" w:hAnsi="Times New Roman" w:cs="Times New Roman"/>
          <w:color w:val="000000" w:themeColor="text1"/>
          <w:sz w:val="24"/>
          <w:szCs w:val="24"/>
          <w:lang w:val="en-029" w:eastAsia="en-029"/>
        </w:rPr>
        <w:t xml:space="preserve"> </w:t>
      </w:r>
    </w:p>
    <w:p w14:paraId="3EF7D6C8" w14:textId="77777777" w:rsidR="00C50F43" w:rsidRPr="00D84B68" w:rsidRDefault="00C50F43" w:rsidP="00C50F43">
      <w:pPr>
        <w:pStyle w:val="NoSpacing"/>
        <w:jc w:val="both"/>
        <w:rPr>
          <w:rFonts w:ascii="Times New Roman" w:eastAsia="Times New Roman" w:hAnsi="Times New Roman" w:cs="Times New Roman"/>
          <w:b/>
          <w:color w:val="000000" w:themeColor="text1"/>
          <w:sz w:val="24"/>
          <w:szCs w:val="24"/>
          <w:lang w:val="en-029" w:eastAsia="en-029"/>
        </w:rPr>
      </w:pPr>
    </w:p>
    <w:p w14:paraId="44F7984A" w14:textId="77777777" w:rsidR="00C50F43" w:rsidRPr="00D84B68" w:rsidRDefault="00C50F43" w:rsidP="00EE7543">
      <w:pPr>
        <w:pStyle w:val="NoSpacing"/>
        <w:numPr>
          <w:ilvl w:val="0"/>
          <w:numId w:val="13"/>
        </w:numPr>
        <w:jc w:val="both"/>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Appropriate layout and size of classroom according to facility standards</w:t>
      </w:r>
    </w:p>
    <w:p w14:paraId="699A1C5B" w14:textId="77777777" w:rsidR="00843401" w:rsidRPr="00D84B68" w:rsidRDefault="00843401" w:rsidP="00EE7543">
      <w:pPr>
        <w:pStyle w:val="NoSpacing"/>
        <w:numPr>
          <w:ilvl w:val="0"/>
          <w:numId w:val="13"/>
        </w:numPr>
        <w:jc w:val="both"/>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 xml:space="preserve">Properly ventilated and lit classrooms </w:t>
      </w:r>
    </w:p>
    <w:p w14:paraId="583EC837" w14:textId="77777777" w:rsidR="00C50F43" w:rsidRPr="00D84B68" w:rsidRDefault="00C50F43" w:rsidP="00EE7543">
      <w:pPr>
        <w:pStyle w:val="NoSpacing"/>
        <w:numPr>
          <w:ilvl w:val="0"/>
          <w:numId w:val="13"/>
        </w:numPr>
        <w:jc w:val="both"/>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Clearly marked entrance and exit</w:t>
      </w:r>
      <w:r w:rsidR="00C617CD" w:rsidRPr="00D84B68">
        <w:rPr>
          <w:rFonts w:ascii="Times New Roman" w:eastAsia="Times New Roman" w:hAnsi="Times New Roman" w:cs="Times New Roman"/>
          <w:color w:val="000000" w:themeColor="text1"/>
          <w:sz w:val="24"/>
          <w:szCs w:val="24"/>
          <w:lang w:val="en-029" w:eastAsia="en-029"/>
        </w:rPr>
        <w:t xml:space="preserve"> </w:t>
      </w:r>
    </w:p>
    <w:p w14:paraId="7B93DB2A" w14:textId="77777777" w:rsidR="00C50F43" w:rsidRPr="00D84B68" w:rsidRDefault="00C50F43" w:rsidP="00EE7543">
      <w:pPr>
        <w:pStyle w:val="NoSpacing"/>
        <w:numPr>
          <w:ilvl w:val="0"/>
          <w:numId w:val="13"/>
        </w:numPr>
        <w:jc w:val="both"/>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Inventories of resources for each occupational area/ standard in which you will be conducting training leading to N/CVQ certification.</w:t>
      </w:r>
    </w:p>
    <w:p w14:paraId="724BDDC1" w14:textId="77777777" w:rsidR="00843401" w:rsidRPr="00D84B68" w:rsidRDefault="00843401" w:rsidP="00EE7543">
      <w:pPr>
        <w:pStyle w:val="NoSpacing"/>
        <w:numPr>
          <w:ilvl w:val="0"/>
          <w:numId w:val="13"/>
        </w:numPr>
        <w:jc w:val="both"/>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 xml:space="preserve">All equipment and tools are in good working </w:t>
      </w:r>
      <w:r w:rsidR="0005476F" w:rsidRPr="00D84B68">
        <w:rPr>
          <w:rFonts w:ascii="Times New Roman" w:eastAsia="Times New Roman" w:hAnsi="Times New Roman" w:cs="Times New Roman"/>
          <w:color w:val="000000" w:themeColor="text1"/>
          <w:sz w:val="24"/>
          <w:szCs w:val="24"/>
          <w:lang w:val="en-029" w:eastAsia="en-029"/>
        </w:rPr>
        <w:t>condition</w:t>
      </w:r>
    </w:p>
    <w:p w14:paraId="63872CEC" w14:textId="77777777" w:rsidR="00C50F43" w:rsidRPr="00D84B68" w:rsidRDefault="00C50F43" w:rsidP="00EE7543">
      <w:pPr>
        <w:pStyle w:val="NoSpacing"/>
        <w:numPr>
          <w:ilvl w:val="0"/>
          <w:numId w:val="13"/>
        </w:numPr>
        <w:jc w:val="both"/>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Safety equipment</w:t>
      </w:r>
      <w:r w:rsidR="00C617CD" w:rsidRPr="00D84B68">
        <w:rPr>
          <w:rFonts w:ascii="Times New Roman" w:eastAsia="Times New Roman" w:hAnsi="Times New Roman" w:cs="Times New Roman"/>
          <w:color w:val="000000" w:themeColor="text1"/>
          <w:sz w:val="24"/>
          <w:szCs w:val="24"/>
          <w:lang w:val="en-029" w:eastAsia="en-029"/>
        </w:rPr>
        <w:t xml:space="preserve"> --</w:t>
      </w:r>
      <w:r w:rsidRPr="00D84B68">
        <w:rPr>
          <w:rFonts w:ascii="Times New Roman" w:eastAsia="Times New Roman" w:hAnsi="Times New Roman" w:cs="Times New Roman"/>
          <w:color w:val="000000" w:themeColor="text1"/>
          <w:sz w:val="24"/>
          <w:szCs w:val="24"/>
          <w:lang w:val="en-029" w:eastAsia="en-029"/>
        </w:rPr>
        <w:t xml:space="preserve"> fire extinguisher, first aid kit</w:t>
      </w:r>
    </w:p>
    <w:p w14:paraId="53D344A8" w14:textId="77777777" w:rsidR="00C50F43" w:rsidRPr="00D84B68" w:rsidRDefault="00C50F43" w:rsidP="00EE7543">
      <w:pPr>
        <w:pStyle w:val="NoSpacing"/>
        <w:numPr>
          <w:ilvl w:val="0"/>
          <w:numId w:val="13"/>
        </w:numPr>
        <w:jc w:val="both"/>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Safety/ instructional signs regarding the use of safety gears</w:t>
      </w:r>
    </w:p>
    <w:p w14:paraId="6AFDC296" w14:textId="77777777" w:rsidR="00C50F43" w:rsidRPr="00D84B68" w:rsidRDefault="00C50F43" w:rsidP="00EE7543">
      <w:pPr>
        <w:pStyle w:val="NoSpacing"/>
        <w:numPr>
          <w:ilvl w:val="0"/>
          <w:numId w:val="13"/>
        </w:numPr>
        <w:jc w:val="both"/>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Emergency plan</w:t>
      </w:r>
    </w:p>
    <w:p w14:paraId="241EE15D" w14:textId="77777777" w:rsidR="00C50F43" w:rsidRPr="00D84B68" w:rsidRDefault="00C50F43" w:rsidP="00EE7543">
      <w:pPr>
        <w:pStyle w:val="NoSpacing"/>
        <w:numPr>
          <w:ilvl w:val="0"/>
          <w:numId w:val="13"/>
        </w:numPr>
        <w:jc w:val="both"/>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 xml:space="preserve">Maintenance schedules </w:t>
      </w:r>
    </w:p>
    <w:p w14:paraId="4FB883C7" w14:textId="77777777" w:rsidR="00C50F43" w:rsidRPr="00D84B68" w:rsidRDefault="00C50F43" w:rsidP="00EE7543">
      <w:pPr>
        <w:pStyle w:val="NoSpacing"/>
        <w:numPr>
          <w:ilvl w:val="0"/>
          <w:numId w:val="13"/>
        </w:numPr>
        <w:jc w:val="both"/>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Maintenance logs</w:t>
      </w:r>
    </w:p>
    <w:p w14:paraId="74A43EB5" w14:textId="77777777" w:rsidR="00472372" w:rsidRPr="00D84B68" w:rsidRDefault="00C50F43" w:rsidP="00EE7543">
      <w:pPr>
        <w:pStyle w:val="NoSpacing"/>
        <w:numPr>
          <w:ilvl w:val="0"/>
          <w:numId w:val="13"/>
        </w:numPr>
        <w:jc w:val="both"/>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Adequate storage lockers/shelves appropriately</w:t>
      </w:r>
      <w:r w:rsidR="00472372" w:rsidRPr="00D84B68">
        <w:rPr>
          <w:rFonts w:ascii="Times New Roman" w:eastAsia="Times New Roman" w:hAnsi="Times New Roman" w:cs="Times New Roman"/>
          <w:color w:val="000000" w:themeColor="text1"/>
          <w:sz w:val="24"/>
          <w:szCs w:val="24"/>
          <w:lang w:val="en-029" w:eastAsia="en-029"/>
        </w:rPr>
        <w:t xml:space="preserve"> installed</w:t>
      </w:r>
    </w:p>
    <w:p w14:paraId="5C06A8A7" w14:textId="77777777" w:rsidR="00C50F43" w:rsidRPr="00D84B68" w:rsidRDefault="00472372" w:rsidP="00EE7543">
      <w:pPr>
        <w:pStyle w:val="NoSpacing"/>
        <w:numPr>
          <w:ilvl w:val="0"/>
          <w:numId w:val="13"/>
        </w:numPr>
        <w:jc w:val="both"/>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 xml:space="preserve">Appropriate </w:t>
      </w:r>
      <w:r w:rsidR="00C50F43" w:rsidRPr="00D84B68">
        <w:rPr>
          <w:rFonts w:ascii="Times New Roman" w:eastAsia="Times New Roman" w:hAnsi="Times New Roman" w:cs="Times New Roman"/>
          <w:color w:val="000000" w:themeColor="text1"/>
          <w:sz w:val="24"/>
          <w:szCs w:val="24"/>
          <w:lang w:val="en-029" w:eastAsia="en-029"/>
        </w:rPr>
        <w:t>labell</w:t>
      </w:r>
      <w:r w:rsidR="00843401" w:rsidRPr="00D84B68">
        <w:rPr>
          <w:rFonts w:ascii="Times New Roman" w:eastAsia="Times New Roman" w:hAnsi="Times New Roman" w:cs="Times New Roman"/>
          <w:color w:val="000000" w:themeColor="text1"/>
          <w:sz w:val="24"/>
          <w:szCs w:val="24"/>
          <w:lang w:val="en-029" w:eastAsia="en-029"/>
        </w:rPr>
        <w:t>ing of all storage areas</w:t>
      </w:r>
    </w:p>
    <w:p w14:paraId="0680F519" w14:textId="77777777" w:rsidR="00C50F43" w:rsidRPr="00D84B68" w:rsidRDefault="00C50F43" w:rsidP="00EE7543">
      <w:pPr>
        <w:pStyle w:val="NoSpacing"/>
        <w:numPr>
          <w:ilvl w:val="0"/>
          <w:numId w:val="13"/>
        </w:numPr>
        <w:jc w:val="both"/>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Labelling of electrical outlets-110w/ 220w</w:t>
      </w:r>
    </w:p>
    <w:p w14:paraId="1C477F2D" w14:textId="77777777" w:rsidR="00C50F43" w:rsidRPr="00D84B68" w:rsidRDefault="00C617CD" w:rsidP="00EE7543">
      <w:pPr>
        <w:pStyle w:val="NoSpacing"/>
        <w:numPr>
          <w:ilvl w:val="0"/>
          <w:numId w:val="13"/>
        </w:numPr>
        <w:jc w:val="both"/>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Insert</w:t>
      </w:r>
      <w:r w:rsidR="00C50F43" w:rsidRPr="00D84B68">
        <w:rPr>
          <w:rFonts w:ascii="Times New Roman" w:eastAsia="Times New Roman" w:hAnsi="Times New Roman" w:cs="Times New Roman"/>
          <w:color w:val="000000" w:themeColor="text1"/>
          <w:sz w:val="24"/>
          <w:szCs w:val="24"/>
          <w:lang w:val="en-029" w:eastAsia="en-029"/>
        </w:rPr>
        <w:t>ing of safety lines around industrial equipment</w:t>
      </w:r>
    </w:p>
    <w:p w14:paraId="1191F835" w14:textId="49D23F81" w:rsidR="00C50F43" w:rsidRPr="00D84B68" w:rsidRDefault="00C50F43" w:rsidP="00DA69F6">
      <w:pPr>
        <w:pStyle w:val="Heading2"/>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 xml:space="preserve"> </w:t>
      </w:r>
      <w:bookmarkStart w:id="67" w:name="_Toc453317474"/>
      <w:bookmarkStart w:id="68" w:name="_Toc83641820"/>
      <w:bookmarkStart w:id="69" w:name="_Toc84933692"/>
      <w:r w:rsidRPr="00D84B68">
        <w:rPr>
          <w:rFonts w:ascii="Times New Roman" w:eastAsia="Times New Roman" w:hAnsi="Times New Roman" w:cs="Times New Roman"/>
          <w:color w:val="000000" w:themeColor="text1"/>
          <w:sz w:val="24"/>
          <w:szCs w:val="24"/>
          <w:lang w:val="en-029" w:eastAsia="en-029"/>
        </w:rPr>
        <w:t xml:space="preserve">5. </w:t>
      </w:r>
      <w:r w:rsidR="00035B4B">
        <w:rPr>
          <w:rFonts w:ascii="Times New Roman" w:eastAsia="Times New Roman" w:hAnsi="Times New Roman" w:cs="Times New Roman"/>
          <w:color w:val="000000" w:themeColor="text1"/>
          <w:sz w:val="24"/>
          <w:szCs w:val="24"/>
          <w:lang w:val="en-029" w:eastAsia="en-029"/>
        </w:rPr>
        <w:t>Learner Resources</w:t>
      </w:r>
      <w:r w:rsidRPr="00D84B68">
        <w:rPr>
          <w:rFonts w:ascii="Times New Roman" w:eastAsia="Times New Roman" w:hAnsi="Times New Roman" w:cs="Times New Roman"/>
          <w:color w:val="000000" w:themeColor="text1"/>
          <w:sz w:val="24"/>
          <w:szCs w:val="24"/>
          <w:lang w:val="en-029" w:eastAsia="en-029"/>
        </w:rPr>
        <w:t xml:space="preserve"> &amp; S</w:t>
      </w:r>
      <w:bookmarkEnd w:id="67"/>
      <w:r w:rsidR="007C0A04">
        <w:rPr>
          <w:rFonts w:ascii="Times New Roman" w:eastAsia="Times New Roman" w:hAnsi="Times New Roman" w:cs="Times New Roman"/>
          <w:color w:val="000000" w:themeColor="text1"/>
          <w:sz w:val="24"/>
          <w:szCs w:val="24"/>
          <w:lang w:val="en-029" w:eastAsia="en-029"/>
        </w:rPr>
        <w:t>upport</w:t>
      </w:r>
      <w:r w:rsidR="00035B4B">
        <w:rPr>
          <w:rFonts w:ascii="Times New Roman" w:eastAsia="Times New Roman" w:hAnsi="Times New Roman" w:cs="Times New Roman"/>
          <w:color w:val="000000" w:themeColor="text1"/>
          <w:sz w:val="24"/>
          <w:szCs w:val="24"/>
          <w:lang w:val="en-029" w:eastAsia="en-029"/>
        </w:rPr>
        <w:t xml:space="preserve"> Services</w:t>
      </w:r>
      <w:bookmarkEnd w:id="68"/>
      <w:bookmarkEnd w:id="69"/>
    </w:p>
    <w:p w14:paraId="27EBC4D3" w14:textId="32168EB3" w:rsidR="00C50F43" w:rsidRPr="00D84B68" w:rsidRDefault="00C50F43" w:rsidP="00127603">
      <w:pPr>
        <w:pStyle w:val="Heading3"/>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b/>
          <w:color w:val="000000" w:themeColor="text1"/>
          <w:sz w:val="24"/>
          <w:szCs w:val="24"/>
          <w:lang w:val="en-029" w:eastAsia="en-029"/>
        </w:rPr>
        <w:t xml:space="preserve">     </w:t>
      </w:r>
      <w:r w:rsidRPr="00D84B68">
        <w:rPr>
          <w:rFonts w:ascii="Times New Roman" w:eastAsia="Times New Roman" w:hAnsi="Times New Roman" w:cs="Times New Roman"/>
          <w:color w:val="000000" w:themeColor="text1"/>
          <w:sz w:val="24"/>
          <w:szCs w:val="24"/>
          <w:lang w:val="en-029" w:eastAsia="en-029"/>
        </w:rPr>
        <w:t xml:space="preserve">     </w:t>
      </w:r>
      <w:bookmarkStart w:id="70" w:name="_Toc83641821"/>
      <w:bookmarkStart w:id="71" w:name="_Toc84933693"/>
      <w:r w:rsidR="00B130B5" w:rsidRPr="00D84B68">
        <w:rPr>
          <w:rFonts w:ascii="Times New Roman" w:eastAsia="Times New Roman" w:hAnsi="Times New Roman" w:cs="Times New Roman"/>
          <w:color w:val="000000" w:themeColor="text1"/>
          <w:sz w:val="24"/>
          <w:szCs w:val="24"/>
          <w:lang w:val="en-029" w:eastAsia="en-029"/>
        </w:rPr>
        <w:t>P</w:t>
      </w:r>
      <w:r w:rsidR="00B130B5">
        <w:rPr>
          <w:rFonts w:ascii="Times New Roman" w:eastAsia="Times New Roman" w:hAnsi="Times New Roman" w:cs="Times New Roman"/>
          <w:color w:val="000000" w:themeColor="text1"/>
          <w:sz w:val="24"/>
          <w:szCs w:val="24"/>
          <w:lang w:val="en-029" w:eastAsia="en-029"/>
        </w:rPr>
        <w:t>ossible</w:t>
      </w:r>
      <w:r w:rsidR="00B130B5" w:rsidRPr="00D84B68">
        <w:rPr>
          <w:rFonts w:ascii="Times New Roman" w:eastAsia="Times New Roman" w:hAnsi="Times New Roman" w:cs="Times New Roman"/>
          <w:color w:val="000000" w:themeColor="text1"/>
          <w:sz w:val="24"/>
          <w:szCs w:val="24"/>
          <w:lang w:val="en-029" w:eastAsia="en-029"/>
        </w:rPr>
        <w:t xml:space="preserve"> </w:t>
      </w:r>
      <w:r w:rsidR="00B130B5">
        <w:rPr>
          <w:rFonts w:ascii="Times New Roman" w:eastAsia="Times New Roman" w:hAnsi="Times New Roman" w:cs="Times New Roman"/>
          <w:color w:val="000000" w:themeColor="text1"/>
          <w:sz w:val="24"/>
          <w:szCs w:val="24"/>
          <w:lang w:val="en-029" w:eastAsia="en-029"/>
        </w:rPr>
        <w:t>Evidencary Sources</w:t>
      </w:r>
      <w:bookmarkEnd w:id="70"/>
      <w:bookmarkEnd w:id="71"/>
      <w:r w:rsidR="00B130B5" w:rsidRPr="00D84B68">
        <w:rPr>
          <w:rFonts w:ascii="Times New Roman" w:eastAsia="Times New Roman" w:hAnsi="Times New Roman" w:cs="Times New Roman"/>
          <w:color w:val="000000" w:themeColor="text1"/>
          <w:sz w:val="24"/>
          <w:szCs w:val="24"/>
          <w:lang w:val="en-029" w:eastAsia="en-029"/>
        </w:rPr>
        <w:t xml:space="preserve"> </w:t>
      </w:r>
      <w:r w:rsidR="00B130B5">
        <w:rPr>
          <w:rFonts w:ascii="Times New Roman" w:eastAsia="Times New Roman" w:hAnsi="Times New Roman" w:cs="Times New Roman"/>
          <w:color w:val="000000" w:themeColor="text1"/>
          <w:sz w:val="24"/>
          <w:szCs w:val="24"/>
          <w:lang w:val="en-029" w:eastAsia="en-029"/>
        </w:rPr>
        <w:t xml:space="preserve"> </w:t>
      </w:r>
    </w:p>
    <w:p w14:paraId="1AEA95A4" w14:textId="77777777" w:rsidR="00C50F43" w:rsidRPr="00D84B68" w:rsidRDefault="00C50F43" w:rsidP="00C50F43">
      <w:pPr>
        <w:pStyle w:val="NoSpacing"/>
        <w:jc w:val="both"/>
        <w:rPr>
          <w:rFonts w:ascii="Times New Roman" w:eastAsia="Times New Roman" w:hAnsi="Times New Roman" w:cs="Times New Roman"/>
          <w:b/>
          <w:color w:val="000000" w:themeColor="text1"/>
          <w:sz w:val="24"/>
          <w:szCs w:val="24"/>
          <w:lang w:val="en-029" w:eastAsia="en-029"/>
        </w:rPr>
      </w:pPr>
    </w:p>
    <w:p w14:paraId="347B76E4" w14:textId="77777777" w:rsidR="00C50F43" w:rsidRPr="00D84B68" w:rsidRDefault="00C50F43" w:rsidP="00EE7543">
      <w:pPr>
        <w:pStyle w:val="NoSpacing"/>
        <w:numPr>
          <w:ilvl w:val="0"/>
          <w:numId w:val="14"/>
        </w:numPr>
        <w:jc w:val="both"/>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Available internet service and library facilities</w:t>
      </w:r>
    </w:p>
    <w:p w14:paraId="7F8CD926" w14:textId="77777777" w:rsidR="00843401" w:rsidRPr="00D84B68" w:rsidRDefault="00843401" w:rsidP="00EE7543">
      <w:pPr>
        <w:pStyle w:val="NoSpacing"/>
        <w:numPr>
          <w:ilvl w:val="0"/>
          <w:numId w:val="14"/>
        </w:numPr>
        <w:jc w:val="both"/>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Learner guides &amp; manuals</w:t>
      </w:r>
    </w:p>
    <w:p w14:paraId="59737C37" w14:textId="3471607F" w:rsidR="00C50F43" w:rsidRPr="00D84B68" w:rsidRDefault="00C50F43" w:rsidP="00EE7543">
      <w:pPr>
        <w:pStyle w:val="NoSpacing"/>
        <w:numPr>
          <w:ilvl w:val="0"/>
          <w:numId w:val="14"/>
        </w:numPr>
        <w:jc w:val="both"/>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 xml:space="preserve">Availability </w:t>
      </w:r>
      <w:r w:rsidR="007C5A6B" w:rsidRPr="00D84B68">
        <w:rPr>
          <w:rFonts w:ascii="Times New Roman" w:eastAsia="Times New Roman" w:hAnsi="Times New Roman" w:cs="Times New Roman"/>
          <w:color w:val="000000" w:themeColor="text1"/>
          <w:sz w:val="24"/>
          <w:szCs w:val="24"/>
          <w:lang w:val="en-029" w:eastAsia="en-029"/>
        </w:rPr>
        <w:t xml:space="preserve"> of </w:t>
      </w:r>
      <w:r w:rsidRPr="00D84B68">
        <w:rPr>
          <w:rFonts w:ascii="Times New Roman" w:eastAsia="Times New Roman" w:hAnsi="Times New Roman" w:cs="Times New Roman"/>
          <w:color w:val="000000" w:themeColor="text1"/>
          <w:sz w:val="24"/>
          <w:szCs w:val="24"/>
          <w:lang w:val="en-029" w:eastAsia="en-029"/>
        </w:rPr>
        <w:t xml:space="preserve">multimedia equipment , overhead </w:t>
      </w:r>
      <w:r w:rsidR="00096326" w:rsidRPr="00D84B68">
        <w:rPr>
          <w:rFonts w:ascii="Times New Roman" w:eastAsia="Times New Roman" w:hAnsi="Times New Roman" w:cs="Times New Roman"/>
          <w:color w:val="000000" w:themeColor="text1"/>
          <w:sz w:val="24"/>
          <w:szCs w:val="24"/>
          <w:lang w:val="en-029" w:eastAsia="en-029"/>
        </w:rPr>
        <w:t>projector,</w:t>
      </w:r>
      <w:r w:rsidRPr="00D84B68">
        <w:rPr>
          <w:rFonts w:ascii="Times New Roman" w:eastAsia="Times New Roman" w:hAnsi="Times New Roman" w:cs="Times New Roman"/>
          <w:color w:val="000000" w:themeColor="text1"/>
          <w:sz w:val="24"/>
          <w:szCs w:val="24"/>
          <w:lang w:val="en-029" w:eastAsia="en-029"/>
        </w:rPr>
        <w:t xml:space="preserve"> and instructional charts</w:t>
      </w:r>
    </w:p>
    <w:p w14:paraId="3E713C19" w14:textId="77777777" w:rsidR="00C50F43" w:rsidRPr="00D84B68" w:rsidRDefault="00C50F43" w:rsidP="00EE7543">
      <w:pPr>
        <w:pStyle w:val="NoSpacing"/>
        <w:numPr>
          <w:ilvl w:val="0"/>
          <w:numId w:val="14"/>
        </w:numPr>
        <w:jc w:val="both"/>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Provision for counselling services</w:t>
      </w:r>
    </w:p>
    <w:p w14:paraId="191B5710" w14:textId="77777777" w:rsidR="00C50F43" w:rsidRPr="00D84B68" w:rsidRDefault="00C50F43" w:rsidP="00EE7543">
      <w:pPr>
        <w:pStyle w:val="NoSpacing"/>
        <w:numPr>
          <w:ilvl w:val="0"/>
          <w:numId w:val="14"/>
        </w:numPr>
        <w:jc w:val="both"/>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Procedure for handling complaints and grievances</w:t>
      </w:r>
    </w:p>
    <w:p w14:paraId="48E7BB55" w14:textId="77777777" w:rsidR="00843401" w:rsidRPr="00D84B68" w:rsidRDefault="00843401" w:rsidP="00EE7543">
      <w:pPr>
        <w:pStyle w:val="NoSpacing"/>
        <w:numPr>
          <w:ilvl w:val="0"/>
          <w:numId w:val="14"/>
        </w:numPr>
        <w:jc w:val="both"/>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Malpractice procedures</w:t>
      </w:r>
    </w:p>
    <w:p w14:paraId="331C2809" w14:textId="01C7DA03" w:rsidR="00C50F43" w:rsidRPr="00D84B68" w:rsidRDefault="009A7609" w:rsidP="00DA69F6">
      <w:pPr>
        <w:pStyle w:val="Heading2"/>
        <w:rPr>
          <w:rFonts w:ascii="Times New Roman" w:eastAsia="Times New Roman" w:hAnsi="Times New Roman" w:cs="Times New Roman"/>
          <w:color w:val="000000" w:themeColor="text1"/>
          <w:sz w:val="24"/>
          <w:szCs w:val="24"/>
          <w:lang w:val="en-029" w:eastAsia="en-029"/>
        </w:rPr>
      </w:pPr>
      <w:bookmarkStart w:id="72" w:name="_Toc453317478"/>
      <w:bookmarkStart w:id="73" w:name="_Toc83641822"/>
      <w:bookmarkStart w:id="74" w:name="_Toc84933694"/>
      <w:r>
        <w:rPr>
          <w:rFonts w:ascii="Times New Roman" w:eastAsia="Times New Roman" w:hAnsi="Times New Roman" w:cs="Times New Roman"/>
          <w:color w:val="000000" w:themeColor="text1"/>
          <w:sz w:val="24"/>
          <w:szCs w:val="24"/>
          <w:lang w:val="en-029" w:eastAsia="en-029"/>
        </w:rPr>
        <w:t>6</w:t>
      </w:r>
      <w:r w:rsidR="00C50F43" w:rsidRPr="00D84B68">
        <w:rPr>
          <w:rFonts w:ascii="Times New Roman" w:eastAsia="Times New Roman" w:hAnsi="Times New Roman" w:cs="Times New Roman"/>
          <w:color w:val="000000" w:themeColor="text1"/>
          <w:sz w:val="24"/>
          <w:szCs w:val="24"/>
          <w:lang w:val="en-029" w:eastAsia="en-029"/>
        </w:rPr>
        <w:t xml:space="preserve">. </w:t>
      </w:r>
      <w:bookmarkEnd w:id="72"/>
      <w:r w:rsidR="00035B4B" w:rsidRPr="002613D4">
        <w:rPr>
          <w:rFonts w:ascii="Times New Roman" w:eastAsia="Times New Roman" w:hAnsi="Times New Roman" w:cs="Times New Roman"/>
          <w:color w:val="000000" w:themeColor="text1"/>
          <w:sz w:val="24"/>
          <w:szCs w:val="24"/>
          <w:lang w:val="en-029" w:eastAsia="en-029"/>
        </w:rPr>
        <w:t>Assessment and Assessors</w:t>
      </w:r>
      <w:bookmarkEnd w:id="73"/>
      <w:bookmarkEnd w:id="74"/>
    </w:p>
    <w:p w14:paraId="5A38A53A" w14:textId="47691ECE" w:rsidR="00C50F43" w:rsidRPr="00D84B68" w:rsidRDefault="00C50F43" w:rsidP="00127603">
      <w:pPr>
        <w:pStyle w:val="Heading3"/>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 xml:space="preserve">      </w:t>
      </w:r>
      <w:bookmarkStart w:id="75" w:name="_Toc83641823"/>
      <w:bookmarkStart w:id="76" w:name="_Toc84933695"/>
      <w:r w:rsidR="00B130B5" w:rsidRPr="00D84B68">
        <w:rPr>
          <w:rFonts w:ascii="Times New Roman" w:eastAsia="Times New Roman" w:hAnsi="Times New Roman" w:cs="Times New Roman"/>
          <w:color w:val="000000" w:themeColor="text1"/>
          <w:sz w:val="24"/>
          <w:szCs w:val="24"/>
          <w:lang w:val="en-029" w:eastAsia="en-029"/>
        </w:rPr>
        <w:t>P</w:t>
      </w:r>
      <w:r w:rsidR="00B130B5">
        <w:rPr>
          <w:rFonts w:ascii="Times New Roman" w:eastAsia="Times New Roman" w:hAnsi="Times New Roman" w:cs="Times New Roman"/>
          <w:color w:val="000000" w:themeColor="text1"/>
          <w:sz w:val="24"/>
          <w:szCs w:val="24"/>
          <w:lang w:val="en-029" w:eastAsia="en-029"/>
        </w:rPr>
        <w:t>ossible</w:t>
      </w:r>
      <w:r w:rsidR="00B130B5" w:rsidRPr="00D84B68">
        <w:rPr>
          <w:rFonts w:ascii="Times New Roman" w:eastAsia="Times New Roman" w:hAnsi="Times New Roman" w:cs="Times New Roman"/>
          <w:color w:val="000000" w:themeColor="text1"/>
          <w:sz w:val="24"/>
          <w:szCs w:val="24"/>
          <w:lang w:val="en-029" w:eastAsia="en-029"/>
        </w:rPr>
        <w:t xml:space="preserve"> </w:t>
      </w:r>
      <w:r w:rsidR="00B130B5">
        <w:rPr>
          <w:rFonts w:ascii="Times New Roman" w:eastAsia="Times New Roman" w:hAnsi="Times New Roman" w:cs="Times New Roman"/>
          <w:color w:val="000000" w:themeColor="text1"/>
          <w:sz w:val="24"/>
          <w:szCs w:val="24"/>
          <w:lang w:val="en-029" w:eastAsia="en-029"/>
        </w:rPr>
        <w:t>Evidencary Sources</w:t>
      </w:r>
      <w:bookmarkEnd w:id="75"/>
      <w:bookmarkEnd w:id="76"/>
      <w:r w:rsidR="00B130B5" w:rsidRPr="00D84B68">
        <w:rPr>
          <w:rFonts w:ascii="Times New Roman" w:eastAsia="Times New Roman" w:hAnsi="Times New Roman" w:cs="Times New Roman"/>
          <w:color w:val="000000" w:themeColor="text1"/>
          <w:sz w:val="24"/>
          <w:szCs w:val="24"/>
          <w:lang w:val="en-029" w:eastAsia="en-029"/>
        </w:rPr>
        <w:t xml:space="preserve"> </w:t>
      </w:r>
      <w:r w:rsidR="00B130B5">
        <w:rPr>
          <w:rFonts w:ascii="Times New Roman" w:eastAsia="Times New Roman" w:hAnsi="Times New Roman" w:cs="Times New Roman"/>
          <w:color w:val="000000" w:themeColor="text1"/>
          <w:sz w:val="24"/>
          <w:szCs w:val="24"/>
          <w:lang w:val="en-029" w:eastAsia="en-029"/>
        </w:rPr>
        <w:t xml:space="preserve"> </w:t>
      </w:r>
    </w:p>
    <w:p w14:paraId="4A27989B" w14:textId="77777777" w:rsidR="00E945A1" w:rsidRPr="00D84B68" w:rsidRDefault="00E945A1" w:rsidP="00C50F43">
      <w:pPr>
        <w:pStyle w:val="NoSpacing"/>
        <w:jc w:val="both"/>
        <w:rPr>
          <w:rFonts w:ascii="Times New Roman" w:eastAsia="Times New Roman" w:hAnsi="Times New Roman" w:cs="Times New Roman"/>
          <w:b/>
          <w:i/>
          <w:color w:val="000000" w:themeColor="text1"/>
          <w:sz w:val="24"/>
          <w:szCs w:val="24"/>
          <w:lang w:val="en-029" w:eastAsia="en-029"/>
        </w:rPr>
      </w:pPr>
    </w:p>
    <w:p w14:paraId="6C1659C8" w14:textId="77777777" w:rsidR="00C50F43" w:rsidRPr="00D84B68" w:rsidRDefault="00C50F43" w:rsidP="00EE7543">
      <w:pPr>
        <w:pStyle w:val="NoSpacing"/>
        <w:numPr>
          <w:ilvl w:val="0"/>
          <w:numId w:val="16"/>
        </w:numPr>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Assessment plans and records</w:t>
      </w:r>
    </w:p>
    <w:p w14:paraId="307F47F1" w14:textId="697D50AA" w:rsidR="00C50F43" w:rsidRPr="00D84B68" w:rsidRDefault="00C50F43" w:rsidP="00EE7543">
      <w:pPr>
        <w:pStyle w:val="NoSpacing"/>
        <w:numPr>
          <w:ilvl w:val="0"/>
          <w:numId w:val="16"/>
        </w:numPr>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 xml:space="preserve">A  copy of </w:t>
      </w:r>
      <w:r w:rsidR="00813898" w:rsidRPr="00D84B68">
        <w:rPr>
          <w:rFonts w:ascii="Times New Roman" w:eastAsia="Times New Roman" w:hAnsi="Times New Roman" w:cs="Times New Roman"/>
          <w:color w:val="000000" w:themeColor="text1"/>
          <w:sz w:val="24"/>
          <w:szCs w:val="24"/>
          <w:lang w:val="en-029" w:eastAsia="en-029"/>
        </w:rPr>
        <w:t>St. Kitts-Nevis TVET Council/Secretariat</w:t>
      </w:r>
      <w:r w:rsidRPr="00D84B68">
        <w:rPr>
          <w:rFonts w:ascii="Times New Roman" w:eastAsia="Times New Roman" w:hAnsi="Times New Roman" w:cs="Times New Roman"/>
          <w:color w:val="000000" w:themeColor="text1"/>
          <w:sz w:val="24"/>
          <w:szCs w:val="24"/>
          <w:lang w:val="en-029" w:eastAsia="en-029"/>
        </w:rPr>
        <w:t xml:space="preserve"> Assessment Guidelines</w:t>
      </w:r>
    </w:p>
    <w:p w14:paraId="1DF7ACD0" w14:textId="77777777" w:rsidR="00C50F43" w:rsidRPr="00D84B68" w:rsidRDefault="00C50F43" w:rsidP="00EE7543">
      <w:pPr>
        <w:pStyle w:val="NoSpacing"/>
        <w:numPr>
          <w:ilvl w:val="0"/>
          <w:numId w:val="16"/>
        </w:numPr>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Procedure for obtaining assessors and internal verifiers</w:t>
      </w:r>
    </w:p>
    <w:p w14:paraId="41AD6D3F" w14:textId="77777777" w:rsidR="00C50F43" w:rsidRPr="00D84B68" w:rsidRDefault="00C50F43" w:rsidP="00EE7543">
      <w:pPr>
        <w:pStyle w:val="NoSpacing"/>
        <w:numPr>
          <w:ilvl w:val="0"/>
          <w:numId w:val="16"/>
        </w:numPr>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Contracts made with assessors</w:t>
      </w:r>
    </w:p>
    <w:p w14:paraId="3544E0E1" w14:textId="77777777" w:rsidR="00C50F43" w:rsidRPr="00D84B68" w:rsidRDefault="00C50F43" w:rsidP="00EE7543">
      <w:pPr>
        <w:pStyle w:val="NoSpacing"/>
        <w:numPr>
          <w:ilvl w:val="0"/>
          <w:numId w:val="16"/>
        </w:numPr>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Appeals policy</w:t>
      </w:r>
    </w:p>
    <w:p w14:paraId="2E73ED28" w14:textId="1F6C5F15" w:rsidR="00C50F43" w:rsidRDefault="00C50F43" w:rsidP="00EE7543">
      <w:pPr>
        <w:pStyle w:val="NoSpacing"/>
        <w:numPr>
          <w:ilvl w:val="0"/>
          <w:numId w:val="16"/>
        </w:numPr>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 xml:space="preserve">Copies of signed </w:t>
      </w:r>
      <w:r w:rsidR="00902954" w:rsidRPr="00D84B68">
        <w:rPr>
          <w:rFonts w:ascii="Times New Roman" w:eastAsia="Times New Roman" w:hAnsi="Times New Roman" w:cs="Times New Roman"/>
          <w:color w:val="000000" w:themeColor="text1"/>
          <w:sz w:val="24"/>
          <w:szCs w:val="24"/>
          <w:lang w:val="en-029" w:eastAsia="en-029"/>
        </w:rPr>
        <w:t>assessors’</w:t>
      </w:r>
      <w:r w:rsidRPr="00D84B68">
        <w:rPr>
          <w:rFonts w:ascii="Times New Roman" w:eastAsia="Times New Roman" w:hAnsi="Times New Roman" w:cs="Times New Roman"/>
          <w:color w:val="000000" w:themeColor="text1"/>
          <w:sz w:val="24"/>
          <w:szCs w:val="24"/>
          <w:lang w:val="en-029" w:eastAsia="en-029"/>
        </w:rPr>
        <w:t xml:space="preserve"> certificates</w:t>
      </w:r>
    </w:p>
    <w:p w14:paraId="03AE4A20" w14:textId="22961C6A" w:rsidR="009A7609" w:rsidRPr="00D84B68" w:rsidRDefault="009A7609" w:rsidP="009A7609">
      <w:pPr>
        <w:pStyle w:val="Heading2"/>
        <w:rPr>
          <w:rFonts w:ascii="Times New Roman" w:eastAsia="Times New Roman" w:hAnsi="Times New Roman" w:cs="Times New Roman"/>
          <w:color w:val="000000" w:themeColor="text1"/>
          <w:sz w:val="24"/>
          <w:szCs w:val="24"/>
          <w:lang w:val="en-029" w:eastAsia="en-029"/>
        </w:rPr>
      </w:pPr>
      <w:bookmarkStart w:id="77" w:name="_Toc453317476"/>
      <w:bookmarkStart w:id="78" w:name="_Toc83641824"/>
      <w:bookmarkStart w:id="79" w:name="_Toc84933696"/>
      <w:r>
        <w:rPr>
          <w:rFonts w:ascii="Times New Roman" w:eastAsia="Times New Roman" w:hAnsi="Times New Roman" w:cs="Times New Roman"/>
          <w:color w:val="000000" w:themeColor="text1"/>
          <w:sz w:val="24"/>
          <w:szCs w:val="24"/>
          <w:lang w:val="en-029" w:eastAsia="en-029"/>
        </w:rPr>
        <w:lastRenderedPageBreak/>
        <w:t>7</w:t>
      </w:r>
      <w:r w:rsidRPr="00D84B68">
        <w:rPr>
          <w:rFonts w:ascii="Times New Roman" w:eastAsia="Times New Roman" w:hAnsi="Times New Roman" w:cs="Times New Roman"/>
          <w:color w:val="000000" w:themeColor="text1"/>
          <w:sz w:val="24"/>
          <w:szCs w:val="24"/>
          <w:lang w:val="en-029" w:eastAsia="en-029"/>
        </w:rPr>
        <w:t xml:space="preserve">. </w:t>
      </w:r>
      <w:r w:rsidRPr="002613D4">
        <w:rPr>
          <w:rFonts w:ascii="Times New Roman" w:eastAsia="Times New Roman" w:hAnsi="Times New Roman" w:cs="Times New Roman"/>
          <w:color w:val="000000" w:themeColor="text1"/>
          <w:sz w:val="24"/>
          <w:szCs w:val="24"/>
          <w:lang w:val="en-029" w:eastAsia="en-029"/>
        </w:rPr>
        <w:t>T</w:t>
      </w:r>
      <w:bookmarkEnd w:id="77"/>
      <w:r w:rsidR="00035B4B" w:rsidRPr="002613D4">
        <w:rPr>
          <w:rFonts w:ascii="Times New Roman" w:eastAsia="Times New Roman" w:hAnsi="Times New Roman" w:cs="Times New Roman"/>
          <w:color w:val="000000" w:themeColor="text1"/>
          <w:sz w:val="24"/>
          <w:szCs w:val="24"/>
          <w:lang w:val="en-029" w:eastAsia="en-029"/>
        </w:rPr>
        <w:t>raining</w:t>
      </w:r>
      <w:bookmarkEnd w:id="78"/>
      <w:bookmarkEnd w:id="79"/>
    </w:p>
    <w:p w14:paraId="4E306618" w14:textId="0623E33B" w:rsidR="009A7609" w:rsidRPr="00D84B68" w:rsidRDefault="009A7609" w:rsidP="00B130B5">
      <w:pPr>
        <w:pStyle w:val="Heading3"/>
        <w:rPr>
          <w:rFonts w:ascii="Times New Roman" w:eastAsia="Times New Roman" w:hAnsi="Times New Roman" w:cs="Times New Roman"/>
          <w:b/>
          <w:i/>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 xml:space="preserve">     </w:t>
      </w:r>
      <w:bookmarkStart w:id="80" w:name="_Toc83641825"/>
      <w:bookmarkStart w:id="81" w:name="_Toc84933697"/>
      <w:r w:rsidR="00B130B5" w:rsidRPr="00D84B68">
        <w:rPr>
          <w:rFonts w:ascii="Times New Roman" w:eastAsia="Times New Roman" w:hAnsi="Times New Roman" w:cs="Times New Roman"/>
          <w:color w:val="000000" w:themeColor="text1"/>
          <w:sz w:val="24"/>
          <w:szCs w:val="24"/>
          <w:lang w:val="en-029" w:eastAsia="en-029"/>
        </w:rPr>
        <w:t>P</w:t>
      </w:r>
      <w:r w:rsidR="00B130B5">
        <w:rPr>
          <w:rFonts w:ascii="Times New Roman" w:eastAsia="Times New Roman" w:hAnsi="Times New Roman" w:cs="Times New Roman"/>
          <w:color w:val="000000" w:themeColor="text1"/>
          <w:sz w:val="24"/>
          <w:szCs w:val="24"/>
          <w:lang w:val="en-029" w:eastAsia="en-029"/>
        </w:rPr>
        <w:t>ossible</w:t>
      </w:r>
      <w:r w:rsidR="00B130B5" w:rsidRPr="00D84B68">
        <w:rPr>
          <w:rFonts w:ascii="Times New Roman" w:eastAsia="Times New Roman" w:hAnsi="Times New Roman" w:cs="Times New Roman"/>
          <w:color w:val="000000" w:themeColor="text1"/>
          <w:sz w:val="24"/>
          <w:szCs w:val="24"/>
          <w:lang w:val="en-029" w:eastAsia="en-029"/>
        </w:rPr>
        <w:t xml:space="preserve"> </w:t>
      </w:r>
      <w:r w:rsidR="00B130B5">
        <w:rPr>
          <w:rFonts w:ascii="Times New Roman" w:eastAsia="Times New Roman" w:hAnsi="Times New Roman" w:cs="Times New Roman"/>
          <w:color w:val="000000" w:themeColor="text1"/>
          <w:sz w:val="24"/>
          <w:szCs w:val="24"/>
          <w:lang w:val="en-029" w:eastAsia="en-029"/>
        </w:rPr>
        <w:t>Evidencary Sources</w:t>
      </w:r>
      <w:bookmarkEnd w:id="80"/>
      <w:bookmarkEnd w:id="81"/>
      <w:r w:rsidR="00B130B5" w:rsidRPr="00D84B68">
        <w:rPr>
          <w:rFonts w:ascii="Times New Roman" w:eastAsia="Times New Roman" w:hAnsi="Times New Roman" w:cs="Times New Roman"/>
          <w:color w:val="000000" w:themeColor="text1"/>
          <w:sz w:val="24"/>
          <w:szCs w:val="24"/>
          <w:lang w:val="en-029" w:eastAsia="en-029"/>
        </w:rPr>
        <w:t xml:space="preserve"> </w:t>
      </w:r>
      <w:r w:rsidR="00B130B5">
        <w:rPr>
          <w:rFonts w:ascii="Times New Roman" w:eastAsia="Times New Roman" w:hAnsi="Times New Roman" w:cs="Times New Roman"/>
          <w:color w:val="000000" w:themeColor="text1"/>
          <w:sz w:val="24"/>
          <w:szCs w:val="24"/>
          <w:lang w:val="en-029" w:eastAsia="en-029"/>
        </w:rPr>
        <w:t xml:space="preserve"> </w:t>
      </w:r>
    </w:p>
    <w:p w14:paraId="31C97D7D" w14:textId="77777777" w:rsidR="009A7609" w:rsidRPr="00D84B68" w:rsidRDefault="009A7609" w:rsidP="00EE7543">
      <w:pPr>
        <w:pStyle w:val="NoSpacing"/>
        <w:numPr>
          <w:ilvl w:val="0"/>
          <w:numId w:val="15"/>
        </w:numPr>
        <w:jc w:val="both"/>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Timetables for training and use of the workshop/ laboratory</w:t>
      </w:r>
    </w:p>
    <w:p w14:paraId="19DFE4ED" w14:textId="77777777" w:rsidR="009A7609" w:rsidRPr="00D84B68" w:rsidRDefault="009A7609" w:rsidP="00EE7543">
      <w:pPr>
        <w:pStyle w:val="NoSpacing"/>
        <w:numPr>
          <w:ilvl w:val="0"/>
          <w:numId w:val="15"/>
        </w:numPr>
        <w:jc w:val="both"/>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Orientation programmes/ agenda for orientation programmes</w:t>
      </w:r>
    </w:p>
    <w:p w14:paraId="3D5E1AA2" w14:textId="77777777" w:rsidR="009A7609" w:rsidRPr="00D84B68" w:rsidRDefault="009A7609" w:rsidP="00EE7543">
      <w:pPr>
        <w:pStyle w:val="NoSpacing"/>
        <w:numPr>
          <w:ilvl w:val="0"/>
          <w:numId w:val="15"/>
        </w:numPr>
        <w:jc w:val="both"/>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Students’ handbook /</w:t>
      </w:r>
      <w:r w:rsidRPr="00D84B68">
        <w:rPr>
          <w:rFonts w:ascii="Times New Roman" w:eastAsia="Times New Roman" w:hAnsi="Times New Roman" w:cs="Times New Roman"/>
          <w:b/>
          <w:color w:val="000000" w:themeColor="text1"/>
          <w:sz w:val="24"/>
          <w:szCs w:val="24"/>
          <w:lang w:val="en-029" w:eastAsia="en-029"/>
        </w:rPr>
        <w:t xml:space="preserve"> </w:t>
      </w:r>
      <w:r w:rsidRPr="00D84B68">
        <w:rPr>
          <w:rFonts w:ascii="Times New Roman" w:eastAsia="Times New Roman" w:hAnsi="Times New Roman" w:cs="Times New Roman"/>
          <w:color w:val="000000" w:themeColor="text1"/>
          <w:sz w:val="24"/>
          <w:szCs w:val="24"/>
          <w:lang w:val="en-029" w:eastAsia="en-029"/>
        </w:rPr>
        <w:t>manuals</w:t>
      </w:r>
    </w:p>
    <w:p w14:paraId="5E309E14" w14:textId="77777777" w:rsidR="009A7609" w:rsidRPr="00D84B68" w:rsidRDefault="009A7609" w:rsidP="00EE7543">
      <w:pPr>
        <w:pStyle w:val="NoSpacing"/>
        <w:numPr>
          <w:ilvl w:val="0"/>
          <w:numId w:val="15"/>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Availability of occupational standards</w:t>
      </w:r>
    </w:p>
    <w:p w14:paraId="0A2D4E52" w14:textId="77777777" w:rsidR="009A7609" w:rsidRPr="00D84B68" w:rsidRDefault="009A7609" w:rsidP="00EE7543">
      <w:pPr>
        <w:pStyle w:val="NoSpacing"/>
        <w:numPr>
          <w:ilvl w:val="0"/>
          <w:numId w:val="15"/>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Lesson plans</w:t>
      </w:r>
    </w:p>
    <w:p w14:paraId="0722463B" w14:textId="77777777" w:rsidR="009A7609" w:rsidRPr="00D84B68" w:rsidRDefault="009A7609" w:rsidP="00EE7543">
      <w:pPr>
        <w:pStyle w:val="NoSpacing"/>
        <w:numPr>
          <w:ilvl w:val="0"/>
          <w:numId w:val="15"/>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Course outlines</w:t>
      </w:r>
    </w:p>
    <w:p w14:paraId="48ECFFE1" w14:textId="77777777" w:rsidR="009A7609" w:rsidRPr="00D84B68" w:rsidRDefault="009A7609" w:rsidP="00EE7543">
      <w:pPr>
        <w:pStyle w:val="NoSpacing"/>
        <w:numPr>
          <w:ilvl w:val="0"/>
          <w:numId w:val="15"/>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Contract for facilitators delivering Life skills training</w:t>
      </w:r>
    </w:p>
    <w:p w14:paraId="4721284A" w14:textId="77777777" w:rsidR="009A7609" w:rsidRPr="00D84B68" w:rsidRDefault="009A7609" w:rsidP="00EE7543">
      <w:pPr>
        <w:pStyle w:val="NoSpacing"/>
        <w:numPr>
          <w:ilvl w:val="0"/>
          <w:numId w:val="15"/>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Schedule for delivering Life Skills training</w:t>
      </w:r>
    </w:p>
    <w:p w14:paraId="5E1378A5" w14:textId="77777777" w:rsidR="009A7609" w:rsidRPr="00D84B68" w:rsidRDefault="009A7609" w:rsidP="00EE7543">
      <w:pPr>
        <w:pStyle w:val="NoSpacing"/>
        <w:numPr>
          <w:ilvl w:val="0"/>
          <w:numId w:val="15"/>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Letters to employers re traineeship/ apprenticeship</w:t>
      </w:r>
    </w:p>
    <w:p w14:paraId="2C084302" w14:textId="77777777" w:rsidR="009A7609" w:rsidRPr="00D84B68" w:rsidRDefault="009A7609" w:rsidP="00EE7543">
      <w:pPr>
        <w:pStyle w:val="NoSpacing"/>
        <w:numPr>
          <w:ilvl w:val="0"/>
          <w:numId w:val="15"/>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Forms for tracking trainees on traineeship</w:t>
      </w:r>
    </w:p>
    <w:p w14:paraId="78A1311F" w14:textId="0585FD1C" w:rsidR="000C60FE" w:rsidRPr="00427020" w:rsidRDefault="000C60FE" w:rsidP="000C60FE">
      <w:pPr>
        <w:pStyle w:val="Heading2"/>
        <w:rPr>
          <w:rFonts w:ascii="Times New Roman" w:eastAsia="Times New Roman" w:hAnsi="Times New Roman" w:cs="Times New Roman"/>
          <w:b/>
          <w:bCs/>
          <w:color w:val="000000" w:themeColor="text1"/>
          <w:sz w:val="24"/>
          <w:szCs w:val="24"/>
          <w:lang w:val="en-029" w:eastAsia="en-029"/>
        </w:rPr>
      </w:pPr>
      <w:bookmarkStart w:id="82" w:name="_Toc83641826"/>
      <w:bookmarkStart w:id="83" w:name="_Toc84933698"/>
      <w:r w:rsidRPr="00427020">
        <w:rPr>
          <w:rFonts w:ascii="Times New Roman" w:eastAsia="Times New Roman" w:hAnsi="Times New Roman" w:cs="Times New Roman"/>
          <w:b/>
          <w:bCs/>
          <w:color w:val="000000" w:themeColor="text1"/>
          <w:sz w:val="24"/>
          <w:szCs w:val="24"/>
          <w:lang w:val="en-029" w:eastAsia="en-029"/>
        </w:rPr>
        <w:t>8</w:t>
      </w:r>
      <w:r w:rsidR="00D7030A">
        <w:rPr>
          <w:rFonts w:ascii="Times New Roman" w:eastAsia="Times New Roman" w:hAnsi="Times New Roman" w:cs="Times New Roman"/>
          <w:b/>
          <w:bCs/>
          <w:color w:val="000000" w:themeColor="text1"/>
          <w:sz w:val="24"/>
          <w:szCs w:val="24"/>
          <w:lang w:val="en-029" w:eastAsia="en-029"/>
        </w:rPr>
        <w:t>.</w:t>
      </w:r>
      <w:r w:rsidRPr="00427020">
        <w:rPr>
          <w:rFonts w:ascii="Times New Roman" w:eastAsia="Times New Roman" w:hAnsi="Times New Roman" w:cs="Times New Roman"/>
          <w:b/>
          <w:bCs/>
          <w:color w:val="000000" w:themeColor="text1"/>
          <w:sz w:val="24"/>
          <w:szCs w:val="24"/>
          <w:lang w:val="en-029" w:eastAsia="en-029"/>
        </w:rPr>
        <w:t xml:space="preserve"> </w:t>
      </w:r>
      <w:r w:rsidRPr="002613D4">
        <w:rPr>
          <w:rFonts w:ascii="Times New Roman" w:eastAsia="Times New Roman" w:hAnsi="Times New Roman" w:cs="Times New Roman"/>
          <w:color w:val="000000"/>
          <w:sz w:val="24"/>
          <w:szCs w:val="24"/>
          <w:lang w:eastAsia="en-KN"/>
        </w:rPr>
        <w:t>V</w:t>
      </w:r>
      <w:r w:rsidR="00035B4B" w:rsidRPr="002613D4">
        <w:rPr>
          <w:rFonts w:ascii="Times New Roman" w:eastAsia="Times New Roman" w:hAnsi="Times New Roman" w:cs="Times New Roman"/>
          <w:color w:val="000000"/>
          <w:sz w:val="24"/>
          <w:szCs w:val="24"/>
          <w:lang w:eastAsia="en-KN"/>
        </w:rPr>
        <w:t>erifications</w:t>
      </w:r>
      <w:r w:rsidRPr="002613D4">
        <w:rPr>
          <w:rFonts w:ascii="Times New Roman" w:eastAsia="Times New Roman" w:hAnsi="Times New Roman" w:cs="Times New Roman"/>
          <w:color w:val="000000"/>
          <w:sz w:val="24"/>
          <w:szCs w:val="24"/>
          <w:lang w:eastAsia="en-KN"/>
        </w:rPr>
        <w:t xml:space="preserve"> (</w:t>
      </w:r>
      <w:r w:rsidR="00035B4B" w:rsidRPr="002613D4">
        <w:rPr>
          <w:rFonts w:ascii="Times New Roman" w:eastAsia="Times New Roman" w:hAnsi="Times New Roman" w:cs="Times New Roman"/>
          <w:color w:val="000000"/>
          <w:sz w:val="24"/>
          <w:szCs w:val="24"/>
          <w:lang w:eastAsia="en-KN"/>
        </w:rPr>
        <w:t>Internal and External</w:t>
      </w:r>
      <w:r w:rsidRPr="002613D4">
        <w:rPr>
          <w:rFonts w:ascii="Times New Roman" w:eastAsia="Times New Roman" w:hAnsi="Times New Roman" w:cs="Times New Roman"/>
          <w:color w:val="000000"/>
          <w:sz w:val="24"/>
          <w:szCs w:val="24"/>
          <w:lang w:eastAsia="en-KN"/>
        </w:rPr>
        <w:t>)</w:t>
      </w:r>
      <w:bookmarkEnd w:id="82"/>
      <w:bookmarkEnd w:id="83"/>
    </w:p>
    <w:p w14:paraId="5AE6619B" w14:textId="51C49F02" w:rsidR="000C60FE" w:rsidRPr="00D84B68" w:rsidRDefault="000C60FE" w:rsidP="000C60FE">
      <w:pPr>
        <w:pStyle w:val="Heading3"/>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 xml:space="preserve">      </w:t>
      </w:r>
      <w:bookmarkStart w:id="84" w:name="_Toc83641827"/>
      <w:bookmarkStart w:id="85" w:name="_Toc84933699"/>
      <w:r w:rsidR="00B130B5" w:rsidRPr="00D84B68">
        <w:rPr>
          <w:rFonts w:ascii="Times New Roman" w:eastAsia="Times New Roman" w:hAnsi="Times New Roman" w:cs="Times New Roman"/>
          <w:color w:val="000000" w:themeColor="text1"/>
          <w:sz w:val="24"/>
          <w:szCs w:val="24"/>
          <w:lang w:val="en-029" w:eastAsia="en-029"/>
        </w:rPr>
        <w:t>P</w:t>
      </w:r>
      <w:r w:rsidR="00B130B5">
        <w:rPr>
          <w:rFonts w:ascii="Times New Roman" w:eastAsia="Times New Roman" w:hAnsi="Times New Roman" w:cs="Times New Roman"/>
          <w:color w:val="000000" w:themeColor="text1"/>
          <w:sz w:val="24"/>
          <w:szCs w:val="24"/>
          <w:lang w:val="en-029" w:eastAsia="en-029"/>
        </w:rPr>
        <w:t>ossible</w:t>
      </w:r>
      <w:r w:rsidR="00B130B5" w:rsidRPr="00D84B68">
        <w:rPr>
          <w:rFonts w:ascii="Times New Roman" w:eastAsia="Times New Roman" w:hAnsi="Times New Roman" w:cs="Times New Roman"/>
          <w:color w:val="000000" w:themeColor="text1"/>
          <w:sz w:val="24"/>
          <w:szCs w:val="24"/>
          <w:lang w:val="en-029" w:eastAsia="en-029"/>
        </w:rPr>
        <w:t xml:space="preserve"> </w:t>
      </w:r>
      <w:r w:rsidR="00B130B5">
        <w:rPr>
          <w:rFonts w:ascii="Times New Roman" w:eastAsia="Times New Roman" w:hAnsi="Times New Roman" w:cs="Times New Roman"/>
          <w:color w:val="000000" w:themeColor="text1"/>
          <w:sz w:val="24"/>
          <w:szCs w:val="24"/>
          <w:lang w:val="en-029" w:eastAsia="en-029"/>
        </w:rPr>
        <w:t>Evidencary Sources</w:t>
      </w:r>
      <w:bookmarkEnd w:id="84"/>
      <w:bookmarkEnd w:id="85"/>
      <w:r w:rsidR="00B130B5" w:rsidRPr="00D84B68">
        <w:rPr>
          <w:rFonts w:ascii="Times New Roman" w:eastAsia="Times New Roman" w:hAnsi="Times New Roman" w:cs="Times New Roman"/>
          <w:color w:val="000000" w:themeColor="text1"/>
          <w:sz w:val="24"/>
          <w:szCs w:val="24"/>
          <w:lang w:val="en-029" w:eastAsia="en-029"/>
        </w:rPr>
        <w:t xml:space="preserve"> </w:t>
      </w:r>
      <w:r w:rsidR="00B130B5">
        <w:rPr>
          <w:rFonts w:ascii="Times New Roman" w:eastAsia="Times New Roman" w:hAnsi="Times New Roman" w:cs="Times New Roman"/>
          <w:color w:val="000000" w:themeColor="text1"/>
          <w:sz w:val="24"/>
          <w:szCs w:val="24"/>
          <w:lang w:val="en-029" w:eastAsia="en-029"/>
        </w:rPr>
        <w:t xml:space="preserve"> </w:t>
      </w:r>
    </w:p>
    <w:p w14:paraId="533B4E26" w14:textId="77777777" w:rsidR="000C60FE" w:rsidRPr="00D84B68" w:rsidRDefault="000C60FE" w:rsidP="000C60FE">
      <w:pPr>
        <w:pStyle w:val="NoSpacing"/>
        <w:jc w:val="both"/>
        <w:rPr>
          <w:rFonts w:ascii="Times New Roman" w:eastAsia="Times New Roman" w:hAnsi="Times New Roman" w:cs="Times New Roman"/>
          <w:b/>
          <w:i/>
          <w:color w:val="000000" w:themeColor="text1"/>
          <w:sz w:val="24"/>
          <w:szCs w:val="24"/>
          <w:lang w:val="en-029" w:eastAsia="en-029"/>
        </w:rPr>
      </w:pPr>
    </w:p>
    <w:p w14:paraId="58ABF4A3" w14:textId="77777777" w:rsidR="000C60FE" w:rsidRPr="000C60FE" w:rsidRDefault="000C60FE" w:rsidP="00EE7543">
      <w:pPr>
        <w:pStyle w:val="NoSpacing"/>
        <w:numPr>
          <w:ilvl w:val="0"/>
          <w:numId w:val="16"/>
        </w:numPr>
        <w:rPr>
          <w:rFonts w:ascii="Times New Roman" w:eastAsia="Times New Roman" w:hAnsi="Times New Roman" w:cs="Times New Roman"/>
          <w:sz w:val="24"/>
          <w:szCs w:val="24"/>
          <w:lang w:val="en-029" w:eastAsia="en-029"/>
        </w:rPr>
      </w:pPr>
      <w:r w:rsidRPr="000C60FE">
        <w:rPr>
          <w:rFonts w:ascii="Times New Roman" w:eastAsia="Times New Roman" w:hAnsi="Times New Roman" w:cs="Times New Roman"/>
          <w:sz w:val="24"/>
          <w:szCs w:val="24"/>
          <w:lang w:val="en-029" w:eastAsia="en-029"/>
        </w:rPr>
        <w:t>Procedure for obtaining assessors and internal verifiers</w:t>
      </w:r>
    </w:p>
    <w:p w14:paraId="57D5055A" w14:textId="77777777" w:rsidR="000C60FE" w:rsidRPr="000C60FE" w:rsidRDefault="000C60FE" w:rsidP="00EE7543">
      <w:pPr>
        <w:pStyle w:val="NoSpacing"/>
        <w:numPr>
          <w:ilvl w:val="0"/>
          <w:numId w:val="16"/>
        </w:numPr>
        <w:rPr>
          <w:rFonts w:ascii="Times New Roman" w:eastAsia="Times New Roman" w:hAnsi="Times New Roman" w:cs="Times New Roman"/>
          <w:sz w:val="24"/>
          <w:szCs w:val="24"/>
          <w:lang w:val="en-029" w:eastAsia="en-029"/>
        </w:rPr>
      </w:pPr>
      <w:r w:rsidRPr="000C60FE">
        <w:rPr>
          <w:rFonts w:ascii="Times New Roman" w:eastAsia="Times New Roman" w:hAnsi="Times New Roman" w:cs="Times New Roman"/>
          <w:sz w:val="24"/>
          <w:szCs w:val="24"/>
          <w:lang w:val="en-029" w:eastAsia="en-029"/>
        </w:rPr>
        <w:t>CVs or certificates of Internal Verifiers</w:t>
      </w:r>
    </w:p>
    <w:p w14:paraId="223B3C5E" w14:textId="77777777" w:rsidR="000C60FE" w:rsidRPr="000C60FE" w:rsidRDefault="000C60FE" w:rsidP="00EE7543">
      <w:pPr>
        <w:pStyle w:val="NoSpacing"/>
        <w:numPr>
          <w:ilvl w:val="0"/>
          <w:numId w:val="16"/>
        </w:numPr>
        <w:rPr>
          <w:rFonts w:ascii="Times New Roman" w:eastAsia="Times New Roman" w:hAnsi="Times New Roman" w:cs="Times New Roman"/>
          <w:sz w:val="24"/>
          <w:szCs w:val="24"/>
          <w:lang w:val="en-029" w:eastAsia="en-029"/>
        </w:rPr>
      </w:pPr>
      <w:r w:rsidRPr="000C60FE">
        <w:rPr>
          <w:rFonts w:ascii="Times New Roman" w:eastAsia="Times New Roman" w:hAnsi="Times New Roman" w:cs="Times New Roman"/>
          <w:sz w:val="24"/>
          <w:szCs w:val="24"/>
          <w:lang w:val="en-029" w:eastAsia="en-029"/>
        </w:rPr>
        <w:t>Signed registers by External Verifiers</w:t>
      </w:r>
    </w:p>
    <w:p w14:paraId="5587A07D" w14:textId="77777777" w:rsidR="000C60FE" w:rsidRPr="000C60FE" w:rsidRDefault="000C60FE" w:rsidP="00EE7543">
      <w:pPr>
        <w:pStyle w:val="NoSpacing"/>
        <w:numPr>
          <w:ilvl w:val="0"/>
          <w:numId w:val="16"/>
        </w:numPr>
        <w:rPr>
          <w:rFonts w:ascii="Times New Roman" w:eastAsia="Times New Roman" w:hAnsi="Times New Roman" w:cs="Times New Roman"/>
          <w:sz w:val="24"/>
          <w:szCs w:val="24"/>
          <w:lang w:val="en-029" w:eastAsia="en-029"/>
        </w:rPr>
      </w:pPr>
      <w:r w:rsidRPr="000C60FE">
        <w:rPr>
          <w:rFonts w:ascii="Times New Roman" w:eastAsia="Times New Roman" w:hAnsi="Times New Roman" w:cs="Times New Roman"/>
          <w:sz w:val="24"/>
          <w:szCs w:val="24"/>
          <w:lang w:val="en-029" w:eastAsia="en-029"/>
        </w:rPr>
        <w:t>Internal verifiers reports</w:t>
      </w:r>
    </w:p>
    <w:p w14:paraId="4F24BA0B" w14:textId="77777777" w:rsidR="000C60FE" w:rsidRPr="000C60FE" w:rsidRDefault="000C60FE" w:rsidP="00EE7543">
      <w:pPr>
        <w:pStyle w:val="NoSpacing"/>
        <w:numPr>
          <w:ilvl w:val="0"/>
          <w:numId w:val="16"/>
        </w:numPr>
        <w:rPr>
          <w:rFonts w:ascii="Times New Roman" w:eastAsia="Times New Roman" w:hAnsi="Times New Roman" w:cs="Times New Roman"/>
          <w:sz w:val="24"/>
          <w:szCs w:val="24"/>
          <w:lang w:val="en-029" w:eastAsia="en-029"/>
        </w:rPr>
      </w:pPr>
      <w:r w:rsidRPr="000C60FE">
        <w:rPr>
          <w:rFonts w:ascii="Times New Roman" w:eastAsia="Times New Roman" w:hAnsi="Times New Roman" w:cs="Times New Roman"/>
          <w:sz w:val="24"/>
          <w:szCs w:val="24"/>
          <w:lang w:val="en-029" w:eastAsia="en-029"/>
        </w:rPr>
        <w:t>External verifiers reports</w:t>
      </w:r>
    </w:p>
    <w:p w14:paraId="4F0221A5" w14:textId="77777777" w:rsidR="000C60FE" w:rsidRPr="000C60FE" w:rsidRDefault="000C60FE" w:rsidP="00EE7543">
      <w:pPr>
        <w:pStyle w:val="NoSpacing"/>
        <w:numPr>
          <w:ilvl w:val="0"/>
          <w:numId w:val="16"/>
        </w:numPr>
        <w:rPr>
          <w:rFonts w:ascii="Times New Roman" w:eastAsia="Times New Roman" w:hAnsi="Times New Roman" w:cs="Times New Roman"/>
          <w:sz w:val="24"/>
          <w:szCs w:val="24"/>
          <w:lang w:val="en-029" w:eastAsia="en-029"/>
        </w:rPr>
      </w:pPr>
      <w:r w:rsidRPr="000C60FE">
        <w:rPr>
          <w:rFonts w:ascii="Times New Roman" w:eastAsia="Times New Roman" w:hAnsi="Times New Roman" w:cs="Times New Roman"/>
          <w:sz w:val="24"/>
          <w:szCs w:val="24"/>
          <w:lang w:val="en-029" w:eastAsia="en-029"/>
        </w:rPr>
        <w:t>Copy of Internal Verifiers guide</w:t>
      </w:r>
    </w:p>
    <w:p w14:paraId="1FD19521" w14:textId="77777777" w:rsidR="000C60FE" w:rsidRPr="000C60FE" w:rsidRDefault="000C60FE" w:rsidP="00EE7543">
      <w:pPr>
        <w:pStyle w:val="NoSpacing"/>
        <w:numPr>
          <w:ilvl w:val="0"/>
          <w:numId w:val="16"/>
        </w:numPr>
        <w:rPr>
          <w:rFonts w:ascii="Times New Roman" w:eastAsia="Times New Roman" w:hAnsi="Times New Roman" w:cs="Times New Roman"/>
          <w:sz w:val="24"/>
          <w:szCs w:val="24"/>
          <w:lang w:val="en-029" w:eastAsia="en-029"/>
        </w:rPr>
      </w:pPr>
      <w:r w:rsidRPr="000C60FE">
        <w:rPr>
          <w:rFonts w:ascii="Times New Roman" w:eastAsia="Times New Roman" w:hAnsi="Times New Roman" w:cs="Times New Roman"/>
          <w:sz w:val="24"/>
          <w:szCs w:val="24"/>
          <w:lang w:val="en-029" w:eastAsia="en-029"/>
        </w:rPr>
        <w:t>Copy of External Verifiers guide</w:t>
      </w:r>
    </w:p>
    <w:p w14:paraId="43D59C81" w14:textId="66E94C1F" w:rsidR="00C50F43" w:rsidRPr="00427020" w:rsidRDefault="00C50F43" w:rsidP="00DA69F6">
      <w:pPr>
        <w:pStyle w:val="Heading2"/>
        <w:rPr>
          <w:rFonts w:ascii="Times New Roman" w:eastAsia="Times New Roman" w:hAnsi="Times New Roman" w:cs="Times New Roman"/>
          <w:b/>
          <w:bCs/>
          <w:color w:val="000000" w:themeColor="text1"/>
          <w:sz w:val="24"/>
          <w:szCs w:val="24"/>
          <w:lang w:val="en-029" w:eastAsia="en-029"/>
        </w:rPr>
      </w:pPr>
      <w:r w:rsidRPr="00427020">
        <w:rPr>
          <w:rFonts w:ascii="Times New Roman" w:eastAsia="Times New Roman" w:hAnsi="Times New Roman" w:cs="Times New Roman"/>
          <w:b/>
          <w:bCs/>
          <w:color w:val="000000" w:themeColor="text1"/>
          <w:sz w:val="24"/>
          <w:szCs w:val="24"/>
          <w:lang w:val="en-029" w:eastAsia="en-029"/>
        </w:rPr>
        <w:t xml:space="preserve"> </w:t>
      </w:r>
      <w:bookmarkStart w:id="86" w:name="_Toc453317480"/>
      <w:bookmarkStart w:id="87" w:name="_Toc83641828"/>
      <w:bookmarkStart w:id="88" w:name="_Toc84933700"/>
      <w:r w:rsidR="000C60FE" w:rsidRPr="00427020">
        <w:rPr>
          <w:rFonts w:ascii="Times New Roman" w:eastAsia="Times New Roman" w:hAnsi="Times New Roman" w:cs="Times New Roman"/>
          <w:b/>
          <w:bCs/>
          <w:color w:val="000000" w:themeColor="text1"/>
          <w:sz w:val="24"/>
          <w:szCs w:val="24"/>
          <w:lang w:val="en-029" w:eastAsia="en-029"/>
        </w:rPr>
        <w:t>9</w:t>
      </w:r>
      <w:r w:rsidRPr="00427020">
        <w:rPr>
          <w:rFonts w:ascii="Times New Roman" w:eastAsia="Times New Roman" w:hAnsi="Times New Roman" w:cs="Times New Roman"/>
          <w:b/>
          <w:bCs/>
          <w:color w:val="000000" w:themeColor="text1"/>
          <w:sz w:val="24"/>
          <w:szCs w:val="24"/>
          <w:lang w:val="en-029" w:eastAsia="en-029"/>
        </w:rPr>
        <w:t xml:space="preserve">. </w:t>
      </w:r>
      <w:r w:rsidR="00E945A1" w:rsidRPr="002613D4">
        <w:rPr>
          <w:rFonts w:ascii="Times New Roman" w:eastAsia="Times New Roman" w:hAnsi="Times New Roman" w:cs="Times New Roman"/>
          <w:color w:val="000000" w:themeColor="text1"/>
          <w:sz w:val="24"/>
          <w:szCs w:val="24"/>
          <w:lang w:val="en-029" w:eastAsia="en-029"/>
        </w:rPr>
        <w:t>S</w:t>
      </w:r>
      <w:r w:rsidR="00B130B5" w:rsidRPr="002613D4">
        <w:rPr>
          <w:rFonts w:ascii="Times New Roman" w:eastAsia="Times New Roman" w:hAnsi="Times New Roman" w:cs="Times New Roman"/>
          <w:color w:val="000000" w:themeColor="text1"/>
          <w:sz w:val="24"/>
          <w:szCs w:val="24"/>
          <w:lang w:val="en-029" w:eastAsia="en-029"/>
        </w:rPr>
        <w:t xml:space="preserve">tatutory </w:t>
      </w:r>
      <w:r w:rsidR="00E945A1" w:rsidRPr="002613D4">
        <w:rPr>
          <w:rFonts w:ascii="Times New Roman" w:eastAsia="Times New Roman" w:hAnsi="Times New Roman" w:cs="Times New Roman"/>
          <w:color w:val="000000" w:themeColor="text1"/>
          <w:sz w:val="24"/>
          <w:szCs w:val="24"/>
          <w:lang w:val="en-029" w:eastAsia="en-029"/>
        </w:rPr>
        <w:t>C</w:t>
      </w:r>
      <w:bookmarkEnd w:id="86"/>
      <w:r w:rsidR="00B130B5" w:rsidRPr="002613D4">
        <w:rPr>
          <w:rFonts w:ascii="Times New Roman" w:eastAsia="Times New Roman" w:hAnsi="Times New Roman" w:cs="Times New Roman"/>
          <w:color w:val="000000" w:themeColor="text1"/>
          <w:sz w:val="24"/>
          <w:szCs w:val="24"/>
          <w:lang w:val="en-029" w:eastAsia="en-029"/>
        </w:rPr>
        <w:t>ompliance</w:t>
      </w:r>
      <w:bookmarkEnd w:id="87"/>
      <w:bookmarkEnd w:id="88"/>
    </w:p>
    <w:p w14:paraId="74E1E9C3" w14:textId="5EAD843A" w:rsidR="00C50F43" w:rsidRPr="00D84B68" w:rsidRDefault="00C50F43" w:rsidP="00D516A0">
      <w:pPr>
        <w:pStyle w:val="Heading3"/>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 xml:space="preserve">      </w:t>
      </w:r>
      <w:bookmarkStart w:id="89" w:name="_Toc83641829"/>
      <w:bookmarkStart w:id="90" w:name="_Toc84933701"/>
      <w:r w:rsidR="00B130B5" w:rsidRPr="00D84B68">
        <w:rPr>
          <w:rFonts w:ascii="Times New Roman" w:eastAsia="Times New Roman" w:hAnsi="Times New Roman" w:cs="Times New Roman"/>
          <w:color w:val="000000" w:themeColor="text1"/>
          <w:sz w:val="24"/>
          <w:szCs w:val="24"/>
          <w:lang w:val="en-029" w:eastAsia="en-029"/>
        </w:rPr>
        <w:t>P</w:t>
      </w:r>
      <w:r w:rsidR="00B130B5">
        <w:rPr>
          <w:rFonts w:ascii="Times New Roman" w:eastAsia="Times New Roman" w:hAnsi="Times New Roman" w:cs="Times New Roman"/>
          <w:color w:val="000000" w:themeColor="text1"/>
          <w:sz w:val="24"/>
          <w:szCs w:val="24"/>
          <w:lang w:val="en-029" w:eastAsia="en-029"/>
        </w:rPr>
        <w:t>ossible</w:t>
      </w:r>
      <w:r w:rsidR="00B130B5" w:rsidRPr="00D84B68">
        <w:rPr>
          <w:rFonts w:ascii="Times New Roman" w:eastAsia="Times New Roman" w:hAnsi="Times New Roman" w:cs="Times New Roman"/>
          <w:color w:val="000000" w:themeColor="text1"/>
          <w:sz w:val="24"/>
          <w:szCs w:val="24"/>
          <w:lang w:val="en-029" w:eastAsia="en-029"/>
        </w:rPr>
        <w:t xml:space="preserve"> </w:t>
      </w:r>
      <w:r w:rsidR="00B130B5">
        <w:rPr>
          <w:rFonts w:ascii="Times New Roman" w:eastAsia="Times New Roman" w:hAnsi="Times New Roman" w:cs="Times New Roman"/>
          <w:color w:val="000000" w:themeColor="text1"/>
          <w:sz w:val="24"/>
          <w:szCs w:val="24"/>
          <w:lang w:val="en-029" w:eastAsia="en-029"/>
        </w:rPr>
        <w:t>Evidencary Sources</w:t>
      </w:r>
      <w:bookmarkEnd w:id="89"/>
      <w:bookmarkEnd w:id="90"/>
      <w:r w:rsidR="00B130B5" w:rsidRPr="00D84B68">
        <w:rPr>
          <w:rFonts w:ascii="Times New Roman" w:eastAsia="Times New Roman" w:hAnsi="Times New Roman" w:cs="Times New Roman"/>
          <w:color w:val="000000" w:themeColor="text1"/>
          <w:sz w:val="24"/>
          <w:szCs w:val="24"/>
          <w:lang w:val="en-029" w:eastAsia="en-029"/>
        </w:rPr>
        <w:t xml:space="preserve"> </w:t>
      </w:r>
      <w:r w:rsidR="00B130B5">
        <w:rPr>
          <w:rFonts w:ascii="Times New Roman" w:eastAsia="Times New Roman" w:hAnsi="Times New Roman" w:cs="Times New Roman"/>
          <w:color w:val="000000" w:themeColor="text1"/>
          <w:sz w:val="24"/>
          <w:szCs w:val="24"/>
          <w:lang w:val="en-029" w:eastAsia="en-029"/>
        </w:rPr>
        <w:t xml:space="preserve"> </w:t>
      </w:r>
    </w:p>
    <w:p w14:paraId="19D1C312" w14:textId="77777777" w:rsidR="00C50F43" w:rsidRPr="00D84B68" w:rsidRDefault="00C50F43" w:rsidP="00D516A0">
      <w:pPr>
        <w:pStyle w:val="NoSpacing"/>
        <w:jc w:val="both"/>
        <w:rPr>
          <w:rFonts w:ascii="Times New Roman" w:eastAsia="Times New Roman" w:hAnsi="Times New Roman" w:cs="Times New Roman"/>
          <w:b/>
          <w:i/>
          <w:color w:val="000000" w:themeColor="text1"/>
          <w:sz w:val="24"/>
          <w:szCs w:val="24"/>
          <w:lang w:val="en-029" w:eastAsia="en-029"/>
        </w:rPr>
      </w:pPr>
    </w:p>
    <w:p w14:paraId="1F354C4D" w14:textId="06F0E224" w:rsidR="00C50F43" w:rsidRPr="00D84B68" w:rsidRDefault="00C50F43" w:rsidP="00EE7543">
      <w:pPr>
        <w:pStyle w:val="NoSpacing"/>
        <w:numPr>
          <w:ilvl w:val="0"/>
          <w:numId w:val="17"/>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Certificate</w:t>
      </w:r>
      <w:r w:rsidR="00E945A1" w:rsidRPr="00D84B68">
        <w:rPr>
          <w:rFonts w:ascii="Times New Roman" w:eastAsia="Times New Roman" w:hAnsi="Times New Roman" w:cs="Times New Roman"/>
          <w:color w:val="000000" w:themeColor="text1"/>
          <w:sz w:val="24"/>
          <w:szCs w:val="24"/>
          <w:lang w:val="en-029" w:eastAsia="en-029"/>
        </w:rPr>
        <w:t xml:space="preserve"> </w:t>
      </w:r>
      <w:r w:rsidRPr="00D84B68">
        <w:rPr>
          <w:rFonts w:ascii="Times New Roman" w:eastAsia="Times New Roman" w:hAnsi="Times New Roman" w:cs="Times New Roman"/>
          <w:color w:val="000000" w:themeColor="text1"/>
          <w:sz w:val="24"/>
          <w:szCs w:val="24"/>
          <w:lang w:val="en-029" w:eastAsia="en-029"/>
        </w:rPr>
        <w:t xml:space="preserve"> from the National Insurance Scheme</w:t>
      </w:r>
      <w:r w:rsidR="00813898" w:rsidRPr="00D84B68">
        <w:rPr>
          <w:rFonts w:ascii="Times New Roman" w:eastAsia="Times New Roman" w:hAnsi="Times New Roman" w:cs="Times New Roman"/>
          <w:color w:val="000000" w:themeColor="text1"/>
          <w:sz w:val="24"/>
          <w:szCs w:val="24"/>
          <w:lang w:val="en-029" w:eastAsia="en-029"/>
        </w:rPr>
        <w:t>/Social Security</w:t>
      </w:r>
    </w:p>
    <w:p w14:paraId="5ABCF9BE" w14:textId="77777777" w:rsidR="00C50F43" w:rsidRPr="00D84B68" w:rsidRDefault="00C50F43" w:rsidP="00EE7543">
      <w:pPr>
        <w:pStyle w:val="NoSpacing"/>
        <w:numPr>
          <w:ilvl w:val="0"/>
          <w:numId w:val="17"/>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Certificate</w:t>
      </w:r>
      <w:r w:rsidR="00E945A1" w:rsidRPr="00D84B68">
        <w:rPr>
          <w:rFonts w:ascii="Times New Roman" w:eastAsia="Times New Roman" w:hAnsi="Times New Roman" w:cs="Times New Roman"/>
          <w:color w:val="000000" w:themeColor="text1"/>
          <w:sz w:val="24"/>
          <w:szCs w:val="24"/>
          <w:lang w:val="en-029" w:eastAsia="en-029"/>
        </w:rPr>
        <w:t xml:space="preserve"> </w:t>
      </w:r>
      <w:r w:rsidRPr="00D84B68">
        <w:rPr>
          <w:rFonts w:ascii="Times New Roman" w:eastAsia="Times New Roman" w:hAnsi="Times New Roman" w:cs="Times New Roman"/>
          <w:color w:val="000000" w:themeColor="text1"/>
          <w:sz w:val="24"/>
          <w:szCs w:val="24"/>
          <w:lang w:val="en-029" w:eastAsia="en-029"/>
        </w:rPr>
        <w:t xml:space="preserve"> from the Inland Revenue Department </w:t>
      </w:r>
    </w:p>
    <w:p w14:paraId="1EC5CAB6" w14:textId="77777777" w:rsidR="00C50F43" w:rsidRPr="00D84B68" w:rsidRDefault="00C50F43" w:rsidP="00EE7543">
      <w:pPr>
        <w:pStyle w:val="NoSpacing"/>
        <w:numPr>
          <w:ilvl w:val="0"/>
          <w:numId w:val="17"/>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Certificate from the National Registry</w:t>
      </w:r>
    </w:p>
    <w:p w14:paraId="24FE760B" w14:textId="77777777" w:rsidR="00C50F43" w:rsidRPr="00D84B68" w:rsidRDefault="00C50F43" w:rsidP="00EE7543">
      <w:pPr>
        <w:pStyle w:val="NoSpacing"/>
        <w:numPr>
          <w:ilvl w:val="0"/>
          <w:numId w:val="17"/>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Lease agreement</w:t>
      </w:r>
    </w:p>
    <w:p w14:paraId="51035A3D" w14:textId="622036B6" w:rsidR="00DA69F6" w:rsidRPr="00D84B68" w:rsidRDefault="00C50F43" w:rsidP="00EE7543">
      <w:pPr>
        <w:pStyle w:val="NoSpacing"/>
        <w:numPr>
          <w:ilvl w:val="0"/>
          <w:numId w:val="17"/>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 xml:space="preserve">Statement of compliance from the relevant health &amp; safety authority/ department </w:t>
      </w:r>
      <w:r w:rsidR="007F4EA9" w:rsidRPr="00D84B68">
        <w:rPr>
          <w:rFonts w:ascii="Times New Roman" w:eastAsia="Times New Roman" w:hAnsi="Times New Roman" w:cs="Times New Roman"/>
          <w:color w:val="000000" w:themeColor="text1"/>
          <w:sz w:val="24"/>
          <w:szCs w:val="24"/>
          <w:lang w:val="en-029" w:eastAsia="en-029"/>
        </w:rPr>
        <w:t>(fire</w:t>
      </w:r>
      <w:r w:rsidRPr="00D84B68">
        <w:rPr>
          <w:rFonts w:ascii="Times New Roman" w:eastAsia="Times New Roman" w:hAnsi="Times New Roman" w:cs="Times New Roman"/>
          <w:color w:val="000000" w:themeColor="text1"/>
          <w:sz w:val="24"/>
          <w:szCs w:val="24"/>
          <w:lang w:val="en-029" w:eastAsia="en-029"/>
        </w:rPr>
        <w:t>, health)</w:t>
      </w:r>
      <w:r w:rsidR="00E9438C" w:rsidRPr="00D84B68">
        <w:rPr>
          <w:rFonts w:ascii="Times New Roman" w:eastAsia="Times New Roman" w:hAnsi="Times New Roman" w:cs="Times New Roman"/>
          <w:color w:val="000000" w:themeColor="text1"/>
          <w:sz w:val="24"/>
          <w:szCs w:val="24"/>
          <w:lang w:val="en-029" w:eastAsia="en-029"/>
        </w:rPr>
        <w:t>.</w:t>
      </w:r>
    </w:p>
    <w:p w14:paraId="08DFCC15" w14:textId="5B1A7232" w:rsidR="00813898" w:rsidRPr="00D84B68" w:rsidRDefault="00813898" w:rsidP="00EE7543">
      <w:pPr>
        <w:pStyle w:val="NoSpacing"/>
        <w:numPr>
          <w:ilvl w:val="0"/>
          <w:numId w:val="17"/>
        </w:numPr>
        <w:jc w:val="both"/>
        <w:rPr>
          <w:rFonts w:ascii="Times New Roman" w:eastAsia="Times New Roman" w:hAnsi="Times New Roman" w:cs="Times New Roman"/>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Certificate of registration</w:t>
      </w:r>
      <w:r w:rsidR="005F51B4">
        <w:rPr>
          <w:rFonts w:ascii="Times New Roman" w:eastAsia="Times New Roman" w:hAnsi="Times New Roman" w:cs="Times New Roman"/>
          <w:color w:val="000000" w:themeColor="text1"/>
          <w:sz w:val="24"/>
          <w:szCs w:val="24"/>
          <w:lang w:val="en-029" w:eastAsia="en-029"/>
        </w:rPr>
        <w:t>/accreditation</w:t>
      </w:r>
      <w:r w:rsidRPr="00D84B68">
        <w:rPr>
          <w:rFonts w:ascii="Times New Roman" w:eastAsia="Times New Roman" w:hAnsi="Times New Roman" w:cs="Times New Roman"/>
          <w:color w:val="000000" w:themeColor="text1"/>
          <w:sz w:val="24"/>
          <w:szCs w:val="24"/>
          <w:lang w:val="en-029" w:eastAsia="en-029"/>
        </w:rPr>
        <w:t xml:space="preserve"> from the St. Kitts-Nevis Accreditation Board</w:t>
      </w:r>
    </w:p>
    <w:p w14:paraId="08A9B2A0" w14:textId="77777777" w:rsidR="00127603" w:rsidRPr="00D84B68" w:rsidRDefault="00127603" w:rsidP="00D516A0">
      <w:pPr>
        <w:spacing w:before="200"/>
        <w:jc w:val="both"/>
        <w:rPr>
          <w:rFonts w:ascii="Times New Roman" w:eastAsia="Times New Roman" w:hAnsi="Times New Roman"/>
          <w:b/>
          <w:bCs/>
          <w:caps/>
          <w:color w:val="000000" w:themeColor="text1"/>
          <w:spacing w:val="15"/>
          <w:sz w:val="24"/>
          <w:szCs w:val="24"/>
          <w:lang w:val="en-029" w:eastAsia="en-029" w:bidi="en-US"/>
        </w:rPr>
      </w:pPr>
      <w:r w:rsidRPr="00D84B68">
        <w:rPr>
          <w:rFonts w:ascii="Times New Roman" w:eastAsia="Times New Roman" w:hAnsi="Times New Roman"/>
          <w:color w:val="000000" w:themeColor="text1"/>
          <w:sz w:val="24"/>
          <w:szCs w:val="24"/>
          <w:lang w:val="en-029" w:eastAsia="en-029"/>
        </w:rPr>
        <w:br w:type="page"/>
      </w:r>
    </w:p>
    <w:p w14:paraId="71365D25" w14:textId="2FCADB05" w:rsidR="008E41D3" w:rsidRPr="00427020" w:rsidRDefault="00023A6D" w:rsidP="00193C1F">
      <w:pPr>
        <w:pStyle w:val="Style1"/>
      </w:pPr>
      <w:bookmarkStart w:id="91" w:name="_Toc453317482"/>
      <w:bookmarkStart w:id="92" w:name="_Toc83641830"/>
      <w:bookmarkStart w:id="93" w:name="_Toc84933702"/>
      <w:r w:rsidRPr="00427020">
        <w:lastRenderedPageBreak/>
        <w:t>Penalties for Non-conformance</w:t>
      </w:r>
      <w:bookmarkEnd w:id="91"/>
      <w:bookmarkEnd w:id="92"/>
      <w:bookmarkEnd w:id="93"/>
    </w:p>
    <w:p w14:paraId="4DA0370C" w14:textId="77777777" w:rsidR="00594106" w:rsidRPr="00CF11EA" w:rsidRDefault="00594106" w:rsidP="0018468B">
      <w:pPr>
        <w:widowControl w:val="0"/>
        <w:autoSpaceDE w:val="0"/>
        <w:autoSpaceDN w:val="0"/>
        <w:adjustRightInd w:val="0"/>
        <w:spacing w:before="120" w:after="0" w:line="240" w:lineRule="auto"/>
        <w:rPr>
          <w:rFonts w:ascii="Times New Roman" w:hAnsi="Times New Roman"/>
          <w:bCs/>
          <w:color w:val="000000"/>
          <w:spacing w:val="-3"/>
          <w:sz w:val="24"/>
          <w:szCs w:val="24"/>
          <w:lang w:val="en-029"/>
        </w:rPr>
      </w:pPr>
      <w:r w:rsidRPr="00CF11EA">
        <w:rPr>
          <w:rFonts w:ascii="Times New Roman" w:hAnsi="Times New Roman"/>
          <w:bCs/>
          <w:color w:val="000000"/>
          <w:spacing w:val="-3"/>
          <w:sz w:val="24"/>
          <w:szCs w:val="24"/>
          <w:lang w:val="en-029"/>
        </w:rPr>
        <w:t xml:space="preserve">Penalties are applied to all Approved </w:t>
      </w:r>
      <w:r w:rsidR="00C511FF" w:rsidRPr="00CF11EA">
        <w:rPr>
          <w:rFonts w:ascii="Times New Roman" w:hAnsi="Times New Roman"/>
          <w:bCs/>
          <w:color w:val="000000"/>
          <w:spacing w:val="-3"/>
          <w:sz w:val="24"/>
          <w:szCs w:val="24"/>
          <w:lang w:val="en-029"/>
        </w:rPr>
        <w:t xml:space="preserve">Training </w:t>
      </w:r>
      <w:r w:rsidRPr="00CF11EA">
        <w:rPr>
          <w:rFonts w:ascii="Times New Roman" w:hAnsi="Times New Roman"/>
          <w:bCs/>
          <w:color w:val="000000"/>
          <w:spacing w:val="-3"/>
          <w:sz w:val="24"/>
          <w:szCs w:val="24"/>
          <w:lang w:val="en-029"/>
        </w:rPr>
        <w:t xml:space="preserve">Centres for non-conformance to </w:t>
      </w:r>
      <w:r w:rsidR="00C511FF" w:rsidRPr="00CF11EA">
        <w:rPr>
          <w:rFonts w:ascii="Times New Roman" w:hAnsi="Times New Roman"/>
          <w:bCs/>
          <w:color w:val="000000"/>
          <w:spacing w:val="-3"/>
          <w:sz w:val="24"/>
          <w:szCs w:val="24"/>
          <w:lang w:val="en-029"/>
        </w:rPr>
        <w:t xml:space="preserve">the standards to which they </w:t>
      </w:r>
      <w:r w:rsidRPr="00CF11EA">
        <w:rPr>
          <w:rFonts w:ascii="Times New Roman" w:hAnsi="Times New Roman"/>
          <w:bCs/>
          <w:color w:val="000000"/>
          <w:spacing w:val="-3"/>
          <w:sz w:val="24"/>
          <w:szCs w:val="24"/>
          <w:lang w:val="en-029"/>
        </w:rPr>
        <w:t xml:space="preserve">have </w:t>
      </w:r>
      <w:r w:rsidR="00C511FF" w:rsidRPr="00CF11EA">
        <w:rPr>
          <w:rFonts w:ascii="Times New Roman" w:hAnsi="Times New Roman"/>
          <w:bCs/>
          <w:color w:val="000000"/>
          <w:spacing w:val="-3"/>
          <w:sz w:val="24"/>
          <w:szCs w:val="24"/>
          <w:lang w:val="en-029"/>
        </w:rPr>
        <w:t>agreed</w:t>
      </w:r>
      <w:r w:rsidRPr="00CF11EA">
        <w:rPr>
          <w:rFonts w:ascii="Times New Roman" w:hAnsi="Times New Roman"/>
          <w:bCs/>
          <w:color w:val="000000"/>
          <w:spacing w:val="-3"/>
          <w:sz w:val="24"/>
          <w:szCs w:val="24"/>
          <w:lang w:val="en-029"/>
        </w:rPr>
        <w:t>. The sanctions and their corresponding penalties are categorised in the tables below.</w:t>
      </w:r>
    </w:p>
    <w:tbl>
      <w:tblPr>
        <w:tblStyle w:val="TableGrid"/>
        <w:tblW w:w="10530" w:type="dxa"/>
        <w:tblInd w:w="108" w:type="dxa"/>
        <w:tblLook w:val="04A0" w:firstRow="1" w:lastRow="0" w:firstColumn="1" w:lastColumn="0" w:noHBand="0" w:noVBand="1"/>
      </w:tblPr>
      <w:tblGrid>
        <w:gridCol w:w="2160"/>
        <w:gridCol w:w="2830"/>
        <w:gridCol w:w="2120"/>
        <w:gridCol w:w="3420"/>
      </w:tblGrid>
      <w:tr w:rsidR="00594106" w:rsidRPr="00CF11EA" w14:paraId="11F5DF5A" w14:textId="77777777" w:rsidTr="008C135A">
        <w:trPr>
          <w:trHeight w:val="647"/>
          <w:tblHeader/>
        </w:trPr>
        <w:tc>
          <w:tcPr>
            <w:tcW w:w="2160" w:type="dxa"/>
          </w:tcPr>
          <w:p w14:paraId="60AA709C" w14:textId="77777777" w:rsidR="00594106" w:rsidRPr="00CF11EA" w:rsidRDefault="009A6844" w:rsidP="0012317C">
            <w:pPr>
              <w:widowControl w:val="0"/>
              <w:autoSpaceDE w:val="0"/>
              <w:autoSpaceDN w:val="0"/>
              <w:adjustRightInd w:val="0"/>
              <w:spacing w:before="73"/>
              <w:rPr>
                <w:rFonts w:ascii="Times New Roman" w:hAnsi="Times New Roman"/>
                <w:b/>
                <w:bCs/>
                <w:color w:val="000000"/>
                <w:spacing w:val="-3"/>
                <w:sz w:val="24"/>
                <w:szCs w:val="24"/>
                <w:lang w:val="en-029"/>
              </w:rPr>
            </w:pPr>
            <w:r w:rsidRPr="00CF11EA">
              <w:rPr>
                <w:rFonts w:ascii="Times New Roman" w:hAnsi="Times New Roman"/>
                <w:b/>
                <w:bCs/>
                <w:color w:val="000000"/>
                <w:spacing w:val="-3"/>
                <w:sz w:val="24"/>
                <w:szCs w:val="24"/>
                <w:lang w:val="en-029"/>
              </w:rPr>
              <w:t xml:space="preserve">Levels of </w:t>
            </w:r>
            <w:r w:rsidR="0012317C" w:rsidRPr="00CF11EA">
              <w:rPr>
                <w:rFonts w:ascii="Times New Roman" w:hAnsi="Times New Roman"/>
                <w:b/>
                <w:bCs/>
                <w:color w:val="000000"/>
                <w:spacing w:val="-3"/>
                <w:sz w:val="24"/>
                <w:szCs w:val="24"/>
                <w:lang w:val="en-029"/>
              </w:rPr>
              <w:t>Infringement</w:t>
            </w:r>
            <w:r w:rsidR="00594106" w:rsidRPr="00CF11EA">
              <w:rPr>
                <w:rFonts w:ascii="Times New Roman" w:hAnsi="Times New Roman"/>
                <w:b/>
                <w:bCs/>
                <w:color w:val="000000"/>
                <w:spacing w:val="-3"/>
                <w:sz w:val="24"/>
                <w:szCs w:val="24"/>
                <w:lang w:val="en-029"/>
              </w:rPr>
              <w:t xml:space="preserve">  </w:t>
            </w:r>
          </w:p>
        </w:tc>
        <w:tc>
          <w:tcPr>
            <w:tcW w:w="2830" w:type="dxa"/>
          </w:tcPr>
          <w:p w14:paraId="05AF0ABC" w14:textId="77777777" w:rsidR="00594106" w:rsidRPr="00CF11EA" w:rsidRDefault="00594106" w:rsidP="0037547E">
            <w:pPr>
              <w:widowControl w:val="0"/>
              <w:autoSpaceDE w:val="0"/>
              <w:autoSpaceDN w:val="0"/>
              <w:adjustRightInd w:val="0"/>
              <w:spacing w:before="73"/>
              <w:rPr>
                <w:rFonts w:ascii="Times New Roman" w:hAnsi="Times New Roman"/>
                <w:b/>
                <w:bCs/>
                <w:color w:val="000000"/>
                <w:spacing w:val="-3"/>
                <w:sz w:val="24"/>
                <w:szCs w:val="24"/>
                <w:lang w:val="en-029"/>
              </w:rPr>
            </w:pPr>
            <w:r w:rsidRPr="00CF11EA">
              <w:rPr>
                <w:rFonts w:ascii="Times New Roman" w:hAnsi="Times New Roman"/>
                <w:b/>
                <w:bCs/>
                <w:color w:val="000000"/>
                <w:spacing w:val="-3"/>
                <w:sz w:val="24"/>
                <w:szCs w:val="24"/>
                <w:lang w:val="en-029"/>
              </w:rPr>
              <w:t>Non-conformance issues</w:t>
            </w:r>
          </w:p>
        </w:tc>
        <w:tc>
          <w:tcPr>
            <w:tcW w:w="2120" w:type="dxa"/>
          </w:tcPr>
          <w:p w14:paraId="273B7DA7" w14:textId="77777777" w:rsidR="00594106" w:rsidRPr="00CF11EA" w:rsidRDefault="00594106" w:rsidP="0037547E">
            <w:pPr>
              <w:widowControl w:val="0"/>
              <w:autoSpaceDE w:val="0"/>
              <w:autoSpaceDN w:val="0"/>
              <w:adjustRightInd w:val="0"/>
              <w:spacing w:before="73"/>
              <w:rPr>
                <w:rFonts w:ascii="Times New Roman" w:hAnsi="Times New Roman"/>
                <w:b/>
                <w:bCs/>
                <w:color w:val="000000"/>
                <w:spacing w:val="-3"/>
                <w:sz w:val="24"/>
                <w:szCs w:val="24"/>
                <w:lang w:val="en-029"/>
              </w:rPr>
            </w:pPr>
            <w:r w:rsidRPr="00CF11EA">
              <w:rPr>
                <w:rFonts w:ascii="Times New Roman" w:hAnsi="Times New Roman"/>
                <w:b/>
                <w:bCs/>
                <w:color w:val="000000"/>
                <w:spacing w:val="-3"/>
                <w:sz w:val="24"/>
                <w:szCs w:val="24"/>
                <w:lang w:val="en-029"/>
              </w:rPr>
              <w:t xml:space="preserve">Penalty </w:t>
            </w:r>
          </w:p>
        </w:tc>
        <w:tc>
          <w:tcPr>
            <w:tcW w:w="3420" w:type="dxa"/>
          </w:tcPr>
          <w:p w14:paraId="305041B7" w14:textId="77777777" w:rsidR="00594106" w:rsidRPr="00CF11EA" w:rsidRDefault="00594106" w:rsidP="0012317C">
            <w:pPr>
              <w:widowControl w:val="0"/>
              <w:autoSpaceDE w:val="0"/>
              <w:autoSpaceDN w:val="0"/>
              <w:adjustRightInd w:val="0"/>
              <w:spacing w:before="73"/>
              <w:rPr>
                <w:rFonts w:ascii="Times New Roman" w:hAnsi="Times New Roman"/>
                <w:b/>
                <w:bCs/>
                <w:color w:val="000000"/>
                <w:spacing w:val="-3"/>
                <w:sz w:val="24"/>
                <w:szCs w:val="24"/>
                <w:lang w:val="en-029"/>
              </w:rPr>
            </w:pPr>
            <w:r w:rsidRPr="00CF11EA">
              <w:rPr>
                <w:rFonts w:ascii="Times New Roman" w:hAnsi="Times New Roman"/>
                <w:b/>
                <w:bCs/>
                <w:color w:val="000000"/>
                <w:spacing w:val="-3"/>
                <w:sz w:val="24"/>
                <w:szCs w:val="24"/>
                <w:lang w:val="en-029"/>
              </w:rPr>
              <w:t>Re</w:t>
            </w:r>
            <w:r w:rsidR="0012317C" w:rsidRPr="00CF11EA">
              <w:rPr>
                <w:rFonts w:ascii="Times New Roman" w:hAnsi="Times New Roman"/>
                <w:b/>
                <w:bCs/>
                <w:color w:val="000000"/>
                <w:spacing w:val="-3"/>
                <w:sz w:val="24"/>
                <w:szCs w:val="24"/>
                <w:lang w:val="en-029"/>
              </w:rPr>
              <w:t>medial</w:t>
            </w:r>
            <w:r w:rsidRPr="00CF11EA">
              <w:rPr>
                <w:rFonts w:ascii="Times New Roman" w:hAnsi="Times New Roman"/>
                <w:b/>
                <w:bCs/>
                <w:color w:val="000000"/>
                <w:spacing w:val="-3"/>
                <w:sz w:val="24"/>
                <w:szCs w:val="24"/>
                <w:lang w:val="en-029"/>
              </w:rPr>
              <w:t xml:space="preserve"> action</w:t>
            </w:r>
          </w:p>
        </w:tc>
      </w:tr>
      <w:tr w:rsidR="00594106" w:rsidRPr="00CF11EA" w14:paraId="7773D9A9" w14:textId="77777777" w:rsidTr="00F42DF4">
        <w:trPr>
          <w:trHeight w:val="4436"/>
        </w:trPr>
        <w:tc>
          <w:tcPr>
            <w:tcW w:w="2160" w:type="dxa"/>
          </w:tcPr>
          <w:p w14:paraId="20863951" w14:textId="77777777" w:rsidR="00594106" w:rsidRPr="00CF11EA" w:rsidRDefault="00C511FF" w:rsidP="0037547E">
            <w:pPr>
              <w:widowControl w:val="0"/>
              <w:autoSpaceDE w:val="0"/>
              <w:autoSpaceDN w:val="0"/>
              <w:adjustRightInd w:val="0"/>
              <w:spacing w:before="73"/>
              <w:rPr>
                <w:rFonts w:ascii="Times New Roman" w:hAnsi="Times New Roman"/>
                <w:b/>
                <w:bCs/>
                <w:color w:val="000000"/>
                <w:spacing w:val="-3"/>
                <w:sz w:val="24"/>
                <w:szCs w:val="24"/>
                <w:lang w:val="en-029"/>
              </w:rPr>
            </w:pPr>
            <w:r w:rsidRPr="00CF11EA">
              <w:rPr>
                <w:rFonts w:ascii="Times New Roman" w:hAnsi="Times New Roman"/>
                <w:b/>
                <w:bCs/>
                <w:color w:val="000000"/>
                <w:spacing w:val="-3"/>
                <w:sz w:val="24"/>
                <w:szCs w:val="24"/>
                <w:lang w:val="en-029"/>
              </w:rPr>
              <w:t xml:space="preserve">Infringement </w:t>
            </w:r>
            <w:r w:rsidR="00B15FF9" w:rsidRPr="00CF11EA">
              <w:rPr>
                <w:rFonts w:ascii="Times New Roman" w:hAnsi="Times New Roman"/>
                <w:b/>
                <w:bCs/>
                <w:color w:val="000000"/>
                <w:spacing w:val="-3"/>
                <w:sz w:val="24"/>
                <w:szCs w:val="24"/>
                <w:lang w:val="en-029"/>
              </w:rPr>
              <w:t>3</w:t>
            </w:r>
          </w:p>
          <w:p w14:paraId="5851A60D" w14:textId="77777777" w:rsidR="00594106" w:rsidRPr="00CF11EA" w:rsidRDefault="00594106" w:rsidP="00D1479A">
            <w:pPr>
              <w:widowControl w:val="0"/>
              <w:autoSpaceDE w:val="0"/>
              <w:autoSpaceDN w:val="0"/>
              <w:adjustRightInd w:val="0"/>
              <w:spacing w:before="73"/>
              <w:rPr>
                <w:rFonts w:ascii="Times New Roman" w:hAnsi="Times New Roman"/>
                <w:bCs/>
                <w:color w:val="000000"/>
                <w:spacing w:val="-3"/>
                <w:sz w:val="24"/>
                <w:szCs w:val="24"/>
                <w:lang w:val="en-029"/>
              </w:rPr>
            </w:pPr>
            <w:r w:rsidRPr="00CF11EA">
              <w:rPr>
                <w:rFonts w:ascii="Times New Roman" w:hAnsi="Times New Roman"/>
                <w:bCs/>
                <w:color w:val="000000"/>
                <w:spacing w:val="-3"/>
                <w:sz w:val="24"/>
                <w:szCs w:val="24"/>
                <w:lang w:val="en-029"/>
              </w:rPr>
              <w:t xml:space="preserve">Immediate withdrawal of the approval status for the </w:t>
            </w:r>
            <w:r w:rsidR="00D1479A" w:rsidRPr="00CF11EA">
              <w:rPr>
                <w:rFonts w:ascii="Times New Roman" w:hAnsi="Times New Roman"/>
                <w:bCs/>
                <w:color w:val="000000"/>
                <w:spacing w:val="-3"/>
                <w:sz w:val="24"/>
                <w:szCs w:val="24"/>
                <w:lang w:val="en-029"/>
              </w:rPr>
              <w:t xml:space="preserve">delivery </w:t>
            </w:r>
            <w:r w:rsidRPr="00CF11EA">
              <w:rPr>
                <w:rFonts w:ascii="Times New Roman" w:hAnsi="Times New Roman"/>
                <w:bCs/>
                <w:color w:val="000000"/>
                <w:spacing w:val="-3"/>
                <w:sz w:val="24"/>
                <w:szCs w:val="24"/>
                <w:lang w:val="en-029"/>
              </w:rPr>
              <w:t>of CVQ</w:t>
            </w:r>
            <w:r w:rsidR="00B83E6D" w:rsidRPr="00CF11EA">
              <w:rPr>
                <w:rFonts w:ascii="Times New Roman" w:hAnsi="Times New Roman"/>
                <w:bCs/>
                <w:color w:val="000000"/>
                <w:spacing w:val="-3"/>
                <w:sz w:val="24"/>
                <w:szCs w:val="24"/>
                <w:lang w:val="en-029"/>
              </w:rPr>
              <w:t xml:space="preserve"> </w:t>
            </w:r>
            <w:r w:rsidRPr="00CF11EA">
              <w:rPr>
                <w:rFonts w:ascii="Times New Roman" w:hAnsi="Times New Roman"/>
                <w:bCs/>
                <w:color w:val="000000"/>
                <w:spacing w:val="-3"/>
                <w:sz w:val="24"/>
                <w:szCs w:val="24"/>
                <w:lang w:val="en-029"/>
              </w:rPr>
              <w:t>and NVQ</w:t>
            </w:r>
            <w:r w:rsidR="00D1479A" w:rsidRPr="00CF11EA">
              <w:rPr>
                <w:rFonts w:ascii="Times New Roman" w:hAnsi="Times New Roman"/>
                <w:bCs/>
                <w:color w:val="000000"/>
                <w:spacing w:val="-3"/>
                <w:sz w:val="24"/>
                <w:szCs w:val="24"/>
                <w:lang w:val="en-029"/>
              </w:rPr>
              <w:t xml:space="preserve"> programmes</w:t>
            </w:r>
            <w:r w:rsidRPr="00CF11EA">
              <w:rPr>
                <w:rFonts w:ascii="Times New Roman" w:hAnsi="Times New Roman"/>
                <w:bCs/>
                <w:color w:val="000000"/>
                <w:spacing w:val="-3"/>
                <w:sz w:val="24"/>
                <w:szCs w:val="24"/>
                <w:lang w:val="en-029"/>
              </w:rPr>
              <w:t>.</w:t>
            </w:r>
          </w:p>
        </w:tc>
        <w:tc>
          <w:tcPr>
            <w:tcW w:w="2830" w:type="dxa"/>
          </w:tcPr>
          <w:p w14:paraId="4F5C2174" w14:textId="77777777" w:rsidR="00594106" w:rsidRPr="00CF11EA" w:rsidRDefault="00594106" w:rsidP="00EE7543">
            <w:pPr>
              <w:pStyle w:val="ListParagraph"/>
              <w:widowControl w:val="0"/>
              <w:numPr>
                <w:ilvl w:val="0"/>
                <w:numId w:val="2"/>
              </w:numPr>
              <w:autoSpaceDE w:val="0"/>
              <w:autoSpaceDN w:val="0"/>
              <w:adjustRightInd w:val="0"/>
              <w:spacing w:before="73"/>
              <w:ind w:left="342"/>
              <w:rPr>
                <w:rFonts w:ascii="Times New Roman" w:hAnsi="Times New Roman" w:cs="Times New Roman"/>
                <w:bCs/>
                <w:color w:val="000000"/>
                <w:spacing w:val="-3"/>
                <w:sz w:val="24"/>
                <w:szCs w:val="24"/>
                <w:lang w:val="en-029"/>
              </w:rPr>
            </w:pPr>
            <w:r w:rsidRPr="00CF11EA">
              <w:rPr>
                <w:rFonts w:ascii="Times New Roman" w:hAnsi="Times New Roman" w:cs="Times New Roman"/>
                <w:bCs/>
                <w:color w:val="000000"/>
                <w:spacing w:val="-3"/>
                <w:sz w:val="24"/>
                <w:szCs w:val="24"/>
                <w:lang w:val="en-029"/>
              </w:rPr>
              <w:t>Major breakdown of the Centre’s management and Quality assurance systems  governing training  and or</w:t>
            </w:r>
          </w:p>
          <w:p w14:paraId="1C7C4C17" w14:textId="77777777" w:rsidR="00F42DF4" w:rsidRPr="00CF11EA" w:rsidRDefault="00F42DF4" w:rsidP="00F66A5A">
            <w:pPr>
              <w:pStyle w:val="ListParagraph"/>
              <w:widowControl w:val="0"/>
              <w:autoSpaceDE w:val="0"/>
              <w:autoSpaceDN w:val="0"/>
              <w:adjustRightInd w:val="0"/>
              <w:spacing w:before="73"/>
              <w:ind w:left="342"/>
              <w:rPr>
                <w:rFonts w:ascii="Times New Roman" w:hAnsi="Times New Roman" w:cs="Times New Roman"/>
                <w:bCs/>
                <w:color w:val="000000"/>
                <w:spacing w:val="-3"/>
                <w:sz w:val="24"/>
                <w:szCs w:val="24"/>
                <w:lang w:val="en-029"/>
              </w:rPr>
            </w:pPr>
            <w:r w:rsidRPr="00CF11EA">
              <w:rPr>
                <w:rFonts w:ascii="Times New Roman" w:hAnsi="Times New Roman" w:cs="Times New Roman"/>
                <w:bCs/>
                <w:color w:val="000000"/>
                <w:spacing w:val="-3"/>
                <w:sz w:val="24"/>
                <w:szCs w:val="24"/>
                <w:lang w:val="en-029"/>
              </w:rPr>
              <w:t>A</w:t>
            </w:r>
            <w:r w:rsidR="00594106" w:rsidRPr="00CF11EA">
              <w:rPr>
                <w:rFonts w:ascii="Times New Roman" w:hAnsi="Times New Roman" w:cs="Times New Roman"/>
                <w:bCs/>
                <w:color w:val="000000"/>
                <w:spacing w:val="-3"/>
                <w:sz w:val="24"/>
                <w:szCs w:val="24"/>
                <w:lang w:val="en-029"/>
              </w:rPr>
              <w:t>ssessment</w:t>
            </w:r>
            <w:r w:rsidRPr="00CF11EA">
              <w:rPr>
                <w:rFonts w:ascii="Times New Roman" w:hAnsi="Times New Roman" w:cs="Times New Roman"/>
                <w:bCs/>
                <w:color w:val="000000"/>
                <w:spacing w:val="-3"/>
                <w:sz w:val="24"/>
                <w:szCs w:val="24"/>
                <w:lang w:val="en-029"/>
              </w:rPr>
              <w:t>.</w:t>
            </w:r>
          </w:p>
          <w:p w14:paraId="677FC5E0" w14:textId="77777777" w:rsidR="00594106" w:rsidRPr="00CF11EA" w:rsidRDefault="00594106" w:rsidP="00F66A5A">
            <w:pPr>
              <w:pStyle w:val="ListParagraph"/>
              <w:widowControl w:val="0"/>
              <w:autoSpaceDE w:val="0"/>
              <w:autoSpaceDN w:val="0"/>
              <w:adjustRightInd w:val="0"/>
              <w:spacing w:before="73"/>
              <w:ind w:left="342"/>
              <w:rPr>
                <w:rFonts w:ascii="Times New Roman" w:hAnsi="Times New Roman" w:cs="Times New Roman"/>
                <w:bCs/>
                <w:color w:val="000000"/>
                <w:spacing w:val="-3"/>
                <w:sz w:val="24"/>
                <w:szCs w:val="24"/>
                <w:lang w:val="en-029"/>
              </w:rPr>
            </w:pPr>
            <w:r w:rsidRPr="00CF11EA">
              <w:rPr>
                <w:rFonts w:ascii="Times New Roman" w:hAnsi="Times New Roman" w:cs="Times New Roman"/>
                <w:bCs/>
                <w:color w:val="000000"/>
                <w:spacing w:val="-3"/>
                <w:sz w:val="24"/>
                <w:szCs w:val="24"/>
                <w:lang w:val="en-029"/>
              </w:rPr>
              <w:t xml:space="preserve"> </w:t>
            </w:r>
          </w:p>
          <w:p w14:paraId="2BD71312" w14:textId="77777777" w:rsidR="00150E77" w:rsidRPr="00CF11EA" w:rsidRDefault="00150E77" w:rsidP="00F66A5A">
            <w:pPr>
              <w:pStyle w:val="ListParagraph"/>
              <w:widowControl w:val="0"/>
              <w:autoSpaceDE w:val="0"/>
              <w:autoSpaceDN w:val="0"/>
              <w:adjustRightInd w:val="0"/>
              <w:spacing w:before="73"/>
              <w:ind w:left="342"/>
              <w:rPr>
                <w:rFonts w:ascii="Times New Roman" w:hAnsi="Times New Roman" w:cs="Times New Roman"/>
                <w:bCs/>
                <w:color w:val="000000"/>
                <w:spacing w:val="-3"/>
                <w:sz w:val="24"/>
                <w:szCs w:val="24"/>
                <w:lang w:val="en-029"/>
              </w:rPr>
            </w:pPr>
          </w:p>
          <w:p w14:paraId="75035434" w14:textId="77777777" w:rsidR="00F42DF4" w:rsidRPr="00CF11EA" w:rsidRDefault="00F42DF4" w:rsidP="00F66A5A">
            <w:pPr>
              <w:pStyle w:val="ListParagraph"/>
              <w:widowControl w:val="0"/>
              <w:autoSpaceDE w:val="0"/>
              <w:autoSpaceDN w:val="0"/>
              <w:adjustRightInd w:val="0"/>
              <w:spacing w:before="73"/>
              <w:ind w:left="342"/>
              <w:rPr>
                <w:rFonts w:ascii="Times New Roman" w:hAnsi="Times New Roman" w:cs="Times New Roman"/>
                <w:bCs/>
                <w:color w:val="000000"/>
                <w:spacing w:val="-3"/>
                <w:sz w:val="24"/>
                <w:szCs w:val="24"/>
                <w:lang w:val="en-029"/>
              </w:rPr>
            </w:pPr>
          </w:p>
          <w:p w14:paraId="1BC257B6" w14:textId="0C8AE4DA" w:rsidR="00594106" w:rsidRPr="00CF11EA" w:rsidRDefault="00594106" w:rsidP="00EE7543">
            <w:pPr>
              <w:pStyle w:val="ListParagraph"/>
              <w:widowControl w:val="0"/>
              <w:numPr>
                <w:ilvl w:val="0"/>
                <w:numId w:val="2"/>
              </w:numPr>
              <w:autoSpaceDE w:val="0"/>
              <w:autoSpaceDN w:val="0"/>
              <w:adjustRightInd w:val="0"/>
              <w:spacing w:before="73"/>
              <w:ind w:left="342"/>
              <w:rPr>
                <w:rFonts w:ascii="Times New Roman" w:hAnsi="Times New Roman" w:cs="Times New Roman"/>
                <w:bCs/>
                <w:color w:val="000000"/>
                <w:spacing w:val="-3"/>
                <w:sz w:val="24"/>
                <w:szCs w:val="24"/>
                <w:lang w:val="en-029"/>
              </w:rPr>
            </w:pPr>
            <w:r w:rsidRPr="00CF11EA">
              <w:rPr>
                <w:rFonts w:ascii="Times New Roman" w:hAnsi="Times New Roman" w:cs="Times New Roman"/>
                <w:bCs/>
                <w:color w:val="000000"/>
                <w:spacing w:val="-3"/>
                <w:sz w:val="24"/>
                <w:szCs w:val="24"/>
                <w:lang w:val="en-029"/>
              </w:rPr>
              <w:t xml:space="preserve">Evidence of malpractice in training/assessment which has the potential to compromise the integrity of </w:t>
            </w:r>
            <w:r w:rsidR="00394F1B" w:rsidRPr="00CF11EA">
              <w:rPr>
                <w:rFonts w:ascii="Times New Roman" w:hAnsi="Times New Roman" w:cs="Times New Roman"/>
                <w:bCs/>
                <w:color w:val="000000"/>
                <w:spacing w:val="-3"/>
                <w:sz w:val="24"/>
                <w:szCs w:val="24"/>
                <w:lang w:val="en-029"/>
              </w:rPr>
              <w:t xml:space="preserve">the </w:t>
            </w:r>
            <w:r w:rsidR="00C3683F">
              <w:rPr>
                <w:rFonts w:ascii="Times New Roman" w:hAnsi="Times New Roman" w:cs="Times New Roman"/>
                <w:bCs/>
                <w:color w:val="000000"/>
                <w:spacing w:val="-3"/>
                <w:sz w:val="24"/>
                <w:szCs w:val="24"/>
                <w:lang w:val="en-029"/>
              </w:rPr>
              <w:t>Secretariat</w:t>
            </w:r>
            <w:r w:rsidRPr="00CF11EA">
              <w:rPr>
                <w:rFonts w:ascii="Times New Roman" w:hAnsi="Times New Roman" w:cs="Times New Roman"/>
                <w:bCs/>
                <w:color w:val="000000"/>
                <w:spacing w:val="-3"/>
                <w:sz w:val="24"/>
                <w:szCs w:val="24"/>
                <w:lang w:val="en-029"/>
              </w:rPr>
              <w:t>.</w:t>
            </w:r>
          </w:p>
        </w:tc>
        <w:tc>
          <w:tcPr>
            <w:tcW w:w="2120" w:type="dxa"/>
          </w:tcPr>
          <w:p w14:paraId="09ABAEAC" w14:textId="1ED4CFE6" w:rsidR="00594106" w:rsidRPr="00CF11EA" w:rsidRDefault="00594106" w:rsidP="0037547E">
            <w:pPr>
              <w:widowControl w:val="0"/>
              <w:autoSpaceDE w:val="0"/>
              <w:autoSpaceDN w:val="0"/>
              <w:adjustRightInd w:val="0"/>
              <w:spacing w:before="73"/>
              <w:rPr>
                <w:rFonts w:ascii="Times New Roman" w:hAnsi="Times New Roman"/>
                <w:bCs/>
                <w:color w:val="000000"/>
                <w:spacing w:val="-3"/>
                <w:sz w:val="24"/>
                <w:szCs w:val="24"/>
                <w:lang w:val="en-029"/>
              </w:rPr>
            </w:pPr>
            <w:r w:rsidRPr="00CF11EA">
              <w:rPr>
                <w:rFonts w:ascii="Times New Roman" w:hAnsi="Times New Roman"/>
                <w:bCs/>
                <w:color w:val="000000"/>
                <w:spacing w:val="-3"/>
                <w:sz w:val="24"/>
                <w:szCs w:val="24"/>
                <w:lang w:val="en-029"/>
              </w:rPr>
              <w:t xml:space="preserve">Deletion from the list of </w:t>
            </w:r>
            <w:r w:rsidR="00F42DF4" w:rsidRPr="00CF11EA">
              <w:rPr>
                <w:rFonts w:ascii="Times New Roman" w:hAnsi="Times New Roman"/>
                <w:bCs/>
                <w:color w:val="000000"/>
                <w:spacing w:val="-3"/>
                <w:sz w:val="24"/>
                <w:szCs w:val="24"/>
                <w:lang w:val="en-029"/>
              </w:rPr>
              <w:t>A</w:t>
            </w:r>
            <w:r w:rsidRPr="00CF11EA">
              <w:rPr>
                <w:rFonts w:ascii="Times New Roman" w:hAnsi="Times New Roman"/>
                <w:bCs/>
                <w:color w:val="000000"/>
                <w:spacing w:val="-3"/>
                <w:sz w:val="24"/>
                <w:szCs w:val="24"/>
                <w:lang w:val="en-029"/>
              </w:rPr>
              <w:t xml:space="preserve">pproved </w:t>
            </w:r>
            <w:r w:rsidR="00F42DF4" w:rsidRPr="00CF11EA">
              <w:rPr>
                <w:rFonts w:ascii="Times New Roman" w:hAnsi="Times New Roman"/>
                <w:bCs/>
                <w:color w:val="000000"/>
                <w:spacing w:val="-3"/>
                <w:sz w:val="24"/>
                <w:szCs w:val="24"/>
                <w:lang w:val="en-029"/>
              </w:rPr>
              <w:t>T</w:t>
            </w:r>
            <w:r w:rsidRPr="00CF11EA">
              <w:rPr>
                <w:rFonts w:ascii="Times New Roman" w:hAnsi="Times New Roman"/>
                <w:bCs/>
                <w:color w:val="000000"/>
                <w:spacing w:val="-3"/>
                <w:sz w:val="24"/>
                <w:szCs w:val="24"/>
                <w:lang w:val="en-029"/>
              </w:rPr>
              <w:t xml:space="preserve">raining </w:t>
            </w:r>
            <w:r w:rsidR="00F42DF4" w:rsidRPr="00CF11EA">
              <w:rPr>
                <w:rFonts w:ascii="Times New Roman" w:hAnsi="Times New Roman"/>
                <w:bCs/>
                <w:color w:val="000000"/>
                <w:spacing w:val="-3"/>
                <w:sz w:val="24"/>
                <w:szCs w:val="24"/>
                <w:lang w:val="en-029"/>
              </w:rPr>
              <w:t>C</w:t>
            </w:r>
            <w:r w:rsidRPr="00CF11EA">
              <w:rPr>
                <w:rFonts w:ascii="Times New Roman" w:hAnsi="Times New Roman"/>
                <w:bCs/>
                <w:color w:val="000000"/>
                <w:spacing w:val="-3"/>
                <w:sz w:val="24"/>
                <w:szCs w:val="24"/>
                <w:lang w:val="en-029"/>
              </w:rPr>
              <w:t xml:space="preserve">entres for a period stipulated by the </w:t>
            </w:r>
            <w:r w:rsidR="00C3683F">
              <w:rPr>
                <w:rFonts w:ascii="Times New Roman" w:hAnsi="Times New Roman"/>
                <w:bCs/>
                <w:color w:val="000000"/>
                <w:spacing w:val="-3"/>
                <w:sz w:val="24"/>
                <w:szCs w:val="24"/>
                <w:lang w:val="en-029"/>
              </w:rPr>
              <w:t>Council</w:t>
            </w:r>
            <w:r w:rsidR="00C3683F" w:rsidRPr="00CF11EA">
              <w:rPr>
                <w:rFonts w:ascii="Times New Roman" w:hAnsi="Times New Roman"/>
                <w:bCs/>
                <w:color w:val="000000"/>
                <w:spacing w:val="-3"/>
                <w:sz w:val="24"/>
                <w:szCs w:val="24"/>
                <w:lang w:val="en-029"/>
              </w:rPr>
              <w:t>.</w:t>
            </w:r>
          </w:p>
          <w:p w14:paraId="1A58AFE3" w14:textId="77777777" w:rsidR="00594106" w:rsidRPr="00CF11EA" w:rsidRDefault="00594106" w:rsidP="0037547E">
            <w:pPr>
              <w:widowControl w:val="0"/>
              <w:autoSpaceDE w:val="0"/>
              <w:autoSpaceDN w:val="0"/>
              <w:adjustRightInd w:val="0"/>
              <w:spacing w:before="73"/>
              <w:rPr>
                <w:rFonts w:ascii="Times New Roman" w:hAnsi="Times New Roman"/>
                <w:bCs/>
                <w:color w:val="000000"/>
                <w:spacing w:val="-3"/>
                <w:sz w:val="24"/>
                <w:szCs w:val="24"/>
                <w:lang w:val="en-029"/>
              </w:rPr>
            </w:pPr>
          </w:p>
          <w:p w14:paraId="5760622B" w14:textId="77777777" w:rsidR="00F42DF4" w:rsidRPr="00CF11EA" w:rsidRDefault="00F42DF4" w:rsidP="0037547E">
            <w:pPr>
              <w:widowControl w:val="0"/>
              <w:autoSpaceDE w:val="0"/>
              <w:autoSpaceDN w:val="0"/>
              <w:adjustRightInd w:val="0"/>
              <w:spacing w:before="73"/>
              <w:rPr>
                <w:rFonts w:ascii="Times New Roman" w:hAnsi="Times New Roman"/>
                <w:bCs/>
                <w:color w:val="000000"/>
                <w:spacing w:val="-3"/>
                <w:sz w:val="24"/>
                <w:szCs w:val="24"/>
                <w:lang w:val="en-029"/>
              </w:rPr>
            </w:pPr>
          </w:p>
          <w:p w14:paraId="27A2E922" w14:textId="77777777" w:rsidR="00F42DF4" w:rsidRPr="00CF11EA" w:rsidRDefault="00F42DF4" w:rsidP="00D1479A">
            <w:pPr>
              <w:widowControl w:val="0"/>
              <w:autoSpaceDE w:val="0"/>
              <w:autoSpaceDN w:val="0"/>
              <w:adjustRightInd w:val="0"/>
              <w:spacing w:before="73"/>
              <w:rPr>
                <w:rFonts w:ascii="Times New Roman" w:hAnsi="Times New Roman"/>
                <w:bCs/>
                <w:color w:val="000000"/>
                <w:spacing w:val="-3"/>
                <w:sz w:val="24"/>
                <w:szCs w:val="24"/>
                <w:lang w:val="en-029"/>
              </w:rPr>
            </w:pPr>
          </w:p>
          <w:p w14:paraId="2FD68B34" w14:textId="705D8C40" w:rsidR="00594106" w:rsidRPr="00CF11EA" w:rsidRDefault="00C3683F" w:rsidP="00D1479A">
            <w:pPr>
              <w:widowControl w:val="0"/>
              <w:autoSpaceDE w:val="0"/>
              <w:autoSpaceDN w:val="0"/>
              <w:adjustRightInd w:val="0"/>
              <w:spacing w:before="73"/>
              <w:rPr>
                <w:rFonts w:ascii="Times New Roman" w:hAnsi="Times New Roman"/>
                <w:bCs/>
                <w:color w:val="000000"/>
                <w:spacing w:val="-3"/>
                <w:sz w:val="24"/>
                <w:szCs w:val="24"/>
                <w:lang w:val="en-029"/>
              </w:rPr>
            </w:pPr>
            <w:r>
              <w:rPr>
                <w:rFonts w:ascii="Times New Roman" w:hAnsi="Times New Roman"/>
                <w:bCs/>
                <w:color w:val="000000"/>
                <w:spacing w:val="-3"/>
                <w:sz w:val="24"/>
                <w:szCs w:val="24"/>
                <w:lang w:val="en-029"/>
              </w:rPr>
              <w:t xml:space="preserve">Council </w:t>
            </w:r>
            <w:r w:rsidR="00D1479A" w:rsidRPr="00CF11EA">
              <w:rPr>
                <w:rFonts w:ascii="Times New Roman" w:hAnsi="Times New Roman"/>
                <w:bCs/>
                <w:color w:val="000000"/>
                <w:spacing w:val="-3"/>
                <w:sz w:val="24"/>
                <w:szCs w:val="24"/>
                <w:lang w:val="en-029"/>
              </w:rPr>
              <w:t>suspends the granting of</w:t>
            </w:r>
            <w:r w:rsidR="00594106" w:rsidRPr="00CF11EA">
              <w:rPr>
                <w:rFonts w:ascii="Times New Roman" w:hAnsi="Times New Roman"/>
                <w:bCs/>
                <w:color w:val="000000"/>
                <w:spacing w:val="-3"/>
                <w:sz w:val="24"/>
                <w:szCs w:val="24"/>
                <w:lang w:val="en-029"/>
              </w:rPr>
              <w:t xml:space="preserve"> NQV/CVQ </w:t>
            </w:r>
            <w:r w:rsidR="00D1479A" w:rsidRPr="00CF11EA">
              <w:rPr>
                <w:rFonts w:ascii="Times New Roman" w:hAnsi="Times New Roman"/>
                <w:bCs/>
                <w:color w:val="000000"/>
                <w:spacing w:val="-3"/>
                <w:sz w:val="24"/>
                <w:szCs w:val="24"/>
                <w:lang w:val="en-029"/>
              </w:rPr>
              <w:t>certificates</w:t>
            </w:r>
            <w:r w:rsidR="00594106" w:rsidRPr="00CF11EA">
              <w:rPr>
                <w:rFonts w:ascii="Times New Roman" w:hAnsi="Times New Roman"/>
                <w:bCs/>
                <w:color w:val="000000"/>
                <w:spacing w:val="-3"/>
                <w:sz w:val="24"/>
                <w:szCs w:val="24"/>
                <w:lang w:val="en-029"/>
              </w:rPr>
              <w:t xml:space="preserve"> </w:t>
            </w:r>
          </w:p>
        </w:tc>
        <w:tc>
          <w:tcPr>
            <w:tcW w:w="3420" w:type="dxa"/>
          </w:tcPr>
          <w:p w14:paraId="54A7192A" w14:textId="4B9539F5" w:rsidR="00594106" w:rsidRPr="00CF11EA" w:rsidRDefault="00594106" w:rsidP="00EE7543">
            <w:pPr>
              <w:pStyle w:val="ListParagraph"/>
              <w:widowControl w:val="0"/>
              <w:numPr>
                <w:ilvl w:val="0"/>
                <w:numId w:val="6"/>
              </w:numPr>
              <w:autoSpaceDE w:val="0"/>
              <w:autoSpaceDN w:val="0"/>
              <w:adjustRightInd w:val="0"/>
              <w:spacing w:before="73"/>
              <w:ind w:left="342"/>
              <w:rPr>
                <w:rFonts w:ascii="Times New Roman" w:hAnsi="Times New Roman" w:cs="Times New Roman"/>
                <w:bCs/>
                <w:color w:val="000000"/>
                <w:spacing w:val="-3"/>
                <w:sz w:val="24"/>
                <w:szCs w:val="24"/>
                <w:lang w:val="en-029"/>
              </w:rPr>
            </w:pPr>
            <w:r w:rsidRPr="00CF11EA">
              <w:rPr>
                <w:rFonts w:ascii="Times New Roman" w:hAnsi="Times New Roman" w:cs="Times New Roman"/>
                <w:bCs/>
                <w:color w:val="000000"/>
                <w:spacing w:val="-3"/>
                <w:sz w:val="24"/>
                <w:szCs w:val="24"/>
                <w:lang w:val="en-029"/>
              </w:rPr>
              <w:t xml:space="preserve">Submission of new </w:t>
            </w:r>
            <w:r w:rsidR="00F42DF4" w:rsidRPr="00CF11EA">
              <w:rPr>
                <w:rFonts w:ascii="Times New Roman" w:hAnsi="Times New Roman" w:cs="Times New Roman"/>
                <w:bCs/>
                <w:color w:val="000000"/>
                <w:spacing w:val="-3"/>
                <w:sz w:val="24"/>
                <w:szCs w:val="24"/>
                <w:lang w:val="en-029"/>
              </w:rPr>
              <w:t>a</w:t>
            </w:r>
            <w:r w:rsidRPr="00CF11EA">
              <w:rPr>
                <w:rFonts w:ascii="Times New Roman" w:hAnsi="Times New Roman" w:cs="Times New Roman"/>
                <w:bCs/>
                <w:color w:val="000000"/>
                <w:spacing w:val="-3"/>
                <w:sz w:val="24"/>
                <w:szCs w:val="24"/>
                <w:lang w:val="en-029"/>
              </w:rPr>
              <w:t>pplication for approval</w:t>
            </w:r>
            <w:r w:rsidR="00F42DF4" w:rsidRPr="00CF11EA">
              <w:rPr>
                <w:rFonts w:ascii="Times New Roman" w:hAnsi="Times New Roman" w:cs="Times New Roman"/>
                <w:bCs/>
                <w:color w:val="000000"/>
                <w:spacing w:val="-3"/>
                <w:sz w:val="24"/>
                <w:szCs w:val="24"/>
                <w:lang w:val="en-029"/>
              </w:rPr>
              <w:t xml:space="preserve"> </w:t>
            </w:r>
            <w:r w:rsidR="00942340" w:rsidRPr="00CF11EA">
              <w:rPr>
                <w:rFonts w:ascii="Times New Roman" w:hAnsi="Times New Roman" w:cs="Times New Roman"/>
                <w:bCs/>
                <w:color w:val="000000"/>
                <w:spacing w:val="-3"/>
                <w:sz w:val="24"/>
                <w:szCs w:val="24"/>
                <w:lang w:val="en-029"/>
              </w:rPr>
              <w:t>after</w:t>
            </w:r>
            <w:r w:rsidRPr="00CF11EA">
              <w:rPr>
                <w:rFonts w:ascii="Times New Roman" w:hAnsi="Times New Roman" w:cs="Times New Roman"/>
                <w:bCs/>
                <w:color w:val="000000"/>
                <w:spacing w:val="-3"/>
                <w:sz w:val="24"/>
                <w:szCs w:val="24"/>
                <w:lang w:val="en-029"/>
              </w:rPr>
              <w:t xml:space="preserve"> the re-development of </w:t>
            </w:r>
            <w:r w:rsidR="00F42DF4" w:rsidRPr="00CF11EA">
              <w:rPr>
                <w:rFonts w:ascii="Times New Roman" w:hAnsi="Times New Roman" w:cs="Times New Roman"/>
                <w:bCs/>
                <w:color w:val="000000"/>
                <w:spacing w:val="-3"/>
                <w:sz w:val="24"/>
                <w:szCs w:val="24"/>
                <w:lang w:val="en-029"/>
              </w:rPr>
              <w:t>management &amp;</w:t>
            </w:r>
            <w:r w:rsidRPr="00CF11EA">
              <w:rPr>
                <w:rFonts w:ascii="Times New Roman" w:hAnsi="Times New Roman" w:cs="Times New Roman"/>
                <w:bCs/>
                <w:color w:val="000000"/>
                <w:spacing w:val="-3"/>
                <w:sz w:val="24"/>
                <w:szCs w:val="24"/>
                <w:lang w:val="en-029"/>
              </w:rPr>
              <w:t xml:space="preserve"> quality assurance systems about the assessment</w:t>
            </w:r>
            <w:r w:rsidR="00394F1B" w:rsidRPr="00CF11EA">
              <w:rPr>
                <w:rFonts w:ascii="Times New Roman" w:hAnsi="Times New Roman" w:cs="Times New Roman"/>
                <w:bCs/>
                <w:color w:val="000000"/>
                <w:spacing w:val="-3"/>
                <w:sz w:val="24"/>
                <w:szCs w:val="24"/>
                <w:lang w:val="en-029"/>
              </w:rPr>
              <w:t>/</w:t>
            </w:r>
            <w:r w:rsidRPr="00CF11EA">
              <w:rPr>
                <w:rFonts w:ascii="Times New Roman" w:hAnsi="Times New Roman" w:cs="Times New Roman"/>
                <w:bCs/>
                <w:color w:val="000000"/>
                <w:spacing w:val="-3"/>
                <w:sz w:val="24"/>
                <w:szCs w:val="24"/>
                <w:lang w:val="en-029"/>
              </w:rPr>
              <w:t xml:space="preserve"> training</w:t>
            </w:r>
            <w:r w:rsidR="00394F1B" w:rsidRPr="00CF11EA">
              <w:rPr>
                <w:rFonts w:ascii="Times New Roman" w:hAnsi="Times New Roman" w:cs="Times New Roman"/>
                <w:bCs/>
                <w:color w:val="000000"/>
                <w:spacing w:val="-3"/>
                <w:sz w:val="24"/>
                <w:szCs w:val="24"/>
                <w:lang w:val="en-029"/>
              </w:rPr>
              <w:t xml:space="preserve"> </w:t>
            </w:r>
            <w:r w:rsidRPr="00CF11EA">
              <w:rPr>
                <w:rFonts w:ascii="Times New Roman" w:hAnsi="Times New Roman" w:cs="Times New Roman"/>
                <w:bCs/>
                <w:color w:val="000000"/>
                <w:spacing w:val="-3"/>
                <w:sz w:val="24"/>
                <w:szCs w:val="24"/>
                <w:lang w:val="en-029"/>
              </w:rPr>
              <w:t>guidelines.</w:t>
            </w:r>
          </w:p>
          <w:p w14:paraId="297D40D8" w14:textId="77777777" w:rsidR="00F66A5A" w:rsidRPr="00CF11EA" w:rsidRDefault="00F66A5A" w:rsidP="00F66A5A">
            <w:pPr>
              <w:widowControl w:val="0"/>
              <w:autoSpaceDE w:val="0"/>
              <w:autoSpaceDN w:val="0"/>
              <w:adjustRightInd w:val="0"/>
              <w:spacing w:before="73"/>
              <w:ind w:left="-18"/>
              <w:rPr>
                <w:rFonts w:ascii="Times New Roman" w:hAnsi="Times New Roman"/>
                <w:bCs/>
                <w:color w:val="000000"/>
                <w:spacing w:val="-3"/>
                <w:sz w:val="24"/>
                <w:szCs w:val="24"/>
                <w:lang w:val="en-029"/>
              </w:rPr>
            </w:pPr>
          </w:p>
          <w:p w14:paraId="452D571D" w14:textId="2E2F55CB" w:rsidR="00594106" w:rsidRPr="00CF11EA" w:rsidRDefault="00150E77" w:rsidP="00EE7543">
            <w:pPr>
              <w:pStyle w:val="ListParagraph"/>
              <w:widowControl w:val="0"/>
              <w:numPr>
                <w:ilvl w:val="0"/>
                <w:numId w:val="6"/>
              </w:numPr>
              <w:autoSpaceDE w:val="0"/>
              <w:autoSpaceDN w:val="0"/>
              <w:adjustRightInd w:val="0"/>
              <w:spacing w:before="73"/>
              <w:ind w:left="342"/>
              <w:rPr>
                <w:rFonts w:ascii="Times New Roman" w:hAnsi="Times New Roman" w:cs="Times New Roman"/>
                <w:bCs/>
                <w:color w:val="000000"/>
                <w:spacing w:val="-3"/>
                <w:sz w:val="24"/>
                <w:szCs w:val="24"/>
                <w:lang w:val="en-029"/>
              </w:rPr>
            </w:pPr>
            <w:r w:rsidRPr="00CF11EA">
              <w:rPr>
                <w:rFonts w:ascii="Times New Roman" w:hAnsi="Times New Roman" w:cs="Times New Roman"/>
                <w:bCs/>
                <w:color w:val="000000"/>
                <w:spacing w:val="-3"/>
                <w:sz w:val="24"/>
                <w:szCs w:val="24"/>
                <w:lang w:val="en-029"/>
              </w:rPr>
              <w:t>Application will</w:t>
            </w:r>
            <w:r w:rsidR="00594106" w:rsidRPr="00CF11EA">
              <w:rPr>
                <w:rFonts w:ascii="Times New Roman" w:hAnsi="Times New Roman" w:cs="Times New Roman"/>
                <w:bCs/>
                <w:color w:val="000000"/>
                <w:spacing w:val="-3"/>
                <w:sz w:val="24"/>
                <w:szCs w:val="24"/>
                <w:lang w:val="en-029"/>
              </w:rPr>
              <w:t xml:space="preserve"> be reviewed by </w:t>
            </w:r>
            <w:r w:rsidR="00394F1B" w:rsidRPr="00CF11EA">
              <w:rPr>
                <w:rFonts w:ascii="Times New Roman" w:hAnsi="Times New Roman" w:cs="Times New Roman"/>
                <w:bCs/>
                <w:color w:val="000000"/>
                <w:spacing w:val="-3"/>
                <w:sz w:val="24"/>
                <w:szCs w:val="24"/>
                <w:lang w:val="en-029"/>
              </w:rPr>
              <w:t xml:space="preserve">the </w:t>
            </w:r>
            <w:r w:rsidR="00C3683F">
              <w:rPr>
                <w:rFonts w:ascii="Times New Roman" w:hAnsi="Times New Roman" w:cs="Times New Roman"/>
                <w:bCs/>
                <w:color w:val="000000"/>
                <w:spacing w:val="-3"/>
                <w:sz w:val="24"/>
                <w:szCs w:val="24"/>
                <w:lang w:val="en-029"/>
              </w:rPr>
              <w:t>Secretariat and recommendation made to the Council</w:t>
            </w:r>
            <w:r w:rsidR="00C3683F" w:rsidRPr="00CF11EA">
              <w:rPr>
                <w:rFonts w:ascii="Times New Roman" w:hAnsi="Times New Roman" w:cs="Times New Roman"/>
                <w:bCs/>
                <w:color w:val="000000"/>
                <w:spacing w:val="-3"/>
                <w:sz w:val="24"/>
                <w:szCs w:val="24"/>
                <w:lang w:val="en-029"/>
              </w:rPr>
              <w:t>. If</w:t>
            </w:r>
            <w:r w:rsidR="00594106" w:rsidRPr="00CF11EA">
              <w:rPr>
                <w:rFonts w:ascii="Times New Roman" w:hAnsi="Times New Roman" w:cs="Times New Roman"/>
                <w:bCs/>
                <w:color w:val="000000"/>
                <w:spacing w:val="-3"/>
                <w:sz w:val="24"/>
                <w:szCs w:val="24"/>
                <w:lang w:val="en-029"/>
              </w:rPr>
              <w:t xml:space="preserve"> the relevant corrective actions were taken</w:t>
            </w:r>
            <w:r w:rsidR="004832E9" w:rsidRPr="00CF11EA">
              <w:rPr>
                <w:rFonts w:ascii="Times New Roman" w:hAnsi="Times New Roman" w:cs="Times New Roman"/>
                <w:bCs/>
                <w:color w:val="000000"/>
                <w:spacing w:val="-3"/>
                <w:sz w:val="24"/>
                <w:szCs w:val="24"/>
                <w:lang w:val="en-029"/>
              </w:rPr>
              <w:t>,</w:t>
            </w:r>
            <w:r w:rsidRPr="00CF11EA">
              <w:rPr>
                <w:rFonts w:ascii="Times New Roman" w:hAnsi="Times New Roman" w:cs="Times New Roman"/>
                <w:bCs/>
                <w:color w:val="000000"/>
                <w:spacing w:val="-3"/>
                <w:sz w:val="24"/>
                <w:szCs w:val="24"/>
                <w:lang w:val="en-029"/>
              </w:rPr>
              <w:t xml:space="preserve"> </w:t>
            </w:r>
            <w:r w:rsidR="00594106" w:rsidRPr="00CF11EA">
              <w:rPr>
                <w:rFonts w:ascii="Times New Roman" w:hAnsi="Times New Roman" w:cs="Times New Roman"/>
                <w:bCs/>
                <w:color w:val="000000"/>
                <w:spacing w:val="-3"/>
                <w:sz w:val="24"/>
                <w:szCs w:val="24"/>
                <w:lang w:val="en-029"/>
              </w:rPr>
              <w:t>then approval will be granted.</w:t>
            </w:r>
          </w:p>
        </w:tc>
      </w:tr>
      <w:tr w:rsidR="00BE12F9" w:rsidRPr="00CF11EA" w14:paraId="005F22F2" w14:textId="77777777" w:rsidTr="008C135A">
        <w:trPr>
          <w:trHeight w:val="70"/>
        </w:trPr>
        <w:tc>
          <w:tcPr>
            <w:tcW w:w="2160" w:type="dxa"/>
            <w:tcBorders>
              <w:bottom w:val="single" w:sz="4" w:space="0" w:color="000000" w:themeColor="text1"/>
            </w:tcBorders>
          </w:tcPr>
          <w:p w14:paraId="32721857" w14:textId="77777777" w:rsidR="00BE12F9" w:rsidRPr="00CF11EA" w:rsidRDefault="00C511FF" w:rsidP="0037547E">
            <w:pPr>
              <w:widowControl w:val="0"/>
              <w:autoSpaceDE w:val="0"/>
              <w:autoSpaceDN w:val="0"/>
              <w:adjustRightInd w:val="0"/>
              <w:spacing w:before="73"/>
              <w:rPr>
                <w:rFonts w:ascii="Times New Roman" w:hAnsi="Times New Roman"/>
                <w:b/>
                <w:bCs/>
                <w:color w:val="000000"/>
                <w:spacing w:val="-3"/>
                <w:sz w:val="24"/>
                <w:szCs w:val="24"/>
                <w:lang w:val="en-029"/>
              </w:rPr>
            </w:pPr>
            <w:r w:rsidRPr="00CF11EA">
              <w:rPr>
                <w:rFonts w:ascii="Times New Roman" w:hAnsi="Times New Roman"/>
                <w:b/>
                <w:bCs/>
                <w:color w:val="000000"/>
                <w:spacing w:val="-3"/>
                <w:sz w:val="24"/>
                <w:szCs w:val="24"/>
                <w:lang w:val="en-029"/>
              </w:rPr>
              <w:t xml:space="preserve">Infringement </w:t>
            </w:r>
            <w:r w:rsidR="00BE12F9" w:rsidRPr="00CF11EA">
              <w:rPr>
                <w:rFonts w:ascii="Times New Roman" w:hAnsi="Times New Roman"/>
                <w:b/>
                <w:bCs/>
                <w:color w:val="000000"/>
                <w:spacing w:val="-3"/>
                <w:sz w:val="24"/>
                <w:szCs w:val="24"/>
                <w:lang w:val="en-029"/>
              </w:rPr>
              <w:t xml:space="preserve"> 2</w:t>
            </w:r>
          </w:p>
          <w:p w14:paraId="5E1C8377" w14:textId="77777777" w:rsidR="00BE12F9" w:rsidRPr="00CF11EA" w:rsidRDefault="00BE12F9" w:rsidP="0037547E">
            <w:pPr>
              <w:widowControl w:val="0"/>
              <w:autoSpaceDE w:val="0"/>
              <w:autoSpaceDN w:val="0"/>
              <w:adjustRightInd w:val="0"/>
              <w:spacing w:before="73"/>
              <w:rPr>
                <w:rFonts w:ascii="Times New Roman" w:hAnsi="Times New Roman"/>
                <w:bCs/>
                <w:color w:val="000000"/>
                <w:spacing w:val="-3"/>
                <w:sz w:val="24"/>
                <w:szCs w:val="24"/>
                <w:lang w:val="en-029"/>
              </w:rPr>
            </w:pPr>
            <w:r w:rsidRPr="00CF11EA">
              <w:rPr>
                <w:rFonts w:ascii="Times New Roman" w:hAnsi="Times New Roman"/>
                <w:bCs/>
                <w:color w:val="000000"/>
                <w:spacing w:val="-3"/>
                <w:sz w:val="24"/>
                <w:szCs w:val="24"/>
                <w:lang w:val="en-029"/>
              </w:rPr>
              <w:t>Suspension of approval status for the delivery of specified CVQ/NVQ programmes.</w:t>
            </w:r>
          </w:p>
        </w:tc>
        <w:tc>
          <w:tcPr>
            <w:tcW w:w="2830" w:type="dxa"/>
            <w:tcBorders>
              <w:bottom w:val="single" w:sz="4" w:space="0" w:color="000000" w:themeColor="text1"/>
            </w:tcBorders>
          </w:tcPr>
          <w:p w14:paraId="06EC5F79" w14:textId="77777777" w:rsidR="00BE12F9" w:rsidRPr="00CF11EA" w:rsidRDefault="00BE12F9" w:rsidP="00EE7543">
            <w:pPr>
              <w:pStyle w:val="ListParagraph"/>
              <w:widowControl w:val="0"/>
              <w:numPr>
                <w:ilvl w:val="0"/>
                <w:numId w:val="3"/>
              </w:numPr>
              <w:autoSpaceDE w:val="0"/>
              <w:autoSpaceDN w:val="0"/>
              <w:adjustRightInd w:val="0"/>
              <w:spacing w:before="73"/>
              <w:ind w:left="342"/>
              <w:rPr>
                <w:rFonts w:ascii="Times New Roman" w:hAnsi="Times New Roman" w:cs="Times New Roman"/>
                <w:bCs/>
                <w:color w:val="000000"/>
                <w:spacing w:val="-3"/>
                <w:sz w:val="24"/>
                <w:szCs w:val="24"/>
                <w:lang w:val="en-029"/>
              </w:rPr>
            </w:pPr>
            <w:r w:rsidRPr="00CF11EA">
              <w:rPr>
                <w:rFonts w:ascii="Times New Roman" w:hAnsi="Times New Roman" w:cs="Times New Roman"/>
                <w:bCs/>
                <w:color w:val="000000"/>
                <w:spacing w:val="-3"/>
                <w:sz w:val="24"/>
                <w:szCs w:val="24"/>
                <w:lang w:val="en-029"/>
              </w:rPr>
              <w:t>Serious irregularities in assessment outcomes are indicated in external verification reports.</w:t>
            </w:r>
          </w:p>
          <w:p w14:paraId="3517665F" w14:textId="77777777" w:rsidR="00BE12F9" w:rsidRPr="00CF11EA" w:rsidRDefault="00BE12F9" w:rsidP="00F66A5A">
            <w:pPr>
              <w:pStyle w:val="ListParagraph"/>
              <w:widowControl w:val="0"/>
              <w:autoSpaceDE w:val="0"/>
              <w:autoSpaceDN w:val="0"/>
              <w:adjustRightInd w:val="0"/>
              <w:spacing w:before="73"/>
              <w:ind w:left="342"/>
              <w:rPr>
                <w:rFonts w:ascii="Times New Roman" w:hAnsi="Times New Roman" w:cs="Times New Roman"/>
                <w:bCs/>
                <w:color w:val="000000"/>
                <w:spacing w:val="-3"/>
                <w:sz w:val="24"/>
                <w:szCs w:val="24"/>
                <w:lang w:val="en-029"/>
              </w:rPr>
            </w:pPr>
          </w:p>
          <w:p w14:paraId="5DBF13F1" w14:textId="77777777" w:rsidR="00BE12F9" w:rsidRPr="00CF11EA" w:rsidRDefault="00BE12F9" w:rsidP="00EE7543">
            <w:pPr>
              <w:pStyle w:val="ListParagraph"/>
              <w:widowControl w:val="0"/>
              <w:numPr>
                <w:ilvl w:val="0"/>
                <w:numId w:val="3"/>
              </w:numPr>
              <w:autoSpaceDE w:val="0"/>
              <w:autoSpaceDN w:val="0"/>
              <w:adjustRightInd w:val="0"/>
              <w:spacing w:before="73"/>
              <w:ind w:left="342"/>
              <w:rPr>
                <w:rFonts w:ascii="Times New Roman" w:hAnsi="Times New Roman" w:cs="Times New Roman"/>
                <w:bCs/>
                <w:color w:val="000000"/>
                <w:spacing w:val="-3"/>
                <w:sz w:val="24"/>
                <w:szCs w:val="24"/>
                <w:lang w:val="en-029"/>
              </w:rPr>
            </w:pPr>
            <w:r w:rsidRPr="00CF11EA">
              <w:rPr>
                <w:rFonts w:ascii="Times New Roman" w:hAnsi="Times New Roman" w:cs="Times New Roman"/>
                <w:bCs/>
                <w:color w:val="000000"/>
                <w:spacing w:val="-3"/>
                <w:sz w:val="24"/>
                <w:szCs w:val="24"/>
                <w:lang w:val="en-029"/>
              </w:rPr>
              <w:t xml:space="preserve">Assessment procedures are found to be biased toward certain candidates. </w:t>
            </w:r>
          </w:p>
          <w:p w14:paraId="066CDEB1" w14:textId="77777777" w:rsidR="00BE12F9" w:rsidRPr="00CF11EA" w:rsidRDefault="00BE12F9" w:rsidP="00F66A5A">
            <w:pPr>
              <w:pStyle w:val="ListParagraph"/>
              <w:ind w:left="342"/>
              <w:rPr>
                <w:rFonts w:ascii="Times New Roman" w:hAnsi="Times New Roman" w:cs="Times New Roman"/>
                <w:bCs/>
                <w:color w:val="000000"/>
                <w:spacing w:val="-3"/>
                <w:sz w:val="24"/>
                <w:szCs w:val="24"/>
                <w:lang w:val="en-029"/>
              </w:rPr>
            </w:pPr>
          </w:p>
          <w:p w14:paraId="19A7F37C" w14:textId="77777777" w:rsidR="00BE12F9" w:rsidRPr="00CF11EA" w:rsidRDefault="00BE12F9" w:rsidP="00EE7543">
            <w:pPr>
              <w:pStyle w:val="ListParagraph"/>
              <w:widowControl w:val="0"/>
              <w:numPr>
                <w:ilvl w:val="0"/>
                <w:numId w:val="3"/>
              </w:numPr>
              <w:autoSpaceDE w:val="0"/>
              <w:autoSpaceDN w:val="0"/>
              <w:adjustRightInd w:val="0"/>
              <w:spacing w:before="73"/>
              <w:ind w:left="342"/>
              <w:rPr>
                <w:rFonts w:ascii="Times New Roman" w:hAnsi="Times New Roman" w:cs="Times New Roman"/>
                <w:bCs/>
                <w:color w:val="000000"/>
                <w:spacing w:val="-3"/>
                <w:sz w:val="24"/>
                <w:szCs w:val="24"/>
                <w:lang w:val="en-029"/>
              </w:rPr>
            </w:pPr>
            <w:r w:rsidRPr="00CF11EA">
              <w:rPr>
                <w:rFonts w:ascii="Times New Roman" w:hAnsi="Times New Roman" w:cs="Times New Roman"/>
                <w:bCs/>
                <w:color w:val="000000"/>
                <w:spacing w:val="-3"/>
                <w:sz w:val="24"/>
                <w:szCs w:val="24"/>
                <w:lang w:val="en-029"/>
              </w:rPr>
              <w:t>Records of assessment activities are not properly managed.</w:t>
            </w:r>
          </w:p>
          <w:p w14:paraId="5B34A4F3" w14:textId="77777777" w:rsidR="00BE12F9" w:rsidRPr="00CF11EA" w:rsidRDefault="00BE12F9" w:rsidP="00F66A5A">
            <w:pPr>
              <w:pStyle w:val="ListParagraph"/>
              <w:widowControl w:val="0"/>
              <w:autoSpaceDE w:val="0"/>
              <w:autoSpaceDN w:val="0"/>
              <w:adjustRightInd w:val="0"/>
              <w:spacing w:before="73"/>
              <w:ind w:left="342"/>
              <w:rPr>
                <w:rFonts w:ascii="Times New Roman" w:hAnsi="Times New Roman" w:cs="Times New Roman"/>
                <w:bCs/>
                <w:color w:val="000000"/>
                <w:spacing w:val="-3"/>
                <w:sz w:val="24"/>
                <w:szCs w:val="24"/>
                <w:lang w:val="en-029"/>
              </w:rPr>
            </w:pPr>
          </w:p>
          <w:p w14:paraId="0DA8F45E" w14:textId="77777777" w:rsidR="00BE12F9" w:rsidRPr="00CF11EA" w:rsidRDefault="00BE12F9" w:rsidP="00EE7543">
            <w:pPr>
              <w:pStyle w:val="ListParagraph"/>
              <w:widowControl w:val="0"/>
              <w:numPr>
                <w:ilvl w:val="0"/>
                <w:numId w:val="3"/>
              </w:numPr>
              <w:autoSpaceDE w:val="0"/>
              <w:autoSpaceDN w:val="0"/>
              <w:adjustRightInd w:val="0"/>
              <w:spacing w:before="73"/>
              <w:ind w:left="342"/>
              <w:rPr>
                <w:rFonts w:ascii="Times New Roman" w:hAnsi="Times New Roman" w:cs="Times New Roman"/>
                <w:bCs/>
                <w:color w:val="000000"/>
                <w:spacing w:val="-3"/>
                <w:sz w:val="24"/>
                <w:szCs w:val="24"/>
                <w:lang w:val="en-029"/>
              </w:rPr>
            </w:pPr>
            <w:r w:rsidRPr="00CF11EA">
              <w:rPr>
                <w:rFonts w:ascii="Times New Roman" w:hAnsi="Times New Roman" w:cs="Times New Roman"/>
                <w:bCs/>
                <w:color w:val="000000"/>
                <w:spacing w:val="-3"/>
                <w:sz w:val="24"/>
                <w:szCs w:val="24"/>
                <w:lang w:val="en-029"/>
              </w:rPr>
              <w:t>Major flaws exist in the internal verification activities.</w:t>
            </w:r>
          </w:p>
          <w:p w14:paraId="25B377D1" w14:textId="77777777" w:rsidR="00BE12F9" w:rsidRPr="00CF11EA" w:rsidRDefault="00BE12F9" w:rsidP="00F66A5A">
            <w:pPr>
              <w:pStyle w:val="ListParagraph"/>
              <w:ind w:left="342"/>
              <w:rPr>
                <w:rFonts w:ascii="Times New Roman" w:hAnsi="Times New Roman" w:cs="Times New Roman"/>
                <w:bCs/>
                <w:color w:val="000000"/>
                <w:spacing w:val="-3"/>
                <w:sz w:val="24"/>
                <w:szCs w:val="24"/>
                <w:lang w:val="en-029"/>
              </w:rPr>
            </w:pPr>
          </w:p>
          <w:p w14:paraId="71085335" w14:textId="77777777" w:rsidR="00BE12F9" w:rsidRPr="00CF11EA" w:rsidRDefault="00BE12F9" w:rsidP="00EE7543">
            <w:pPr>
              <w:pStyle w:val="ListParagraph"/>
              <w:widowControl w:val="0"/>
              <w:numPr>
                <w:ilvl w:val="0"/>
                <w:numId w:val="3"/>
              </w:numPr>
              <w:autoSpaceDE w:val="0"/>
              <w:autoSpaceDN w:val="0"/>
              <w:adjustRightInd w:val="0"/>
              <w:spacing w:before="73"/>
              <w:ind w:left="342"/>
              <w:rPr>
                <w:rFonts w:ascii="Times New Roman" w:hAnsi="Times New Roman" w:cs="Times New Roman"/>
                <w:bCs/>
                <w:color w:val="000000"/>
                <w:spacing w:val="-3"/>
                <w:sz w:val="24"/>
                <w:szCs w:val="24"/>
                <w:lang w:val="en-029"/>
              </w:rPr>
            </w:pPr>
            <w:r w:rsidRPr="00CF11EA">
              <w:rPr>
                <w:rFonts w:ascii="Times New Roman" w:hAnsi="Times New Roman" w:cs="Times New Roman"/>
                <w:bCs/>
                <w:color w:val="000000"/>
                <w:spacing w:val="-3"/>
                <w:sz w:val="24"/>
                <w:szCs w:val="24"/>
                <w:lang w:val="en-029"/>
              </w:rPr>
              <w:t>Non-conformances are not dealt with by the centre.</w:t>
            </w:r>
          </w:p>
        </w:tc>
        <w:tc>
          <w:tcPr>
            <w:tcW w:w="2120" w:type="dxa"/>
            <w:tcBorders>
              <w:bottom w:val="single" w:sz="4" w:space="0" w:color="000000" w:themeColor="text1"/>
            </w:tcBorders>
          </w:tcPr>
          <w:p w14:paraId="676D00A0" w14:textId="77777777" w:rsidR="00BE12F9" w:rsidRPr="00CF11EA" w:rsidRDefault="00BE12F9" w:rsidP="0037547E">
            <w:pPr>
              <w:widowControl w:val="0"/>
              <w:autoSpaceDE w:val="0"/>
              <w:autoSpaceDN w:val="0"/>
              <w:adjustRightInd w:val="0"/>
              <w:spacing w:before="73"/>
              <w:rPr>
                <w:rFonts w:ascii="Times New Roman" w:hAnsi="Times New Roman"/>
                <w:bCs/>
                <w:color w:val="000000"/>
                <w:spacing w:val="-3"/>
                <w:sz w:val="24"/>
                <w:szCs w:val="24"/>
                <w:lang w:val="en-029"/>
              </w:rPr>
            </w:pPr>
            <w:r w:rsidRPr="00CF11EA">
              <w:rPr>
                <w:rFonts w:ascii="Times New Roman" w:hAnsi="Times New Roman"/>
                <w:bCs/>
                <w:color w:val="000000"/>
                <w:spacing w:val="-3"/>
                <w:sz w:val="24"/>
                <w:szCs w:val="24"/>
                <w:lang w:val="en-029"/>
              </w:rPr>
              <w:t>Suspension of approval status for a period not exceeding one year.</w:t>
            </w:r>
          </w:p>
          <w:p w14:paraId="5BBDFB60" w14:textId="77777777" w:rsidR="00BE12F9" w:rsidRPr="00CF11EA" w:rsidRDefault="00BE12F9" w:rsidP="0037547E">
            <w:pPr>
              <w:widowControl w:val="0"/>
              <w:autoSpaceDE w:val="0"/>
              <w:autoSpaceDN w:val="0"/>
              <w:adjustRightInd w:val="0"/>
              <w:spacing w:before="73"/>
              <w:rPr>
                <w:rFonts w:ascii="Times New Roman" w:hAnsi="Times New Roman"/>
                <w:bCs/>
                <w:color w:val="000000"/>
                <w:spacing w:val="-3"/>
                <w:sz w:val="24"/>
                <w:szCs w:val="24"/>
                <w:lang w:val="en-029"/>
              </w:rPr>
            </w:pPr>
          </w:p>
          <w:p w14:paraId="22617861" w14:textId="77777777" w:rsidR="00BE12F9" w:rsidRPr="00CF11EA" w:rsidRDefault="00BE12F9" w:rsidP="0037547E">
            <w:pPr>
              <w:widowControl w:val="0"/>
              <w:autoSpaceDE w:val="0"/>
              <w:autoSpaceDN w:val="0"/>
              <w:adjustRightInd w:val="0"/>
              <w:spacing w:before="73"/>
              <w:rPr>
                <w:rFonts w:ascii="Times New Roman" w:hAnsi="Times New Roman"/>
                <w:bCs/>
                <w:color w:val="000000"/>
                <w:spacing w:val="-3"/>
                <w:sz w:val="24"/>
                <w:szCs w:val="24"/>
                <w:lang w:val="en-029"/>
              </w:rPr>
            </w:pPr>
            <w:r w:rsidRPr="00CF11EA">
              <w:rPr>
                <w:rFonts w:ascii="Times New Roman" w:hAnsi="Times New Roman"/>
                <w:bCs/>
                <w:color w:val="000000"/>
                <w:spacing w:val="-3"/>
                <w:sz w:val="24"/>
                <w:szCs w:val="24"/>
                <w:lang w:val="en-029"/>
              </w:rPr>
              <w:t xml:space="preserve"> </w:t>
            </w:r>
          </w:p>
        </w:tc>
        <w:tc>
          <w:tcPr>
            <w:tcW w:w="3420" w:type="dxa"/>
            <w:tcBorders>
              <w:bottom w:val="single" w:sz="4" w:space="0" w:color="000000" w:themeColor="text1"/>
            </w:tcBorders>
          </w:tcPr>
          <w:p w14:paraId="1053E74D" w14:textId="77777777" w:rsidR="00F66A5A" w:rsidRPr="00CF11EA" w:rsidRDefault="00BE12F9" w:rsidP="00EE7543">
            <w:pPr>
              <w:pStyle w:val="ListParagraph"/>
              <w:widowControl w:val="0"/>
              <w:numPr>
                <w:ilvl w:val="0"/>
                <w:numId w:val="5"/>
              </w:numPr>
              <w:autoSpaceDE w:val="0"/>
              <w:autoSpaceDN w:val="0"/>
              <w:adjustRightInd w:val="0"/>
              <w:spacing w:before="73"/>
              <w:ind w:left="342"/>
              <w:rPr>
                <w:rFonts w:ascii="Times New Roman" w:hAnsi="Times New Roman" w:cs="Times New Roman"/>
                <w:bCs/>
                <w:color w:val="000000"/>
                <w:spacing w:val="-3"/>
                <w:sz w:val="24"/>
                <w:szCs w:val="24"/>
                <w:lang w:val="en-029"/>
              </w:rPr>
            </w:pPr>
            <w:r w:rsidRPr="00CF11EA">
              <w:rPr>
                <w:rFonts w:ascii="Times New Roman" w:hAnsi="Times New Roman" w:cs="Times New Roman"/>
                <w:bCs/>
                <w:color w:val="000000"/>
                <w:spacing w:val="-3"/>
                <w:sz w:val="24"/>
                <w:szCs w:val="24"/>
                <w:lang w:val="en-029"/>
              </w:rPr>
              <w:t>Implement corrective  actions</w:t>
            </w:r>
          </w:p>
          <w:p w14:paraId="7DDD2213" w14:textId="77777777" w:rsidR="00BE12F9" w:rsidRPr="00CF11EA" w:rsidRDefault="00BE12F9" w:rsidP="00F66A5A">
            <w:pPr>
              <w:widowControl w:val="0"/>
              <w:autoSpaceDE w:val="0"/>
              <w:autoSpaceDN w:val="0"/>
              <w:adjustRightInd w:val="0"/>
              <w:spacing w:before="73"/>
              <w:ind w:left="-18"/>
              <w:rPr>
                <w:rFonts w:ascii="Times New Roman" w:hAnsi="Times New Roman"/>
                <w:bCs/>
                <w:color w:val="000000"/>
                <w:spacing w:val="-3"/>
                <w:sz w:val="24"/>
                <w:szCs w:val="24"/>
                <w:lang w:val="en-029"/>
              </w:rPr>
            </w:pPr>
            <w:r w:rsidRPr="00CF11EA">
              <w:rPr>
                <w:rFonts w:ascii="Times New Roman" w:hAnsi="Times New Roman"/>
                <w:bCs/>
                <w:color w:val="000000"/>
                <w:spacing w:val="-3"/>
                <w:sz w:val="24"/>
                <w:szCs w:val="24"/>
                <w:lang w:val="en-029"/>
              </w:rPr>
              <w:t xml:space="preserve"> </w:t>
            </w:r>
          </w:p>
          <w:p w14:paraId="27714072" w14:textId="77777777" w:rsidR="00BE12F9" w:rsidRPr="00CF11EA" w:rsidRDefault="00BE12F9" w:rsidP="00EE7543">
            <w:pPr>
              <w:pStyle w:val="ListParagraph"/>
              <w:widowControl w:val="0"/>
              <w:numPr>
                <w:ilvl w:val="0"/>
                <w:numId w:val="5"/>
              </w:numPr>
              <w:autoSpaceDE w:val="0"/>
              <w:autoSpaceDN w:val="0"/>
              <w:adjustRightInd w:val="0"/>
              <w:spacing w:before="73"/>
              <w:ind w:left="342"/>
              <w:rPr>
                <w:rFonts w:ascii="Times New Roman" w:hAnsi="Times New Roman" w:cs="Times New Roman"/>
                <w:bCs/>
                <w:color w:val="000000"/>
                <w:spacing w:val="-3"/>
                <w:sz w:val="24"/>
                <w:szCs w:val="24"/>
                <w:lang w:val="en-029"/>
              </w:rPr>
            </w:pPr>
            <w:r w:rsidRPr="00CF11EA">
              <w:rPr>
                <w:rFonts w:ascii="Times New Roman" w:hAnsi="Times New Roman" w:cs="Times New Roman"/>
                <w:bCs/>
                <w:color w:val="000000"/>
                <w:spacing w:val="-3"/>
                <w:sz w:val="24"/>
                <w:szCs w:val="24"/>
                <w:lang w:val="en-029"/>
              </w:rPr>
              <w:t>Apply for the re-approval status.</w:t>
            </w:r>
          </w:p>
          <w:p w14:paraId="3EC20D89" w14:textId="77777777" w:rsidR="00F66A5A" w:rsidRPr="00CF11EA" w:rsidRDefault="00F66A5A" w:rsidP="00F66A5A">
            <w:pPr>
              <w:pStyle w:val="ListParagraph"/>
              <w:rPr>
                <w:rFonts w:ascii="Times New Roman" w:hAnsi="Times New Roman" w:cs="Times New Roman"/>
                <w:bCs/>
                <w:color w:val="000000"/>
                <w:spacing w:val="-3"/>
                <w:sz w:val="24"/>
                <w:szCs w:val="24"/>
                <w:lang w:val="en-029"/>
              </w:rPr>
            </w:pPr>
          </w:p>
          <w:p w14:paraId="358E1C7C" w14:textId="718844D2" w:rsidR="00BE12F9" w:rsidRPr="00CF11EA" w:rsidRDefault="00C3683F" w:rsidP="00EE7543">
            <w:pPr>
              <w:pStyle w:val="ListParagraph"/>
              <w:widowControl w:val="0"/>
              <w:numPr>
                <w:ilvl w:val="0"/>
                <w:numId w:val="5"/>
              </w:numPr>
              <w:autoSpaceDE w:val="0"/>
              <w:autoSpaceDN w:val="0"/>
              <w:adjustRightInd w:val="0"/>
              <w:spacing w:before="73"/>
              <w:ind w:left="342"/>
              <w:rPr>
                <w:rFonts w:ascii="Times New Roman" w:hAnsi="Times New Roman" w:cs="Times New Roman"/>
                <w:bCs/>
                <w:color w:val="000000"/>
                <w:spacing w:val="-3"/>
                <w:sz w:val="24"/>
                <w:szCs w:val="24"/>
                <w:lang w:val="en-029"/>
              </w:rPr>
            </w:pPr>
            <w:r w:rsidRPr="00CF11EA">
              <w:rPr>
                <w:rFonts w:ascii="Times New Roman" w:hAnsi="Times New Roman" w:cs="Times New Roman"/>
                <w:bCs/>
                <w:color w:val="000000"/>
                <w:spacing w:val="-3"/>
                <w:sz w:val="24"/>
                <w:szCs w:val="24"/>
                <w:lang w:val="en-029"/>
              </w:rPr>
              <w:t xml:space="preserve">Application will be reviewed by the </w:t>
            </w:r>
            <w:r>
              <w:rPr>
                <w:rFonts w:ascii="Times New Roman" w:hAnsi="Times New Roman" w:cs="Times New Roman"/>
                <w:bCs/>
                <w:color w:val="000000"/>
                <w:spacing w:val="-3"/>
                <w:sz w:val="24"/>
                <w:szCs w:val="24"/>
                <w:lang w:val="en-029"/>
              </w:rPr>
              <w:t>Secretariat and recommendation made to the Council</w:t>
            </w:r>
            <w:r w:rsidRPr="00CF11EA">
              <w:rPr>
                <w:rFonts w:ascii="Times New Roman" w:hAnsi="Times New Roman" w:cs="Times New Roman"/>
                <w:bCs/>
                <w:color w:val="000000"/>
                <w:spacing w:val="-3"/>
                <w:sz w:val="24"/>
                <w:szCs w:val="24"/>
                <w:lang w:val="en-029"/>
              </w:rPr>
              <w:t>. If</w:t>
            </w:r>
            <w:r w:rsidR="00BE12F9" w:rsidRPr="00CF11EA">
              <w:rPr>
                <w:rFonts w:ascii="Times New Roman" w:hAnsi="Times New Roman" w:cs="Times New Roman"/>
                <w:bCs/>
                <w:color w:val="000000"/>
                <w:spacing w:val="-3"/>
                <w:sz w:val="24"/>
                <w:szCs w:val="24"/>
                <w:lang w:val="en-029"/>
              </w:rPr>
              <w:t xml:space="preserve"> the relevant corrective actions were </w:t>
            </w:r>
            <w:r w:rsidR="00942340" w:rsidRPr="00CF11EA">
              <w:rPr>
                <w:rFonts w:ascii="Times New Roman" w:hAnsi="Times New Roman" w:cs="Times New Roman"/>
                <w:bCs/>
                <w:color w:val="000000"/>
                <w:spacing w:val="-3"/>
                <w:sz w:val="24"/>
                <w:szCs w:val="24"/>
                <w:lang w:val="en-029"/>
              </w:rPr>
              <w:t>taken,</w:t>
            </w:r>
            <w:r w:rsidR="00BE12F9" w:rsidRPr="00CF11EA">
              <w:rPr>
                <w:rFonts w:ascii="Times New Roman" w:hAnsi="Times New Roman" w:cs="Times New Roman"/>
                <w:bCs/>
                <w:color w:val="000000"/>
                <w:spacing w:val="-3"/>
                <w:sz w:val="24"/>
                <w:szCs w:val="24"/>
                <w:lang w:val="en-029"/>
              </w:rPr>
              <w:t xml:space="preserve"> then approval will be granted.</w:t>
            </w:r>
          </w:p>
          <w:p w14:paraId="27E7811D" w14:textId="77777777" w:rsidR="00BE12F9" w:rsidRPr="00CF11EA" w:rsidRDefault="00BE12F9" w:rsidP="00F66A5A">
            <w:pPr>
              <w:widowControl w:val="0"/>
              <w:autoSpaceDE w:val="0"/>
              <w:autoSpaceDN w:val="0"/>
              <w:adjustRightInd w:val="0"/>
              <w:spacing w:before="73"/>
              <w:ind w:left="342"/>
              <w:rPr>
                <w:rFonts w:ascii="Times New Roman" w:hAnsi="Times New Roman"/>
                <w:bCs/>
                <w:color w:val="000000"/>
                <w:spacing w:val="-3"/>
                <w:sz w:val="24"/>
                <w:szCs w:val="24"/>
                <w:lang w:val="en-029"/>
              </w:rPr>
            </w:pPr>
          </w:p>
          <w:p w14:paraId="7750F49F" w14:textId="77777777" w:rsidR="00BE12F9" w:rsidRPr="00CF11EA" w:rsidRDefault="00BE12F9" w:rsidP="00F66A5A">
            <w:pPr>
              <w:widowControl w:val="0"/>
              <w:autoSpaceDE w:val="0"/>
              <w:autoSpaceDN w:val="0"/>
              <w:adjustRightInd w:val="0"/>
              <w:spacing w:before="73"/>
              <w:ind w:left="342"/>
              <w:rPr>
                <w:rFonts w:ascii="Times New Roman" w:hAnsi="Times New Roman"/>
                <w:bCs/>
                <w:color w:val="000000"/>
                <w:spacing w:val="-3"/>
                <w:sz w:val="24"/>
                <w:szCs w:val="24"/>
                <w:lang w:val="en-029"/>
              </w:rPr>
            </w:pPr>
          </w:p>
          <w:p w14:paraId="77C575B7" w14:textId="77777777" w:rsidR="00BE12F9" w:rsidRPr="00CF11EA" w:rsidRDefault="00BE12F9" w:rsidP="00F66A5A">
            <w:pPr>
              <w:widowControl w:val="0"/>
              <w:autoSpaceDE w:val="0"/>
              <w:autoSpaceDN w:val="0"/>
              <w:adjustRightInd w:val="0"/>
              <w:spacing w:before="73"/>
              <w:ind w:left="342"/>
              <w:rPr>
                <w:rFonts w:ascii="Times New Roman" w:hAnsi="Times New Roman"/>
                <w:bCs/>
                <w:color w:val="000000"/>
                <w:spacing w:val="-3"/>
                <w:sz w:val="24"/>
                <w:szCs w:val="24"/>
                <w:lang w:val="en-029"/>
              </w:rPr>
            </w:pPr>
          </w:p>
          <w:p w14:paraId="6D41D45B" w14:textId="77777777" w:rsidR="00BE12F9" w:rsidRPr="00CF11EA" w:rsidRDefault="00BE12F9" w:rsidP="00F66A5A">
            <w:pPr>
              <w:widowControl w:val="0"/>
              <w:autoSpaceDE w:val="0"/>
              <w:autoSpaceDN w:val="0"/>
              <w:adjustRightInd w:val="0"/>
              <w:spacing w:before="73"/>
              <w:ind w:left="342"/>
              <w:rPr>
                <w:rFonts w:ascii="Times New Roman" w:hAnsi="Times New Roman"/>
                <w:bCs/>
                <w:color w:val="000000"/>
                <w:spacing w:val="-3"/>
                <w:sz w:val="24"/>
                <w:szCs w:val="24"/>
                <w:lang w:val="en-029"/>
              </w:rPr>
            </w:pPr>
          </w:p>
          <w:p w14:paraId="117C9009" w14:textId="77777777" w:rsidR="00BE12F9" w:rsidRPr="00CF11EA" w:rsidRDefault="00BE12F9" w:rsidP="00F66A5A">
            <w:pPr>
              <w:widowControl w:val="0"/>
              <w:autoSpaceDE w:val="0"/>
              <w:autoSpaceDN w:val="0"/>
              <w:adjustRightInd w:val="0"/>
              <w:spacing w:before="73"/>
              <w:ind w:left="342"/>
              <w:rPr>
                <w:rFonts w:ascii="Times New Roman" w:hAnsi="Times New Roman"/>
                <w:bCs/>
                <w:color w:val="000000"/>
                <w:spacing w:val="-3"/>
                <w:sz w:val="24"/>
                <w:szCs w:val="24"/>
                <w:lang w:val="en-029"/>
              </w:rPr>
            </w:pPr>
          </w:p>
          <w:p w14:paraId="72AE6F2D" w14:textId="77777777" w:rsidR="00BE12F9" w:rsidRPr="00CF11EA" w:rsidRDefault="00BE12F9" w:rsidP="003D6960">
            <w:pPr>
              <w:widowControl w:val="0"/>
              <w:autoSpaceDE w:val="0"/>
              <w:autoSpaceDN w:val="0"/>
              <w:adjustRightInd w:val="0"/>
              <w:spacing w:before="73"/>
              <w:rPr>
                <w:rFonts w:ascii="Times New Roman" w:hAnsi="Times New Roman"/>
                <w:bCs/>
                <w:color w:val="000000"/>
                <w:spacing w:val="-3"/>
                <w:sz w:val="24"/>
                <w:szCs w:val="24"/>
                <w:lang w:val="en-029"/>
              </w:rPr>
            </w:pPr>
          </w:p>
          <w:p w14:paraId="28EBFD3F" w14:textId="77777777" w:rsidR="00BE12F9" w:rsidRPr="00CF11EA" w:rsidRDefault="00BE12F9" w:rsidP="00F66A5A">
            <w:pPr>
              <w:widowControl w:val="0"/>
              <w:autoSpaceDE w:val="0"/>
              <w:autoSpaceDN w:val="0"/>
              <w:adjustRightInd w:val="0"/>
              <w:spacing w:before="73"/>
              <w:ind w:left="342"/>
              <w:rPr>
                <w:rFonts w:ascii="Times New Roman" w:hAnsi="Times New Roman"/>
                <w:bCs/>
                <w:color w:val="000000"/>
                <w:spacing w:val="-3"/>
                <w:sz w:val="24"/>
                <w:szCs w:val="24"/>
                <w:lang w:val="en-029"/>
              </w:rPr>
            </w:pPr>
          </w:p>
        </w:tc>
      </w:tr>
      <w:tr w:rsidR="002970F4" w:rsidRPr="00CF11EA" w14:paraId="0D0CE024" w14:textId="77777777" w:rsidTr="008C135A">
        <w:trPr>
          <w:trHeight w:val="1772"/>
        </w:trPr>
        <w:tc>
          <w:tcPr>
            <w:tcW w:w="2160" w:type="dxa"/>
          </w:tcPr>
          <w:p w14:paraId="5CCC5536" w14:textId="77777777" w:rsidR="002970F4" w:rsidRPr="00CF11EA" w:rsidRDefault="00C511FF" w:rsidP="0037547E">
            <w:pPr>
              <w:widowControl w:val="0"/>
              <w:autoSpaceDE w:val="0"/>
              <w:autoSpaceDN w:val="0"/>
              <w:adjustRightInd w:val="0"/>
              <w:spacing w:before="73"/>
              <w:rPr>
                <w:rFonts w:ascii="Times New Roman" w:hAnsi="Times New Roman"/>
                <w:b/>
                <w:bCs/>
                <w:color w:val="000000"/>
                <w:spacing w:val="-3"/>
                <w:sz w:val="24"/>
                <w:szCs w:val="24"/>
                <w:lang w:val="en-029"/>
              </w:rPr>
            </w:pPr>
            <w:r w:rsidRPr="00CF11EA">
              <w:rPr>
                <w:rFonts w:ascii="Times New Roman" w:hAnsi="Times New Roman"/>
                <w:b/>
                <w:bCs/>
                <w:color w:val="000000"/>
                <w:spacing w:val="-3"/>
                <w:sz w:val="24"/>
                <w:szCs w:val="24"/>
                <w:lang w:val="en-029"/>
              </w:rPr>
              <w:lastRenderedPageBreak/>
              <w:t xml:space="preserve">Infringement </w:t>
            </w:r>
            <w:r w:rsidR="002970F4" w:rsidRPr="00CF11EA">
              <w:rPr>
                <w:rFonts w:ascii="Times New Roman" w:hAnsi="Times New Roman"/>
                <w:b/>
                <w:bCs/>
                <w:color w:val="000000"/>
                <w:spacing w:val="-3"/>
                <w:sz w:val="24"/>
                <w:szCs w:val="24"/>
                <w:lang w:val="en-029"/>
              </w:rPr>
              <w:t xml:space="preserve"> </w:t>
            </w:r>
            <w:r w:rsidR="00B15FF9" w:rsidRPr="00CF11EA">
              <w:rPr>
                <w:rFonts w:ascii="Times New Roman" w:hAnsi="Times New Roman"/>
                <w:b/>
                <w:bCs/>
                <w:color w:val="000000"/>
                <w:spacing w:val="-3"/>
                <w:sz w:val="24"/>
                <w:szCs w:val="24"/>
                <w:lang w:val="en-029"/>
              </w:rPr>
              <w:t>1</w:t>
            </w:r>
          </w:p>
          <w:p w14:paraId="25EDD468" w14:textId="77777777" w:rsidR="002970F4" w:rsidRPr="00CF11EA" w:rsidRDefault="002970F4" w:rsidP="0037547E">
            <w:pPr>
              <w:widowControl w:val="0"/>
              <w:autoSpaceDE w:val="0"/>
              <w:autoSpaceDN w:val="0"/>
              <w:adjustRightInd w:val="0"/>
              <w:spacing w:before="73"/>
              <w:rPr>
                <w:rFonts w:ascii="Times New Roman" w:hAnsi="Times New Roman"/>
                <w:bCs/>
                <w:color w:val="000000"/>
                <w:spacing w:val="-3"/>
                <w:sz w:val="24"/>
                <w:szCs w:val="24"/>
                <w:lang w:val="en-029"/>
              </w:rPr>
            </w:pPr>
            <w:r w:rsidRPr="00CF11EA">
              <w:rPr>
                <w:rFonts w:ascii="Times New Roman" w:hAnsi="Times New Roman"/>
                <w:bCs/>
                <w:color w:val="000000"/>
                <w:spacing w:val="-3"/>
                <w:sz w:val="24"/>
                <w:szCs w:val="24"/>
                <w:lang w:val="en-029"/>
              </w:rPr>
              <w:t>Warning about the centre’s non-compliance.</w:t>
            </w:r>
          </w:p>
        </w:tc>
        <w:tc>
          <w:tcPr>
            <w:tcW w:w="2830" w:type="dxa"/>
          </w:tcPr>
          <w:p w14:paraId="2FFA6F33" w14:textId="77777777" w:rsidR="002970F4" w:rsidRPr="00CF11EA" w:rsidRDefault="002970F4" w:rsidP="00EE7543">
            <w:pPr>
              <w:pStyle w:val="ListParagraph"/>
              <w:widowControl w:val="0"/>
              <w:numPr>
                <w:ilvl w:val="0"/>
                <w:numId w:val="7"/>
              </w:numPr>
              <w:autoSpaceDE w:val="0"/>
              <w:autoSpaceDN w:val="0"/>
              <w:adjustRightInd w:val="0"/>
              <w:spacing w:before="73"/>
              <w:ind w:left="342"/>
              <w:rPr>
                <w:rFonts w:ascii="Times New Roman" w:hAnsi="Times New Roman" w:cs="Times New Roman"/>
                <w:bCs/>
                <w:color w:val="000000"/>
                <w:spacing w:val="-3"/>
                <w:sz w:val="24"/>
                <w:szCs w:val="24"/>
                <w:lang w:val="en-029"/>
              </w:rPr>
            </w:pPr>
            <w:r w:rsidRPr="00CF11EA">
              <w:rPr>
                <w:rFonts w:ascii="Times New Roman" w:hAnsi="Times New Roman" w:cs="Times New Roman"/>
                <w:bCs/>
                <w:color w:val="000000"/>
                <w:spacing w:val="-3"/>
                <w:sz w:val="24"/>
                <w:szCs w:val="24"/>
                <w:lang w:val="en-029"/>
              </w:rPr>
              <w:t xml:space="preserve">CBET policy and procedures are not applied in the </w:t>
            </w:r>
            <w:r w:rsidR="00C511FF" w:rsidRPr="00CF11EA">
              <w:rPr>
                <w:rFonts w:ascii="Times New Roman" w:hAnsi="Times New Roman" w:cs="Times New Roman"/>
                <w:bCs/>
                <w:color w:val="000000"/>
                <w:spacing w:val="-3"/>
                <w:sz w:val="24"/>
                <w:szCs w:val="24"/>
                <w:lang w:val="en-029"/>
              </w:rPr>
              <w:t>training or</w:t>
            </w:r>
            <w:r w:rsidRPr="00CF11EA">
              <w:rPr>
                <w:rFonts w:ascii="Times New Roman" w:hAnsi="Times New Roman" w:cs="Times New Roman"/>
                <w:bCs/>
                <w:color w:val="000000"/>
                <w:spacing w:val="-3"/>
                <w:sz w:val="24"/>
                <w:szCs w:val="24"/>
                <w:lang w:val="en-029"/>
              </w:rPr>
              <w:t xml:space="preserve"> assessment of the qualifications.</w:t>
            </w:r>
          </w:p>
          <w:p w14:paraId="3588D411" w14:textId="77777777" w:rsidR="002970F4" w:rsidRPr="00CF11EA" w:rsidRDefault="002970F4" w:rsidP="0009568F">
            <w:pPr>
              <w:pStyle w:val="ListParagraph"/>
              <w:widowControl w:val="0"/>
              <w:autoSpaceDE w:val="0"/>
              <w:autoSpaceDN w:val="0"/>
              <w:adjustRightInd w:val="0"/>
              <w:spacing w:before="73"/>
              <w:rPr>
                <w:rFonts w:ascii="Times New Roman" w:hAnsi="Times New Roman" w:cs="Times New Roman"/>
                <w:bCs/>
                <w:color w:val="000000"/>
                <w:spacing w:val="-3"/>
                <w:sz w:val="24"/>
                <w:szCs w:val="24"/>
                <w:lang w:val="en-029"/>
              </w:rPr>
            </w:pPr>
          </w:p>
        </w:tc>
        <w:tc>
          <w:tcPr>
            <w:tcW w:w="2120" w:type="dxa"/>
          </w:tcPr>
          <w:p w14:paraId="5D3C502A" w14:textId="77777777" w:rsidR="002970F4" w:rsidRPr="00CF11EA" w:rsidRDefault="002970F4" w:rsidP="0037547E">
            <w:pPr>
              <w:widowControl w:val="0"/>
              <w:autoSpaceDE w:val="0"/>
              <w:autoSpaceDN w:val="0"/>
              <w:adjustRightInd w:val="0"/>
              <w:spacing w:before="73"/>
              <w:rPr>
                <w:rFonts w:ascii="Times New Roman" w:hAnsi="Times New Roman"/>
                <w:bCs/>
                <w:color w:val="000000"/>
                <w:spacing w:val="-3"/>
                <w:sz w:val="24"/>
                <w:szCs w:val="24"/>
                <w:lang w:val="en-029"/>
              </w:rPr>
            </w:pPr>
            <w:r w:rsidRPr="00CF11EA">
              <w:rPr>
                <w:rFonts w:ascii="Times New Roman" w:hAnsi="Times New Roman"/>
                <w:bCs/>
                <w:color w:val="000000"/>
                <w:spacing w:val="-3"/>
                <w:sz w:val="24"/>
                <w:szCs w:val="24"/>
                <w:lang w:val="en-029"/>
              </w:rPr>
              <w:t xml:space="preserve">Written warning </w:t>
            </w:r>
          </w:p>
        </w:tc>
        <w:tc>
          <w:tcPr>
            <w:tcW w:w="3420" w:type="dxa"/>
          </w:tcPr>
          <w:p w14:paraId="6DDC39BD" w14:textId="77777777" w:rsidR="002970F4" w:rsidRPr="00CF11EA" w:rsidRDefault="002970F4" w:rsidP="002B0905">
            <w:pPr>
              <w:widowControl w:val="0"/>
              <w:autoSpaceDE w:val="0"/>
              <w:autoSpaceDN w:val="0"/>
              <w:adjustRightInd w:val="0"/>
              <w:spacing w:before="73"/>
              <w:ind w:left="342" w:hanging="342"/>
              <w:rPr>
                <w:rFonts w:ascii="Times New Roman" w:hAnsi="Times New Roman"/>
                <w:bCs/>
                <w:color w:val="000000"/>
                <w:spacing w:val="-3"/>
                <w:sz w:val="24"/>
                <w:szCs w:val="24"/>
                <w:lang w:val="en-029"/>
              </w:rPr>
            </w:pPr>
            <w:r w:rsidRPr="00CF11EA">
              <w:rPr>
                <w:rFonts w:ascii="Times New Roman" w:hAnsi="Times New Roman"/>
                <w:bCs/>
                <w:color w:val="000000"/>
                <w:spacing w:val="-3"/>
                <w:sz w:val="24"/>
                <w:szCs w:val="24"/>
                <w:lang w:val="en-029"/>
              </w:rPr>
              <w:t xml:space="preserve">a. Implementation of CBET </w:t>
            </w:r>
            <w:r w:rsidR="00F66A5A" w:rsidRPr="00CF11EA">
              <w:rPr>
                <w:rFonts w:ascii="Times New Roman" w:hAnsi="Times New Roman"/>
                <w:bCs/>
                <w:color w:val="000000"/>
                <w:spacing w:val="-3"/>
                <w:sz w:val="24"/>
                <w:szCs w:val="24"/>
                <w:lang w:val="en-029"/>
              </w:rPr>
              <w:t>m</w:t>
            </w:r>
            <w:r w:rsidRPr="00CF11EA">
              <w:rPr>
                <w:rFonts w:ascii="Times New Roman" w:hAnsi="Times New Roman"/>
                <w:bCs/>
                <w:color w:val="000000"/>
                <w:spacing w:val="-3"/>
                <w:sz w:val="24"/>
                <w:szCs w:val="24"/>
                <w:lang w:val="en-029"/>
              </w:rPr>
              <w:t>ethodology/practices.</w:t>
            </w:r>
          </w:p>
          <w:p w14:paraId="34A009BD" w14:textId="77777777" w:rsidR="002970F4" w:rsidRPr="00CF11EA" w:rsidRDefault="002970F4" w:rsidP="002B0905">
            <w:pPr>
              <w:widowControl w:val="0"/>
              <w:autoSpaceDE w:val="0"/>
              <w:autoSpaceDN w:val="0"/>
              <w:adjustRightInd w:val="0"/>
              <w:spacing w:before="73"/>
              <w:ind w:left="342" w:hanging="342"/>
              <w:rPr>
                <w:rFonts w:ascii="Times New Roman" w:hAnsi="Times New Roman"/>
                <w:bCs/>
                <w:color w:val="000000"/>
                <w:spacing w:val="-3"/>
                <w:sz w:val="24"/>
                <w:szCs w:val="24"/>
                <w:lang w:val="en-029"/>
              </w:rPr>
            </w:pPr>
          </w:p>
          <w:p w14:paraId="7AA257B8" w14:textId="615B47D9" w:rsidR="002970F4" w:rsidRPr="00CF11EA" w:rsidRDefault="002970F4" w:rsidP="002B0905">
            <w:pPr>
              <w:widowControl w:val="0"/>
              <w:autoSpaceDE w:val="0"/>
              <w:autoSpaceDN w:val="0"/>
              <w:adjustRightInd w:val="0"/>
              <w:spacing w:before="73"/>
              <w:ind w:left="342" w:hanging="342"/>
              <w:rPr>
                <w:rFonts w:ascii="Times New Roman" w:hAnsi="Times New Roman"/>
                <w:bCs/>
                <w:color w:val="000000"/>
                <w:spacing w:val="-3"/>
                <w:sz w:val="24"/>
                <w:szCs w:val="24"/>
                <w:lang w:val="en-029"/>
              </w:rPr>
            </w:pPr>
            <w:r w:rsidRPr="00CF11EA">
              <w:rPr>
                <w:rFonts w:ascii="Times New Roman" w:hAnsi="Times New Roman"/>
                <w:bCs/>
                <w:color w:val="000000"/>
                <w:spacing w:val="-3"/>
                <w:sz w:val="24"/>
                <w:szCs w:val="24"/>
                <w:lang w:val="en-029"/>
              </w:rPr>
              <w:t>b. Notification of corrective</w:t>
            </w:r>
            <w:r w:rsidR="002B0905" w:rsidRPr="00CF11EA">
              <w:rPr>
                <w:rFonts w:ascii="Times New Roman" w:hAnsi="Times New Roman"/>
                <w:bCs/>
                <w:color w:val="000000"/>
                <w:spacing w:val="-3"/>
                <w:sz w:val="24"/>
                <w:szCs w:val="24"/>
                <w:lang w:val="en-029"/>
              </w:rPr>
              <w:t xml:space="preserve"> </w:t>
            </w:r>
            <w:r w:rsidRPr="00CF11EA">
              <w:rPr>
                <w:rFonts w:ascii="Times New Roman" w:hAnsi="Times New Roman"/>
                <w:bCs/>
                <w:color w:val="000000"/>
                <w:spacing w:val="-3"/>
                <w:sz w:val="24"/>
                <w:szCs w:val="24"/>
                <w:lang w:val="en-029"/>
              </w:rPr>
              <w:t xml:space="preserve">actions taken to the </w:t>
            </w:r>
            <w:r w:rsidR="00C3683F">
              <w:rPr>
                <w:rFonts w:ascii="Times New Roman" w:hAnsi="Times New Roman"/>
                <w:bCs/>
                <w:color w:val="000000"/>
                <w:spacing w:val="-3"/>
                <w:sz w:val="24"/>
                <w:szCs w:val="24"/>
                <w:lang w:val="en-029"/>
              </w:rPr>
              <w:t>Secretariat</w:t>
            </w:r>
            <w:r w:rsidR="00C3683F" w:rsidRPr="00CF11EA">
              <w:rPr>
                <w:rFonts w:ascii="Times New Roman" w:hAnsi="Times New Roman"/>
                <w:bCs/>
                <w:color w:val="000000"/>
                <w:spacing w:val="-3"/>
                <w:sz w:val="24"/>
                <w:szCs w:val="24"/>
                <w:lang w:val="en-029"/>
              </w:rPr>
              <w:t>.</w:t>
            </w:r>
          </w:p>
          <w:p w14:paraId="410C39A9" w14:textId="77777777" w:rsidR="002970F4" w:rsidRPr="00CF11EA" w:rsidRDefault="002970F4" w:rsidP="0037547E">
            <w:pPr>
              <w:widowControl w:val="0"/>
              <w:autoSpaceDE w:val="0"/>
              <w:autoSpaceDN w:val="0"/>
              <w:adjustRightInd w:val="0"/>
              <w:spacing w:before="73"/>
              <w:rPr>
                <w:rFonts w:ascii="Times New Roman" w:hAnsi="Times New Roman"/>
                <w:bCs/>
                <w:color w:val="000000"/>
                <w:spacing w:val="-3"/>
                <w:sz w:val="24"/>
                <w:szCs w:val="24"/>
                <w:lang w:val="en-029"/>
              </w:rPr>
            </w:pPr>
          </w:p>
        </w:tc>
      </w:tr>
    </w:tbl>
    <w:p w14:paraId="41FF6D17" w14:textId="77777777" w:rsidR="00594106" w:rsidRPr="00A276BA" w:rsidRDefault="00594106" w:rsidP="002F186D">
      <w:pPr>
        <w:widowControl w:val="0"/>
        <w:autoSpaceDE w:val="0"/>
        <w:autoSpaceDN w:val="0"/>
        <w:adjustRightInd w:val="0"/>
        <w:spacing w:before="73" w:after="0" w:line="240" w:lineRule="auto"/>
        <w:ind w:left="137"/>
        <w:rPr>
          <w:rFonts w:asciiTheme="minorHAnsi" w:hAnsiTheme="minorHAnsi"/>
          <w:b/>
          <w:bCs/>
          <w:color w:val="000000"/>
          <w:spacing w:val="-3"/>
          <w:szCs w:val="24"/>
          <w:lang w:val="en-029"/>
        </w:rPr>
      </w:pPr>
    </w:p>
    <w:p w14:paraId="7F08E50B" w14:textId="77777777" w:rsidR="00D57A3D" w:rsidRPr="00A276BA" w:rsidRDefault="00D57A3D">
      <w:pPr>
        <w:spacing w:before="200"/>
        <w:rPr>
          <w:rFonts w:asciiTheme="minorHAnsi" w:eastAsiaTheme="minorEastAsia" w:hAnsiTheme="minorHAnsi" w:cstheme="minorBidi"/>
          <w:b/>
          <w:bCs/>
          <w:caps/>
          <w:color w:val="FFFFFF" w:themeColor="background1"/>
          <w:spacing w:val="15"/>
          <w:sz w:val="24"/>
          <w:szCs w:val="28"/>
          <w:lang w:val="en-029" w:bidi="en-US"/>
        </w:rPr>
      </w:pPr>
      <w:r w:rsidRPr="00A276BA">
        <w:rPr>
          <w:rFonts w:asciiTheme="minorHAnsi" w:hAnsiTheme="minorHAnsi"/>
          <w:sz w:val="24"/>
          <w:szCs w:val="28"/>
          <w:lang w:val="en-029"/>
        </w:rPr>
        <w:br w:type="page"/>
      </w:r>
    </w:p>
    <w:p w14:paraId="1347C119" w14:textId="3A815346" w:rsidR="001A55F7" w:rsidRPr="00CF11EA" w:rsidRDefault="00991AEF" w:rsidP="00193C1F">
      <w:pPr>
        <w:pStyle w:val="Style1"/>
      </w:pPr>
      <w:bookmarkStart w:id="94" w:name="_Toc453317483"/>
      <w:bookmarkStart w:id="95" w:name="_Toc83641831"/>
      <w:bookmarkStart w:id="96" w:name="_Toc84933703"/>
      <w:r>
        <w:lastRenderedPageBreak/>
        <w:t>Appendix</w:t>
      </w:r>
      <w:r w:rsidR="001A55F7" w:rsidRPr="00CF11EA">
        <w:t xml:space="preserve"> 1</w:t>
      </w:r>
      <w:bookmarkEnd w:id="94"/>
      <w:bookmarkEnd w:id="95"/>
      <w:bookmarkEnd w:id="96"/>
    </w:p>
    <w:p w14:paraId="42C7975A" w14:textId="77777777" w:rsidR="006C485B" w:rsidRPr="002613D4" w:rsidRDefault="006C485B" w:rsidP="00D57A3D">
      <w:pPr>
        <w:pStyle w:val="Heading2"/>
        <w:rPr>
          <w:rStyle w:val="SubtleReference"/>
          <w:rFonts w:ascii="Times New Roman" w:hAnsi="Times New Roman" w:cs="Times New Roman"/>
          <w:b w:val="0"/>
          <w:bCs w:val="0"/>
          <w:sz w:val="24"/>
          <w:szCs w:val="24"/>
          <w:lang w:val="en-029"/>
        </w:rPr>
      </w:pPr>
      <w:bookmarkStart w:id="97" w:name="_Toc453317484"/>
      <w:bookmarkStart w:id="98" w:name="_Toc83641832"/>
      <w:bookmarkStart w:id="99" w:name="_Toc84933704"/>
      <w:r w:rsidRPr="002613D4">
        <w:rPr>
          <w:rStyle w:val="SubtleReference"/>
          <w:rFonts w:ascii="Times New Roman" w:hAnsi="Times New Roman" w:cs="Times New Roman"/>
          <w:b w:val="0"/>
          <w:bCs w:val="0"/>
          <w:color w:val="000000" w:themeColor="text1"/>
          <w:sz w:val="24"/>
          <w:szCs w:val="24"/>
          <w:lang w:val="en-029"/>
        </w:rPr>
        <w:t>Responsibilities of Assessors</w:t>
      </w:r>
      <w:bookmarkEnd w:id="97"/>
      <w:bookmarkEnd w:id="98"/>
      <w:bookmarkEnd w:id="99"/>
    </w:p>
    <w:p w14:paraId="7E06252B" w14:textId="77777777" w:rsidR="006C485B" w:rsidRPr="00CF11EA" w:rsidRDefault="006C485B" w:rsidP="00EE7543">
      <w:pPr>
        <w:pStyle w:val="ListParagraph"/>
        <w:widowControl w:val="0"/>
        <w:numPr>
          <w:ilvl w:val="0"/>
          <w:numId w:val="4"/>
        </w:numPr>
        <w:autoSpaceDE w:val="0"/>
        <w:autoSpaceDN w:val="0"/>
        <w:adjustRightInd w:val="0"/>
        <w:spacing w:before="73" w:after="0" w:line="240" w:lineRule="auto"/>
        <w:ind w:left="720"/>
        <w:jc w:val="both"/>
        <w:rPr>
          <w:rFonts w:ascii="Times New Roman" w:hAnsi="Times New Roman" w:cs="Times New Roman"/>
          <w:bCs/>
          <w:spacing w:val="-3"/>
          <w:sz w:val="24"/>
          <w:szCs w:val="24"/>
          <w:lang w:val="en-029"/>
        </w:rPr>
      </w:pPr>
      <w:r w:rsidRPr="00CF11EA">
        <w:rPr>
          <w:rFonts w:ascii="Times New Roman" w:hAnsi="Times New Roman" w:cs="Times New Roman"/>
          <w:bCs/>
          <w:spacing w:val="-3"/>
          <w:sz w:val="24"/>
          <w:szCs w:val="24"/>
          <w:lang w:val="en-029"/>
        </w:rPr>
        <w:t xml:space="preserve">Ensuring that the assessments are well-designed </w:t>
      </w:r>
      <w:r w:rsidR="00156C5C" w:rsidRPr="00CF11EA">
        <w:rPr>
          <w:rFonts w:ascii="Times New Roman" w:hAnsi="Times New Roman" w:cs="Times New Roman"/>
          <w:bCs/>
          <w:spacing w:val="-3"/>
          <w:sz w:val="24"/>
          <w:szCs w:val="24"/>
          <w:lang w:val="en-029"/>
        </w:rPr>
        <w:t>and conform to the Assessment Guidelines</w:t>
      </w:r>
    </w:p>
    <w:p w14:paraId="4CCCDBC8" w14:textId="01FBB452" w:rsidR="006C485B" w:rsidRPr="00CF11EA" w:rsidRDefault="006C485B" w:rsidP="00EE7543">
      <w:pPr>
        <w:pStyle w:val="ListParagraph"/>
        <w:widowControl w:val="0"/>
        <w:numPr>
          <w:ilvl w:val="0"/>
          <w:numId w:val="4"/>
        </w:numPr>
        <w:autoSpaceDE w:val="0"/>
        <w:autoSpaceDN w:val="0"/>
        <w:adjustRightInd w:val="0"/>
        <w:spacing w:before="73" w:after="0" w:line="240" w:lineRule="auto"/>
        <w:ind w:left="720"/>
        <w:jc w:val="both"/>
        <w:rPr>
          <w:rFonts w:ascii="Times New Roman" w:hAnsi="Times New Roman" w:cs="Times New Roman"/>
          <w:bCs/>
          <w:color w:val="000000"/>
          <w:spacing w:val="-3"/>
          <w:sz w:val="24"/>
          <w:szCs w:val="24"/>
          <w:lang w:val="en-029"/>
        </w:rPr>
      </w:pPr>
      <w:r w:rsidRPr="00CF11EA">
        <w:rPr>
          <w:rFonts w:ascii="Times New Roman" w:hAnsi="Times New Roman" w:cs="Times New Roman"/>
          <w:bCs/>
          <w:color w:val="000000"/>
          <w:spacing w:val="-3"/>
          <w:sz w:val="24"/>
          <w:szCs w:val="24"/>
          <w:lang w:val="en-029"/>
        </w:rPr>
        <w:t xml:space="preserve">Preparing assessments that are valid, reliable, </w:t>
      </w:r>
      <w:r w:rsidR="00096326" w:rsidRPr="00CF11EA">
        <w:rPr>
          <w:rFonts w:ascii="Times New Roman" w:hAnsi="Times New Roman" w:cs="Times New Roman"/>
          <w:bCs/>
          <w:color w:val="000000"/>
          <w:spacing w:val="-3"/>
          <w:sz w:val="24"/>
          <w:szCs w:val="24"/>
          <w:lang w:val="en-029"/>
        </w:rPr>
        <w:t>fair,</w:t>
      </w:r>
      <w:r w:rsidRPr="00CF11EA">
        <w:rPr>
          <w:rFonts w:ascii="Times New Roman" w:hAnsi="Times New Roman" w:cs="Times New Roman"/>
          <w:bCs/>
          <w:color w:val="000000"/>
          <w:spacing w:val="-3"/>
          <w:sz w:val="24"/>
          <w:szCs w:val="24"/>
          <w:lang w:val="en-029"/>
        </w:rPr>
        <w:t xml:space="preserve"> and practicable.</w:t>
      </w:r>
    </w:p>
    <w:p w14:paraId="6A18568E" w14:textId="77777777" w:rsidR="006C485B" w:rsidRPr="00CF11EA" w:rsidRDefault="006C485B" w:rsidP="00EE7543">
      <w:pPr>
        <w:pStyle w:val="ListParagraph"/>
        <w:widowControl w:val="0"/>
        <w:numPr>
          <w:ilvl w:val="0"/>
          <w:numId w:val="4"/>
        </w:numPr>
        <w:autoSpaceDE w:val="0"/>
        <w:autoSpaceDN w:val="0"/>
        <w:adjustRightInd w:val="0"/>
        <w:spacing w:before="73" w:after="0" w:line="240" w:lineRule="auto"/>
        <w:ind w:left="720"/>
        <w:jc w:val="both"/>
        <w:rPr>
          <w:rFonts w:ascii="Times New Roman" w:hAnsi="Times New Roman" w:cs="Times New Roman"/>
          <w:bCs/>
          <w:color w:val="000000"/>
          <w:spacing w:val="-3"/>
          <w:sz w:val="24"/>
          <w:szCs w:val="24"/>
          <w:lang w:val="en-029"/>
        </w:rPr>
      </w:pPr>
      <w:r w:rsidRPr="00CF11EA">
        <w:rPr>
          <w:rFonts w:ascii="Times New Roman" w:hAnsi="Times New Roman" w:cs="Times New Roman"/>
          <w:bCs/>
          <w:color w:val="000000"/>
          <w:spacing w:val="-3"/>
          <w:sz w:val="24"/>
          <w:szCs w:val="24"/>
          <w:lang w:val="en-029"/>
        </w:rPr>
        <w:t>Ensuring that the assessments are based on the appropriate standards.</w:t>
      </w:r>
    </w:p>
    <w:p w14:paraId="42BD69B1" w14:textId="77777777" w:rsidR="006C485B" w:rsidRPr="00CF11EA" w:rsidRDefault="006C485B" w:rsidP="00EE7543">
      <w:pPr>
        <w:pStyle w:val="ListParagraph"/>
        <w:widowControl w:val="0"/>
        <w:numPr>
          <w:ilvl w:val="0"/>
          <w:numId w:val="4"/>
        </w:numPr>
        <w:autoSpaceDE w:val="0"/>
        <w:autoSpaceDN w:val="0"/>
        <w:adjustRightInd w:val="0"/>
        <w:spacing w:before="73" w:after="0" w:line="240" w:lineRule="auto"/>
        <w:ind w:left="720"/>
        <w:jc w:val="both"/>
        <w:rPr>
          <w:rFonts w:ascii="Times New Roman" w:hAnsi="Times New Roman" w:cs="Times New Roman"/>
          <w:bCs/>
          <w:color w:val="000000"/>
          <w:spacing w:val="-3"/>
          <w:sz w:val="24"/>
          <w:szCs w:val="24"/>
          <w:lang w:val="en-029"/>
        </w:rPr>
      </w:pPr>
      <w:r w:rsidRPr="00CF11EA">
        <w:rPr>
          <w:rFonts w:ascii="Times New Roman" w:hAnsi="Times New Roman" w:cs="Times New Roman"/>
          <w:bCs/>
          <w:color w:val="000000"/>
          <w:spacing w:val="-3"/>
          <w:sz w:val="24"/>
          <w:szCs w:val="24"/>
          <w:lang w:val="en-029"/>
        </w:rPr>
        <w:t>Conducting assessment in keeping with the quality assurance process.</w:t>
      </w:r>
    </w:p>
    <w:p w14:paraId="778C788C" w14:textId="77777777" w:rsidR="00876750" w:rsidRPr="00CF11EA" w:rsidRDefault="006C485B" w:rsidP="00EE7543">
      <w:pPr>
        <w:pStyle w:val="ListParagraph"/>
        <w:widowControl w:val="0"/>
        <w:numPr>
          <w:ilvl w:val="0"/>
          <w:numId w:val="4"/>
        </w:numPr>
        <w:autoSpaceDE w:val="0"/>
        <w:autoSpaceDN w:val="0"/>
        <w:adjustRightInd w:val="0"/>
        <w:spacing w:before="73" w:after="0" w:line="240" w:lineRule="auto"/>
        <w:ind w:left="720"/>
        <w:jc w:val="both"/>
        <w:rPr>
          <w:rFonts w:ascii="Times New Roman" w:hAnsi="Times New Roman" w:cs="Times New Roman"/>
          <w:bCs/>
          <w:color w:val="000000"/>
          <w:spacing w:val="-3"/>
          <w:sz w:val="24"/>
          <w:szCs w:val="24"/>
          <w:lang w:val="en-029"/>
        </w:rPr>
      </w:pPr>
      <w:r w:rsidRPr="00CF11EA">
        <w:rPr>
          <w:rFonts w:ascii="Times New Roman" w:hAnsi="Times New Roman" w:cs="Times New Roman"/>
          <w:bCs/>
          <w:color w:val="000000"/>
          <w:spacing w:val="-3"/>
          <w:sz w:val="24"/>
          <w:szCs w:val="24"/>
          <w:lang w:val="en-029"/>
        </w:rPr>
        <w:t xml:space="preserve">Developing and using  the appropriate assessment instruments </w:t>
      </w:r>
    </w:p>
    <w:p w14:paraId="62F99D7A" w14:textId="77777777" w:rsidR="006C485B" w:rsidRPr="00CF11EA" w:rsidRDefault="006C485B" w:rsidP="00EE7543">
      <w:pPr>
        <w:pStyle w:val="ListParagraph"/>
        <w:widowControl w:val="0"/>
        <w:numPr>
          <w:ilvl w:val="0"/>
          <w:numId w:val="4"/>
        </w:numPr>
        <w:autoSpaceDE w:val="0"/>
        <w:autoSpaceDN w:val="0"/>
        <w:adjustRightInd w:val="0"/>
        <w:spacing w:before="73" w:after="0" w:line="240" w:lineRule="auto"/>
        <w:ind w:left="720"/>
        <w:jc w:val="both"/>
        <w:rPr>
          <w:rFonts w:ascii="Times New Roman" w:hAnsi="Times New Roman" w:cs="Times New Roman"/>
          <w:bCs/>
          <w:color w:val="000000"/>
          <w:spacing w:val="-3"/>
          <w:sz w:val="24"/>
          <w:szCs w:val="24"/>
          <w:lang w:val="en-029"/>
        </w:rPr>
      </w:pPr>
      <w:r w:rsidRPr="00CF11EA">
        <w:rPr>
          <w:rFonts w:ascii="Times New Roman" w:hAnsi="Times New Roman" w:cs="Times New Roman"/>
          <w:bCs/>
          <w:color w:val="000000"/>
          <w:spacing w:val="-3"/>
          <w:sz w:val="24"/>
          <w:szCs w:val="24"/>
          <w:lang w:val="en-029"/>
        </w:rPr>
        <w:t>Cross –referencing evidence with the standards to ensure that all parts are assessed.</w:t>
      </w:r>
    </w:p>
    <w:p w14:paraId="1D1B2CA9" w14:textId="77777777" w:rsidR="006C485B" w:rsidRPr="00CF11EA" w:rsidRDefault="006C485B" w:rsidP="00EE7543">
      <w:pPr>
        <w:pStyle w:val="ListParagraph"/>
        <w:widowControl w:val="0"/>
        <w:numPr>
          <w:ilvl w:val="0"/>
          <w:numId w:val="4"/>
        </w:numPr>
        <w:autoSpaceDE w:val="0"/>
        <w:autoSpaceDN w:val="0"/>
        <w:adjustRightInd w:val="0"/>
        <w:spacing w:before="73" w:after="0" w:line="240" w:lineRule="auto"/>
        <w:ind w:left="720"/>
        <w:jc w:val="both"/>
        <w:rPr>
          <w:rFonts w:ascii="Times New Roman" w:hAnsi="Times New Roman" w:cs="Times New Roman"/>
          <w:bCs/>
          <w:color w:val="000000"/>
          <w:spacing w:val="-3"/>
          <w:sz w:val="24"/>
          <w:szCs w:val="24"/>
          <w:lang w:val="en-029"/>
        </w:rPr>
      </w:pPr>
      <w:r w:rsidRPr="00CF11EA">
        <w:rPr>
          <w:rFonts w:ascii="Times New Roman" w:hAnsi="Times New Roman" w:cs="Times New Roman"/>
          <w:bCs/>
          <w:color w:val="000000"/>
          <w:spacing w:val="-3"/>
          <w:sz w:val="24"/>
          <w:szCs w:val="24"/>
          <w:lang w:val="en-029"/>
        </w:rPr>
        <w:t>Recording evidence and assessment decisions in a consistent manner.</w:t>
      </w:r>
    </w:p>
    <w:p w14:paraId="368D12FB" w14:textId="43C61789" w:rsidR="006C485B" w:rsidRPr="00CF11EA" w:rsidRDefault="006C485B" w:rsidP="00EE7543">
      <w:pPr>
        <w:pStyle w:val="ListParagraph"/>
        <w:widowControl w:val="0"/>
        <w:numPr>
          <w:ilvl w:val="0"/>
          <w:numId w:val="4"/>
        </w:numPr>
        <w:autoSpaceDE w:val="0"/>
        <w:autoSpaceDN w:val="0"/>
        <w:adjustRightInd w:val="0"/>
        <w:spacing w:before="73" w:after="0" w:line="240" w:lineRule="auto"/>
        <w:ind w:left="720"/>
        <w:jc w:val="both"/>
        <w:rPr>
          <w:rFonts w:ascii="Times New Roman" w:hAnsi="Times New Roman" w:cs="Times New Roman"/>
          <w:bCs/>
          <w:color w:val="000000"/>
          <w:spacing w:val="-3"/>
          <w:sz w:val="24"/>
          <w:szCs w:val="24"/>
          <w:lang w:val="en-029"/>
        </w:rPr>
      </w:pPr>
      <w:r w:rsidRPr="00CF11EA">
        <w:rPr>
          <w:rFonts w:ascii="Times New Roman" w:hAnsi="Times New Roman" w:cs="Times New Roman"/>
          <w:bCs/>
          <w:color w:val="000000"/>
          <w:spacing w:val="-3"/>
          <w:sz w:val="24"/>
          <w:szCs w:val="24"/>
          <w:lang w:val="en-029"/>
        </w:rPr>
        <w:t xml:space="preserve">Ensuring that the appropriate conditions are created </w:t>
      </w:r>
      <w:r w:rsidR="00096326" w:rsidRPr="00CF11EA">
        <w:rPr>
          <w:rFonts w:ascii="Times New Roman" w:hAnsi="Times New Roman" w:cs="Times New Roman"/>
          <w:bCs/>
          <w:color w:val="000000"/>
          <w:spacing w:val="-3"/>
          <w:sz w:val="24"/>
          <w:szCs w:val="24"/>
          <w:lang w:val="en-029"/>
        </w:rPr>
        <w:t>to</w:t>
      </w:r>
      <w:r w:rsidRPr="00CF11EA">
        <w:rPr>
          <w:rFonts w:ascii="Times New Roman" w:hAnsi="Times New Roman" w:cs="Times New Roman"/>
          <w:bCs/>
          <w:color w:val="000000"/>
          <w:spacing w:val="-3"/>
          <w:sz w:val="24"/>
          <w:szCs w:val="24"/>
          <w:lang w:val="en-029"/>
        </w:rPr>
        <w:t xml:space="preserve"> ensure the validity and reliability of the assessments.</w:t>
      </w:r>
    </w:p>
    <w:p w14:paraId="5D1DFAE1" w14:textId="77777777" w:rsidR="006C485B" w:rsidRPr="00CF11EA" w:rsidRDefault="006C485B" w:rsidP="00EE7543">
      <w:pPr>
        <w:pStyle w:val="ListParagraph"/>
        <w:widowControl w:val="0"/>
        <w:numPr>
          <w:ilvl w:val="0"/>
          <w:numId w:val="4"/>
        </w:numPr>
        <w:autoSpaceDE w:val="0"/>
        <w:autoSpaceDN w:val="0"/>
        <w:adjustRightInd w:val="0"/>
        <w:spacing w:before="73" w:after="0" w:line="240" w:lineRule="auto"/>
        <w:ind w:left="720"/>
        <w:jc w:val="both"/>
        <w:rPr>
          <w:rFonts w:ascii="Times New Roman" w:hAnsi="Times New Roman" w:cs="Times New Roman"/>
          <w:bCs/>
          <w:color w:val="000000"/>
          <w:spacing w:val="-3"/>
          <w:sz w:val="24"/>
          <w:szCs w:val="24"/>
          <w:lang w:val="en-029"/>
        </w:rPr>
      </w:pPr>
      <w:r w:rsidRPr="00CF11EA">
        <w:rPr>
          <w:rFonts w:ascii="Times New Roman" w:hAnsi="Times New Roman" w:cs="Times New Roman"/>
          <w:bCs/>
          <w:color w:val="000000"/>
          <w:spacing w:val="-3"/>
          <w:sz w:val="24"/>
          <w:szCs w:val="24"/>
          <w:lang w:val="en-029"/>
        </w:rPr>
        <w:t>Participating in co-assessment and re –assessment exercises.</w:t>
      </w:r>
    </w:p>
    <w:p w14:paraId="622E5F74" w14:textId="35BFE414" w:rsidR="006C485B" w:rsidRPr="00CF11EA" w:rsidRDefault="006C485B" w:rsidP="00EE7543">
      <w:pPr>
        <w:pStyle w:val="ListParagraph"/>
        <w:widowControl w:val="0"/>
        <w:numPr>
          <w:ilvl w:val="0"/>
          <w:numId w:val="4"/>
        </w:numPr>
        <w:autoSpaceDE w:val="0"/>
        <w:autoSpaceDN w:val="0"/>
        <w:adjustRightInd w:val="0"/>
        <w:spacing w:before="73" w:after="0" w:line="240" w:lineRule="auto"/>
        <w:ind w:left="720"/>
        <w:jc w:val="both"/>
        <w:rPr>
          <w:rFonts w:ascii="Times New Roman" w:hAnsi="Times New Roman" w:cs="Times New Roman"/>
          <w:bCs/>
          <w:color w:val="000000"/>
          <w:spacing w:val="-3"/>
          <w:sz w:val="24"/>
          <w:szCs w:val="24"/>
          <w:lang w:val="en-029"/>
        </w:rPr>
      </w:pPr>
      <w:r w:rsidRPr="00CF11EA">
        <w:rPr>
          <w:rFonts w:ascii="Times New Roman" w:hAnsi="Times New Roman" w:cs="Times New Roman"/>
          <w:bCs/>
          <w:color w:val="000000"/>
          <w:spacing w:val="-3"/>
          <w:sz w:val="24"/>
          <w:szCs w:val="24"/>
          <w:lang w:val="en-029"/>
        </w:rPr>
        <w:t xml:space="preserve">Submitting reports to the Approved Training Centre and </w:t>
      </w:r>
      <w:r w:rsidR="00F90464" w:rsidRPr="00CF11EA">
        <w:rPr>
          <w:rFonts w:ascii="Times New Roman" w:hAnsi="Times New Roman" w:cs="Times New Roman"/>
          <w:bCs/>
          <w:color w:val="000000"/>
          <w:spacing w:val="-3"/>
          <w:sz w:val="24"/>
          <w:szCs w:val="24"/>
          <w:lang w:val="en-029"/>
        </w:rPr>
        <w:t>SKN TVET Council Secretariat</w:t>
      </w:r>
      <w:r w:rsidRPr="00CF11EA">
        <w:rPr>
          <w:rFonts w:ascii="Times New Roman" w:hAnsi="Times New Roman" w:cs="Times New Roman"/>
          <w:bCs/>
          <w:color w:val="000000"/>
          <w:spacing w:val="-3"/>
          <w:sz w:val="24"/>
          <w:szCs w:val="24"/>
          <w:lang w:val="en-029"/>
        </w:rPr>
        <w:t>.</w:t>
      </w:r>
    </w:p>
    <w:p w14:paraId="2A104018" w14:textId="77777777" w:rsidR="006E76F8" w:rsidRPr="007E4B32" w:rsidRDefault="006C485B" w:rsidP="00D516A0">
      <w:pPr>
        <w:widowControl w:val="0"/>
        <w:autoSpaceDE w:val="0"/>
        <w:autoSpaceDN w:val="0"/>
        <w:adjustRightInd w:val="0"/>
        <w:spacing w:before="73" w:after="0" w:line="240" w:lineRule="auto"/>
        <w:jc w:val="both"/>
        <w:rPr>
          <w:rFonts w:ascii="Times New Roman" w:hAnsi="Times New Roman"/>
          <w:b/>
          <w:bCs/>
          <w:color w:val="FF0000"/>
          <w:spacing w:val="-3"/>
          <w:sz w:val="24"/>
          <w:szCs w:val="24"/>
          <w:lang w:val="en-029"/>
        </w:rPr>
      </w:pPr>
      <w:r w:rsidRPr="007E4B32">
        <w:rPr>
          <w:rFonts w:ascii="Times New Roman" w:hAnsi="Times New Roman"/>
          <w:b/>
          <w:bCs/>
          <w:color w:val="000000"/>
          <w:spacing w:val="-3"/>
          <w:sz w:val="24"/>
          <w:szCs w:val="24"/>
          <w:lang w:val="en-029"/>
        </w:rPr>
        <w:t xml:space="preserve"> </w:t>
      </w:r>
    </w:p>
    <w:p w14:paraId="4C779257" w14:textId="4DF59D3C" w:rsidR="006C485B" w:rsidRPr="00CF11EA" w:rsidRDefault="006C485B" w:rsidP="00D57A3D">
      <w:pPr>
        <w:pStyle w:val="Heading2"/>
        <w:rPr>
          <w:rFonts w:ascii="Times New Roman" w:hAnsi="Times New Roman" w:cs="Times New Roman"/>
          <w:color w:val="000000" w:themeColor="text1"/>
          <w:sz w:val="24"/>
          <w:szCs w:val="24"/>
          <w:lang w:val="en-029"/>
        </w:rPr>
      </w:pPr>
      <w:bookmarkStart w:id="100" w:name="_Toc453317485"/>
      <w:bookmarkStart w:id="101" w:name="_Toc83641833"/>
      <w:bookmarkStart w:id="102" w:name="_Toc84933705"/>
      <w:r w:rsidRPr="00CF11EA">
        <w:rPr>
          <w:rFonts w:ascii="Times New Roman" w:hAnsi="Times New Roman" w:cs="Times New Roman"/>
          <w:color w:val="000000" w:themeColor="text1"/>
          <w:sz w:val="24"/>
          <w:szCs w:val="24"/>
          <w:lang w:val="en-029"/>
        </w:rPr>
        <w:t xml:space="preserve">Responsibilities </w:t>
      </w:r>
      <w:r w:rsidR="00A059BD">
        <w:rPr>
          <w:rFonts w:ascii="Times New Roman" w:hAnsi="Times New Roman" w:cs="Times New Roman"/>
          <w:color w:val="000000" w:themeColor="text1"/>
          <w:sz w:val="24"/>
          <w:szCs w:val="24"/>
          <w:lang w:val="en-029"/>
        </w:rPr>
        <w:t>o</w:t>
      </w:r>
      <w:r w:rsidR="006477EA" w:rsidRPr="00CF11EA">
        <w:rPr>
          <w:rFonts w:ascii="Times New Roman" w:hAnsi="Times New Roman" w:cs="Times New Roman"/>
          <w:color w:val="000000" w:themeColor="text1"/>
          <w:sz w:val="24"/>
          <w:szCs w:val="24"/>
          <w:lang w:val="en-029"/>
        </w:rPr>
        <w:t xml:space="preserve">F </w:t>
      </w:r>
      <w:r w:rsidR="00A059BD">
        <w:rPr>
          <w:rFonts w:ascii="Times New Roman" w:hAnsi="Times New Roman" w:cs="Times New Roman"/>
          <w:color w:val="000000" w:themeColor="text1"/>
          <w:sz w:val="24"/>
          <w:szCs w:val="24"/>
          <w:lang w:val="en-029"/>
        </w:rPr>
        <w:t>I</w:t>
      </w:r>
      <w:r w:rsidR="006477EA" w:rsidRPr="00CF11EA">
        <w:rPr>
          <w:rFonts w:ascii="Times New Roman" w:hAnsi="Times New Roman" w:cs="Times New Roman"/>
          <w:color w:val="000000" w:themeColor="text1"/>
          <w:sz w:val="24"/>
          <w:szCs w:val="24"/>
          <w:lang w:val="en-029"/>
        </w:rPr>
        <w:t xml:space="preserve">nternal </w:t>
      </w:r>
      <w:r w:rsidR="00A059BD">
        <w:rPr>
          <w:rFonts w:ascii="Times New Roman" w:hAnsi="Times New Roman" w:cs="Times New Roman"/>
          <w:color w:val="000000" w:themeColor="text1"/>
          <w:sz w:val="24"/>
          <w:szCs w:val="24"/>
          <w:lang w:val="en-029"/>
        </w:rPr>
        <w:t>V</w:t>
      </w:r>
      <w:r w:rsidR="006477EA" w:rsidRPr="00CF11EA">
        <w:rPr>
          <w:rFonts w:ascii="Times New Roman" w:hAnsi="Times New Roman" w:cs="Times New Roman"/>
          <w:color w:val="000000" w:themeColor="text1"/>
          <w:sz w:val="24"/>
          <w:szCs w:val="24"/>
          <w:lang w:val="en-029"/>
        </w:rPr>
        <w:t>erifiers</w:t>
      </w:r>
      <w:bookmarkEnd w:id="100"/>
      <w:bookmarkEnd w:id="101"/>
      <w:bookmarkEnd w:id="102"/>
    </w:p>
    <w:p w14:paraId="2235E13C" w14:textId="77777777" w:rsidR="006C485B" w:rsidRPr="00CF11EA" w:rsidRDefault="006C485B" w:rsidP="00EE7543">
      <w:pPr>
        <w:pStyle w:val="ListParagraph"/>
        <w:widowControl w:val="0"/>
        <w:numPr>
          <w:ilvl w:val="0"/>
          <w:numId w:val="1"/>
        </w:numPr>
        <w:autoSpaceDE w:val="0"/>
        <w:autoSpaceDN w:val="0"/>
        <w:adjustRightInd w:val="0"/>
        <w:spacing w:before="73" w:after="0" w:line="240" w:lineRule="auto"/>
        <w:jc w:val="both"/>
        <w:rPr>
          <w:rFonts w:ascii="Times New Roman" w:hAnsi="Times New Roman" w:cs="Times New Roman"/>
          <w:bCs/>
          <w:color w:val="000000" w:themeColor="text1"/>
          <w:spacing w:val="-3"/>
          <w:sz w:val="24"/>
          <w:szCs w:val="24"/>
          <w:lang w:val="en-029"/>
        </w:rPr>
      </w:pPr>
      <w:r w:rsidRPr="00CF11EA">
        <w:rPr>
          <w:rFonts w:ascii="Times New Roman" w:hAnsi="Times New Roman" w:cs="Times New Roman"/>
          <w:bCs/>
          <w:color w:val="000000" w:themeColor="text1"/>
          <w:spacing w:val="-3"/>
          <w:sz w:val="24"/>
          <w:szCs w:val="24"/>
          <w:lang w:val="en-029"/>
        </w:rPr>
        <w:t xml:space="preserve">Ensuring that there are equal opportunities for all eligible clients to access the programmes leading to NVQ and CVQ certification  </w:t>
      </w:r>
    </w:p>
    <w:p w14:paraId="080E752B" w14:textId="77777777" w:rsidR="006C485B" w:rsidRPr="00CF11EA" w:rsidRDefault="006C485B" w:rsidP="00EE7543">
      <w:pPr>
        <w:pStyle w:val="ListParagraph"/>
        <w:widowControl w:val="0"/>
        <w:numPr>
          <w:ilvl w:val="0"/>
          <w:numId w:val="1"/>
        </w:numPr>
        <w:autoSpaceDE w:val="0"/>
        <w:autoSpaceDN w:val="0"/>
        <w:adjustRightInd w:val="0"/>
        <w:spacing w:before="73" w:after="0" w:line="240" w:lineRule="auto"/>
        <w:jc w:val="both"/>
        <w:rPr>
          <w:rFonts w:ascii="Times New Roman" w:hAnsi="Times New Roman" w:cs="Times New Roman"/>
          <w:bCs/>
          <w:color w:val="000000" w:themeColor="text1"/>
          <w:spacing w:val="-3"/>
          <w:sz w:val="24"/>
          <w:szCs w:val="24"/>
          <w:lang w:val="en-029"/>
        </w:rPr>
      </w:pPr>
      <w:r w:rsidRPr="00CF11EA">
        <w:rPr>
          <w:rFonts w:ascii="Times New Roman" w:hAnsi="Times New Roman" w:cs="Times New Roman"/>
          <w:bCs/>
          <w:color w:val="000000" w:themeColor="text1"/>
          <w:spacing w:val="-3"/>
          <w:sz w:val="24"/>
          <w:szCs w:val="24"/>
          <w:lang w:val="en-029"/>
        </w:rPr>
        <w:t>Providing opportunities for</w:t>
      </w:r>
      <w:r w:rsidR="00C617CD" w:rsidRPr="00CF11EA">
        <w:rPr>
          <w:rFonts w:ascii="Times New Roman" w:hAnsi="Times New Roman" w:cs="Times New Roman"/>
          <w:bCs/>
          <w:color w:val="000000" w:themeColor="text1"/>
          <w:spacing w:val="-3"/>
          <w:sz w:val="24"/>
          <w:szCs w:val="24"/>
          <w:lang w:val="en-029"/>
        </w:rPr>
        <w:t xml:space="preserve"> the</w:t>
      </w:r>
      <w:r w:rsidRPr="00CF11EA">
        <w:rPr>
          <w:rFonts w:ascii="Times New Roman" w:hAnsi="Times New Roman" w:cs="Times New Roman"/>
          <w:bCs/>
          <w:color w:val="000000" w:themeColor="text1"/>
          <w:spacing w:val="-3"/>
          <w:sz w:val="24"/>
          <w:szCs w:val="24"/>
          <w:lang w:val="en-029"/>
        </w:rPr>
        <w:t xml:space="preserve"> assessment of prior learning </w:t>
      </w:r>
    </w:p>
    <w:p w14:paraId="2DB1B934" w14:textId="77777777" w:rsidR="006C485B" w:rsidRPr="00CF11EA" w:rsidRDefault="006C485B" w:rsidP="00EE7543">
      <w:pPr>
        <w:pStyle w:val="ListParagraph"/>
        <w:widowControl w:val="0"/>
        <w:numPr>
          <w:ilvl w:val="0"/>
          <w:numId w:val="1"/>
        </w:numPr>
        <w:autoSpaceDE w:val="0"/>
        <w:autoSpaceDN w:val="0"/>
        <w:adjustRightInd w:val="0"/>
        <w:spacing w:before="73" w:after="0" w:line="240" w:lineRule="auto"/>
        <w:jc w:val="both"/>
        <w:rPr>
          <w:rFonts w:ascii="Times New Roman" w:hAnsi="Times New Roman" w:cs="Times New Roman"/>
          <w:bCs/>
          <w:color w:val="000000" w:themeColor="text1"/>
          <w:spacing w:val="-3"/>
          <w:sz w:val="24"/>
          <w:szCs w:val="24"/>
          <w:lang w:val="en-029"/>
        </w:rPr>
      </w:pPr>
      <w:r w:rsidRPr="00CF11EA">
        <w:rPr>
          <w:rFonts w:ascii="Times New Roman" w:hAnsi="Times New Roman" w:cs="Times New Roman"/>
          <w:bCs/>
          <w:color w:val="000000" w:themeColor="text1"/>
          <w:spacing w:val="-3"/>
          <w:sz w:val="24"/>
          <w:szCs w:val="24"/>
          <w:lang w:val="en-029"/>
        </w:rPr>
        <w:t>Ensuring that the main equipment and tools to be used for training and assessment are available, appropriate</w:t>
      </w:r>
      <w:r w:rsidR="00C617CD" w:rsidRPr="00CF11EA">
        <w:rPr>
          <w:rFonts w:ascii="Times New Roman" w:hAnsi="Times New Roman" w:cs="Times New Roman"/>
          <w:bCs/>
          <w:color w:val="000000" w:themeColor="text1"/>
          <w:spacing w:val="-3"/>
          <w:sz w:val="24"/>
          <w:szCs w:val="24"/>
          <w:lang w:val="en-029"/>
        </w:rPr>
        <w:t xml:space="preserve">, up- to- </w:t>
      </w:r>
      <w:r w:rsidR="00E9438C" w:rsidRPr="00CF11EA">
        <w:rPr>
          <w:rFonts w:ascii="Times New Roman" w:hAnsi="Times New Roman" w:cs="Times New Roman"/>
          <w:bCs/>
          <w:color w:val="000000" w:themeColor="text1"/>
          <w:spacing w:val="-3"/>
          <w:sz w:val="24"/>
          <w:szCs w:val="24"/>
          <w:lang w:val="en-029"/>
        </w:rPr>
        <w:t>date and</w:t>
      </w:r>
      <w:r w:rsidRPr="00CF11EA">
        <w:rPr>
          <w:rFonts w:ascii="Times New Roman" w:hAnsi="Times New Roman" w:cs="Times New Roman"/>
          <w:bCs/>
          <w:color w:val="000000" w:themeColor="text1"/>
          <w:spacing w:val="-3"/>
          <w:sz w:val="24"/>
          <w:szCs w:val="24"/>
          <w:lang w:val="en-029"/>
        </w:rPr>
        <w:t xml:space="preserve"> accessible.</w:t>
      </w:r>
    </w:p>
    <w:p w14:paraId="161ADDC7" w14:textId="77777777" w:rsidR="006C485B" w:rsidRPr="00CF11EA" w:rsidRDefault="006C485B" w:rsidP="00EE7543">
      <w:pPr>
        <w:pStyle w:val="ListParagraph"/>
        <w:widowControl w:val="0"/>
        <w:numPr>
          <w:ilvl w:val="0"/>
          <w:numId w:val="1"/>
        </w:numPr>
        <w:autoSpaceDE w:val="0"/>
        <w:autoSpaceDN w:val="0"/>
        <w:adjustRightInd w:val="0"/>
        <w:spacing w:before="73" w:after="0" w:line="240" w:lineRule="auto"/>
        <w:jc w:val="both"/>
        <w:rPr>
          <w:rFonts w:ascii="Times New Roman" w:hAnsi="Times New Roman" w:cs="Times New Roman"/>
          <w:bCs/>
          <w:color w:val="000000" w:themeColor="text1"/>
          <w:spacing w:val="-3"/>
          <w:sz w:val="24"/>
          <w:szCs w:val="24"/>
          <w:lang w:val="en-029"/>
        </w:rPr>
      </w:pPr>
      <w:r w:rsidRPr="00CF11EA">
        <w:rPr>
          <w:rFonts w:ascii="Times New Roman" w:hAnsi="Times New Roman" w:cs="Times New Roman"/>
          <w:bCs/>
          <w:color w:val="000000" w:themeColor="text1"/>
          <w:spacing w:val="-3"/>
          <w:sz w:val="24"/>
          <w:szCs w:val="24"/>
          <w:lang w:val="en-029"/>
        </w:rPr>
        <w:t>Maintaining a safe and healthy environment for the learners/clients</w:t>
      </w:r>
    </w:p>
    <w:p w14:paraId="1FBAE5A0" w14:textId="77777777" w:rsidR="006C485B" w:rsidRPr="00CF11EA" w:rsidRDefault="006C485B" w:rsidP="00EE7543">
      <w:pPr>
        <w:pStyle w:val="ListParagraph"/>
        <w:widowControl w:val="0"/>
        <w:numPr>
          <w:ilvl w:val="0"/>
          <w:numId w:val="1"/>
        </w:numPr>
        <w:autoSpaceDE w:val="0"/>
        <w:autoSpaceDN w:val="0"/>
        <w:adjustRightInd w:val="0"/>
        <w:spacing w:before="73" w:after="0" w:line="240" w:lineRule="auto"/>
        <w:jc w:val="both"/>
        <w:rPr>
          <w:rFonts w:ascii="Times New Roman" w:hAnsi="Times New Roman" w:cs="Times New Roman"/>
          <w:bCs/>
          <w:color w:val="000000" w:themeColor="text1"/>
          <w:spacing w:val="-3"/>
          <w:sz w:val="24"/>
          <w:szCs w:val="24"/>
          <w:lang w:val="en-029"/>
        </w:rPr>
      </w:pPr>
      <w:r w:rsidRPr="00CF11EA">
        <w:rPr>
          <w:rFonts w:ascii="Times New Roman" w:hAnsi="Times New Roman" w:cs="Times New Roman"/>
          <w:bCs/>
          <w:color w:val="000000" w:themeColor="text1"/>
          <w:spacing w:val="-3"/>
          <w:sz w:val="24"/>
          <w:szCs w:val="24"/>
          <w:lang w:val="en-029"/>
        </w:rPr>
        <w:t>Ensuring that assessment activities are conducted according to the relevant assessment guidelines.</w:t>
      </w:r>
    </w:p>
    <w:p w14:paraId="6007E5CB" w14:textId="77777777" w:rsidR="006C485B" w:rsidRPr="00CF11EA" w:rsidRDefault="006C485B" w:rsidP="00EE7543">
      <w:pPr>
        <w:pStyle w:val="ListParagraph"/>
        <w:widowControl w:val="0"/>
        <w:numPr>
          <w:ilvl w:val="0"/>
          <w:numId w:val="1"/>
        </w:numPr>
        <w:autoSpaceDE w:val="0"/>
        <w:autoSpaceDN w:val="0"/>
        <w:adjustRightInd w:val="0"/>
        <w:spacing w:before="73" w:after="0" w:line="240" w:lineRule="auto"/>
        <w:jc w:val="both"/>
        <w:rPr>
          <w:rFonts w:ascii="Times New Roman" w:hAnsi="Times New Roman" w:cs="Times New Roman"/>
          <w:bCs/>
          <w:color w:val="000000" w:themeColor="text1"/>
          <w:spacing w:val="-3"/>
          <w:sz w:val="24"/>
          <w:szCs w:val="24"/>
          <w:lang w:val="en-029"/>
        </w:rPr>
      </w:pPr>
      <w:r w:rsidRPr="00CF11EA">
        <w:rPr>
          <w:rFonts w:ascii="Times New Roman" w:eastAsia="TimesNewRoman" w:hAnsi="Times New Roman" w:cs="Times New Roman"/>
          <w:color w:val="000000" w:themeColor="text1"/>
          <w:sz w:val="24"/>
          <w:szCs w:val="24"/>
          <w:lang w:val="en-029"/>
        </w:rPr>
        <w:t>Monitoring assessment procedures and records of assessment to confirm adherence to agreed procedures and accuracy of records.</w:t>
      </w:r>
    </w:p>
    <w:p w14:paraId="2A077F34" w14:textId="77777777" w:rsidR="006C485B" w:rsidRPr="00CF11EA" w:rsidRDefault="006C485B" w:rsidP="00EE7543">
      <w:pPr>
        <w:pStyle w:val="ListParagraph"/>
        <w:widowControl w:val="0"/>
        <w:numPr>
          <w:ilvl w:val="0"/>
          <w:numId w:val="1"/>
        </w:numPr>
        <w:autoSpaceDE w:val="0"/>
        <w:autoSpaceDN w:val="0"/>
        <w:adjustRightInd w:val="0"/>
        <w:spacing w:before="73" w:after="0" w:line="240" w:lineRule="auto"/>
        <w:jc w:val="both"/>
        <w:rPr>
          <w:rFonts w:ascii="Times New Roman" w:hAnsi="Times New Roman" w:cs="Times New Roman"/>
          <w:bCs/>
          <w:color w:val="000000" w:themeColor="text1"/>
          <w:spacing w:val="-3"/>
          <w:sz w:val="24"/>
          <w:szCs w:val="24"/>
          <w:lang w:val="en-029"/>
        </w:rPr>
      </w:pPr>
      <w:r w:rsidRPr="00CF11EA">
        <w:rPr>
          <w:rFonts w:ascii="Times New Roman" w:hAnsi="Times New Roman" w:cs="Times New Roman"/>
          <w:bCs/>
          <w:color w:val="000000" w:themeColor="text1"/>
          <w:spacing w:val="-3"/>
          <w:sz w:val="24"/>
          <w:szCs w:val="24"/>
          <w:lang w:val="en-029"/>
        </w:rPr>
        <w:t>Ensuring that the Assessors carry out their roles effectively.</w:t>
      </w:r>
    </w:p>
    <w:p w14:paraId="7CA7BB4A" w14:textId="77777777" w:rsidR="006C485B" w:rsidRPr="00CF11EA" w:rsidRDefault="006C485B" w:rsidP="00EE7543">
      <w:pPr>
        <w:pStyle w:val="ListParagraph"/>
        <w:widowControl w:val="0"/>
        <w:numPr>
          <w:ilvl w:val="0"/>
          <w:numId w:val="1"/>
        </w:numPr>
        <w:autoSpaceDE w:val="0"/>
        <w:autoSpaceDN w:val="0"/>
        <w:adjustRightInd w:val="0"/>
        <w:spacing w:before="73" w:after="0" w:line="240" w:lineRule="auto"/>
        <w:jc w:val="both"/>
        <w:rPr>
          <w:rFonts w:ascii="Times New Roman" w:hAnsi="Times New Roman" w:cs="Times New Roman"/>
          <w:bCs/>
          <w:color w:val="000000" w:themeColor="text1"/>
          <w:spacing w:val="-3"/>
          <w:sz w:val="24"/>
          <w:szCs w:val="24"/>
          <w:lang w:val="en-029"/>
        </w:rPr>
      </w:pPr>
      <w:r w:rsidRPr="00CF11EA">
        <w:rPr>
          <w:rFonts w:ascii="Times New Roman" w:hAnsi="Times New Roman" w:cs="Times New Roman"/>
          <w:bCs/>
          <w:color w:val="000000" w:themeColor="text1"/>
          <w:spacing w:val="-3"/>
          <w:sz w:val="24"/>
          <w:szCs w:val="24"/>
          <w:lang w:val="en-029"/>
        </w:rPr>
        <w:t xml:space="preserve">Sampling assessment to ensure consistency </w:t>
      </w:r>
    </w:p>
    <w:p w14:paraId="49C8F813" w14:textId="77777777" w:rsidR="006C485B" w:rsidRPr="00CF11EA" w:rsidRDefault="006C485B" w:rsidP="00EE7543">
      <w:pPr>
        <w:pStyle w:val="ListParagraph"/>
        <w:widowControl w:val="0"/>
        <w:numPr>
          <w:ilvl w:val="0"/>
          <w:numId w:val="1"/>
        </w:numPr>
        <w:autoSpaceDE w:val="0"/>
        <w:autoSpaceDN w:val="0"/>
        <w:adjustRightInd w:val="0"/>
        <w:spacing w:before="73" w:after="0" w:line="240" w:lineRule="auto"/>
        <w:jc w:val="both"/>
        <w:rPr>
          <w:rFonts w:ascii="Times New Roman" w:hAnsi="Times New Roman" w:cs="Times New Roman"/>
          <w:bCs/>
          <w:color w:val="000000" w:themeColor="text1"/>
          <w:spacing w:val="-3"/>
          <w:sz w:val="24"/>
          <w:szCs w:val="24"/>
          <w:lang w:val="en-029"/>
        </w:rPr>
      </w:pPr>
      <w:r w:rsidRPr="00CF11EA">
        <w:rPr>
          <w:rFonts w:ascii="Times New Roman" w:hAnsi="Times New Roman" w:cs="Times New Roman"/>
          <w:bCs/>
          <w:color w:val="000000" w:themeColor="text1"/>
          <w:spacing w:val="-3"/>
          <w:sz w:val="24"/>
          <w:szCs w:val="24"/>
          <w:lang w:val="en-029"/>
        </w:rPr>
        <w:t>Implementing the centre’s appeal process</w:t>
      </w:r>
    </w:p>
    <w:p w14:paraId="3DE1C3D9" w14:textId="77777777" w:rsidR="006C485B" w:rsidRPr="00CF11EA" w:rsidRDefault="006C485B" w:rsidP="00EE7543">
      <w:pPr>
        <w:pStyle w:val="ListParagraph"/>
        <w:widowControl w:val="0"/>
        <w:numPr>
          <w:ilvl w:val="0"/>
          <w:numId w:val="1"/>
        </w:numPr>
        <w:autoSpaceDE w:val="0"/>
        <w:autoSpaceDN w:val="0"/>
        <w:adjustRightInd w:val="0"/>
        <w:spacing w:before="73" w:after="0" w:line="240" w:lineRule="auto"/>
        <w:jc w:val="both"/>
        <w:rPr>
          <w:rFonts w:ascii="Times New Roman" w:hAnsi="Times New Roman" w:cs="Times New Roman"/>
          <w:bCs/>
          <w:color w:val="000000" w:themeColor="text1"/>
          <w:spacing w:val="-3"/>
          <w:sz w:val="24"/>
          <w:szCs w:val="24"/>
          <w:lang w:val="en-029"/>
        </w:rPr>
      </w:pPr>
      <w:r w:rsidRPr="00CF11EA">
        <w:rPr>
          <w:rFonts w:ascii="Times New Roman" w:hAnsi="Times New Roman" w:cs="Times New Roman"/>
          <w:bCs/>
          <w:color w:val="000000" w:themeColor="text1"/>
          <w:spacing w:val="-3"/>
          <w:sz w:val="24"/>
          <w:szCs w:val="24"/>
          <w:lang w:val="en-029"/>
        </w:rPr>
        <w:t>Providing support to the Assessors and External Verifiers in addition to feedback on the assessment activities carried out.</w:t>
      </w:r>
    </w:p>
    <w:p w14:paraId="19233899" w14:textId="77777777" w:rsidR="006C485B" w:rsidRPr="00CF11EA" w:rsidRDefault="006C485B" w:rsidP="00EE7543">
      <w:pPr>
        <w:pStyle w:val="ListParagraph"/>
        <w:widowControl w:val="0"/>
        <w:numPr>
          <w:ilvl w:val="0"/>
          <w:numId w:val="1"/>
        </w:numPr>
        <w:autoSpaceDE w:val="0"/>
        <w:autoSpaceDN w:val="0"/>
        <w:adjustRightInd w:val="0"/>
        <w:spacing w:before="73" w:after="0" w:line="240" w:lineRule="auto"/>
        <w:jc w:val="both"/>
        <w:rPr>
          <w:rFonts w:ascii="Times New Roman" w:hAnsi="Times New Roman" w:cs="Times New Roman"/>
          <w:bCs/>
          <w:color w:val="000000" w:themeColor="text1"/>
          <w:spacing w:val="-3"/>
          <w:sz w:val="24"/>
          <w:szCs w:val="24"/>
          <w:lang w:val="en-029"/>
        </w:rPr>
      </w:pPr>
      <w:r w:rsidRPr="00CF11EA">
        <w:rPr>
          <w:rFonts w:ascii="Times New Roman" w:hAnsi="Times New Roman" w:cs="Times New Roman"/>
          <w:bCs/>
          <w:color w:val="000000" w:themeColor="text1"/>
          <w:spacing w:val="-3"/>
          <w:sz w:val="24"/>
          <w:szCs w:val="24"/>
          <w:lang w:val="en-029"/>
        </w:rPr>
        <w:t>Preparing reports of activities carried out</w:t>
      </w:r>
    </w:p>
    <w:p w14:paraId="773EF41C" w14:textId="32251391" w:rsidR="006C485B" w:rsidRPr="00CF11EA" w:rsidRDefault="006C485B" w:rsidP="00EE7543">
      <w:pPr>
        <w:pStyle w:val="ListParagraph"/>
        <w:widowControl w:val="0"/>
        <w:numPr>
          <w:ilvl w:val="0"/>
          <w:numId w:val="1"/>
        </w:numPr>
        <w:autoSpaceDE w:val="0"/>
        <w:autoSpaceDN w:val="0"/>
        <w:adjustRightInd w:val="0"/>
        <w:spacing w:before="73" w:after="0" w:line="240" w:lineRule="auto"/>
        <w:jc w:val="both"/>
        <w:rPr>
          <w:rFonts w:ascii="Times New Roman" w:hAnsi="Times New Roman" w:cs="Times New Roman"/>
          <w:bCs/>
          <w:color w:val="000000" w:themeColor="text1"/>
          <w:spacing w:val="-3"/>
          <w:sz w:val="24"/>
          <w:szCs w:val="24"/>
          <w:lang w:val="en-029"/>
        </w:rPr>
      </w:pPr>
      <w:r w:rsidRPr="00CF11EA">
        <w:rPr>
          <w:rFonts w:ascii="Times New Roman" w:hAnsi="Times New Roman" w:cs="Times New Roman"/>
          <w:bCs/>
          <w:color w:val="000000" w:themeColor="text1"/>
          <w:spacing w:val="-3"/>
          <w:sz w:val="24"/>
          <w:szCs w:val="24"/>
          <w:lang w:val="en-029"/>
        </w:rPr>
        <w:t xml:space="preserve">Maintaining an effective and efficient communication </w:t>
      </w:r>
      <w:r w:rsidR="007C21F9" w:rsidRPr="00CF11EA">
        <w:rPr>
          <w:rFonts w:ascii="Times New Roman" w:hAnsi="Times New Roman" w:cs="Times New Roman"/>
          <w:bCs/>
          <w:color w:val="000000" w:themeColor="text1"/>
          <w:spacing w:val="-3"/>
          <w:sz w:val="24"/>
          <w:szCs w:val="24"/>
          <w:lang w:val="en-029"/>
        </w:rPr>
        <w:t>connection</w:t>
      </w:r>
      <w:r w:rsidRPr="00CF11EA">
        <w:rPr>
          <w:rFonts w:ascii="Times New Roman" w:hAnsi="Times New Roman" w:cs="Times New Roman"/>
          <w:bCs/>
          <w:color w:val="000000" w:themeColor="text1"/>
          <w:spacing w:val="-3"/>
          <w:sz w:val="24"/>
          <w:szCs w:val="24"/>
          <w:lang w:val="en-029"/>
        </w:rPr>
        <w:t xml:space="preserve"> with  the </w:t>
      </w:r>
      <w:r w:rsidR="007C21F9" w:rsidRPr="00CF11EA">
        <w:rPr>
          <w:rFonts w:ascii="Times New Roman" w:hAnsi="Times New Roman" w:cs="Times New Roman"/>
          <w:bCs/>
          <w:color w:val="000000" w:themeColor="text1"/>
          <w:spacing w:val="-3"/>
          <w:sz w:val="24"/>
          <w:szCs w:val="24"/>
          <w:lang w:val="en-029"/>
        </w:rPr>
        <w:t>Secretariat</w:t>
      </w:r>
    </w:p>
    <w:p w14:paraId="4527CEA8" w14:textId="53A44A02" w:rsidR="006C485B" w:rsidRPr="00CF11EA" w:rsidRDefault="006C485B" w:rsidP="00EE7543">
      <w:pPr>
        <w:pStyle w:val="ListParagraph"/>
        <w:numPr>
          <w:ilvl w:val="0"/>
          <w:numId w:val="1"/>
        </w:numPr>
        <w:suppressAutoHyphens/>
        <w:spacing w:after="0" w:line="100" w:lineRule="atLeast"/>
        <w:jc w:val="both"/>
        <w:rPr>
          <w:rFonts w:ascii="Times New Roman" w:eastAsia="TimesNewRoman" w:hAnsi="Times New Roman" w:cs="Times New Roman"/>
          <w:color w:val="000000" w:themeColor="text1"/>
          <w:sz w:val="24"/>
          <w:szCs w:val="24"/>
          <w:lang w:val="en-029"/>
        </w:rPr>
      </w:pPr>
      <w:r w:rsidRPr="00CF11EA">
        <w:rPr>
          <w:rFonts w:ascii="Times New Roman" w:eastAsia="TimesNewRoman" w:hAnsi="Times New Roman" w:cs="Times New Roman"/>
          <w:color w:val="000000" w:themeColor="text1"/>
          <w:sz w:val="24"/>
          <w:szCs w:val="24"/>
          <w:lang w:val="en-029"/>
        </w:rPr>
        <w:t xml:space="preserve">Confirming that proposed assessment material is valid, reliable, </w:t>
      </w:r>
      <w:r w:rsidR="00096326" w:rsidRPr="00CF11EA">
        <w:rPr>
          <w:rFonts w:ascii="Times New Roman" w:eastAsia="TimesNewRoman" w:hAnsi="Times New Roman" w:cs="Times New Roman"/>
          <w:color w:val="000000" w:themeColor="text1"/>
          <w:sz w:val="24"/>
          <w:szCs w:val="24"/>
          <w:lang w:val="en-029"/>
        </w:rPr>
        <w:t>fair,</w:t>
      </w:r>
      <w:r w:rsidRPr="00CF11EA">
        <w:rPr>
          <w:rFonts w:ascii="Times New Roman" w:eastAsia="TimesNewRoman" w:hAnsi="Times New Roman" w:cs="Times New Roman"/>
          <w:color w:val="000000" w:themeColor="text1"/>
          <w:sz w:val="24"/>
          <w:szCs w:val="24"/>
          <w:lang w:val="en-029"/>
        </w:rPr>
        <w:t xml:space="preserve"> and practicable.</w:t>
      </w:r>
    </w:p>
    <w:p w14:paraId="232FDFDF" w14:textId="38CF2F2F" w:rsidR="006C485B" w:rsidRDefault="006C485B" w:rsidP="00EE7543">
      <w:pPr>
        <w:pStyle w:val="ListParagraph"/>
        <w:numPr>
          <w:ilvl w:val="0"/>
          <w:numId w:val="1"/>
        </w:numPr>
        <w:suppressAutoHyphens/>
        <w:spacing w:after="0" w:line="100" w:lineRule="atLeast"/>
        <w:jc w:val="both"/>
        <w:rPr>
          <w:rFonts w:ascii="Times New Roman" w:eastAsia="TimesNewRoman" w:hAnsi="Times New Roman" w:cs="Times New Roman"/>
          <w:color w:val="000000" w:themeColor="text1"/>
          <w:sz w:val="24"/>
          <w:szCs w:val="24"/>
          <w:lang w:val="en-029"/>
        </w:rPr>
      </w:pPr>
      <w:r w:rsidRPr="00CF11EA">
        <w:rPr>
          <w:rFonts w:ascii="Times New Roman" w:eastAsia="TimesNewRoman" w:hAnsi="Times New Roman" w:cs="Times New Roman"/>
          <w:color w:val="000000" w:themeColor="text1"/>
          <w:sz w:val="24"/>
          <w:szCs w:val="24"/>
          <w:lang w:val="en-029"/>
        </w:rPr>
        <w:t>Verifying that the standards attained are in accordance with those stated in the relevant regional occupational standards as detailed in the CVQ.</w:t>
      </w:r>
    </w:p>
    <w:p w14:paraId="7F520326" w14:textId="7389C90B" w:rsidR="00CF11EA" w:rsidRDefault="00CF11EA" w:rsidP="00CF11EA">
      <w:pPr>
        <w:suppressAutoHyphens/>
        <w:spacing w:after="0" w:line="100" w:lineRule="atLeast"/>
        <w:rPr>
          <w:rFonts w:ascii="Times New Roman" w:eastAsia="TimesNewRoman" w:hAnsi="Times New Roman"/>
          <w:color w:val="000000" w:themeColor="text1"/>
          <w:sz w:val="24"/>
          <w:szCs w:val="24"/>
          <w:lang w:val="en-029"/>
        </w:rPr>
      </w:pPr>
    </w:p>
    <w:p w14:paraId="07F2AC7A" w14:textId="4AC4BF0B" w:rsidR="00CF11EA" w:rsidRDefault="00CF11EA" w:rsidP="00CF11EA">
      <w:pPr>
        <w:suppressAutoHyphens/>
        <w:spacing w:after="0" w:line="100" w:lineRule="atLeast"/>
        <w:rPr>
          <w:rFonts w:ascii="Times New Roman" w:eastAsia="TimesNewRoman" w:hAnsi="Times New Roman"/>
          <w:color w:val="000000" w:themeColor="text1"/>
          <w:sz w:val="24"/>
          <w:szCs w:val="24"/>
          <w:lang w:val="en-029"/>
        </w:rPr>
      </w:pPr>
    </w:p>
    <w:p w14:paraId="78E1E59B" w14:textId="243A5128" w:rsidR="00CF11EA" w:rsidRDefault="00CF11EA" w:rsidP="00CF11EA">
      <w:pPr>
        <w:suppressAutoHyphens/>
        <w:spacing w:after="0" w:line="100" w:lineRule="atLeast"/>
        <w:rPr>
          <w:rFonts w:ascii="Times New Roman" w:eastAsia="TimesNewRoman" w:hAnsi="Times New Roman"/>
          <w:color w:val="000000" w:themeColor="text1"/>
          <w:sz w:val="24"/>
          <w:szCs w:val="24"/>
          <w:lang w:val="en-029"/>
        </w:rPr>
      </w:pPr>
    </w:p>
    <w:p w14:paraId="6C4823F3" w14:textId="4C221405" w:rsidR="00CF11EA" w:rsidRDefault="00CF11EA" w:rsidP="00CF11EA">
      <w:pPr>
        <w:suppressAutoHyphens/>
        <w:spacing w:after="0" w:line="100" w:lineRule="atLeast"/>
        <w:rPr>
          <w:rFonts w:ascii="Times New Roman" w:eastAsia="TimesNewRoman" w:hAnsi="Times New Roman"/>
          <w:color w:val="000000" w:themeColor="text1"/>
          <w:sz w:val="24"/>
          <w:szCs w:val="24"/>
          <w:lang w:val="en-029"/>
        </w:rPr>
      </w:pPr>
    </w:p>
    <w:p w14:paraId="5266F3AF" w14:textId="03741FC2" w:rsidR="00CF11EA" w:rsidRDefault="00CF11EA" w:rsidP="00CF11EA">
      <w:pPr>
        <w:suppressAutoHyphens/>
        <w:spacing w:after="0" w:line="100" w:lineRule="atLeast"/>
        <w:rPr>
          <w:rFonts w:ascii="Times New Roman" w:eastAsia="TimesNewRoman" w:hAnsi="Times New Roman"/>
          <w:color w:val="000000" w:themeColor="text1"/>
          <w:sz w:val="24"/>
          <w:szCs w:val="24"/>
          <w:lang w:val="en-029"/>
        </w:rPr>
      </w:pPr>
    </w:p>
    <w:p w14:paraId="18F31578" w14:textId="77777777" w:rsidR="00E54C12" w:rsidRDefault="00E54C12" w:rsidP="00CF11EA">
      <w:pPr>
        <w:suppressAutoHyphens/>
        <w:spacing w:after="0" w:line="100" w:lineRule="atLeast"/>
        <w:rPr>
          <w:rFonts w:ascii="Times New Roman" w:eastAsia="TimesNewRoman" w:hAnsi="Times New Roman"/>
          <w:color w:val="000000" w:themeColor="text1"/>
          <w:sz w:val="24"/>
          <w:szCs w:val="24"/>
          <w:lang w:val="en-029"/>
        </w:rPr>
      </w:pPr>
    </w:p>
    <w:p w14:paraId="098EE893" w14:textId="21E8E906" w:rsidR="00341AEF" w:rsidRDefault="00341AEF" w:rsidP="00CF11EA">
      <w:pPr>
        <w:suppressAutoHyphens/>
        <w:spacing w:after="0" w:line="100" w:lineRule="atLeast"/>
        <w:rPr>
          <w:rFonts w:ascii="Times New Roman" w:eastAsia="TimesNewRoman" w:hAnsi="Times New Roman"/>
          <w:color w:val="000000" w:themeColor="text1"/>
          <w:sz w:val="24"/>
          <w:szCs w:val="24"/>
          <w:lang w:val="en-029"/>
        </w:rPr>
      </w:pPr>
    </w:p>
    <w:p w14:paraId="315A2068" w14:textId="582AB973" w:rsidR="00C97A9D" w:rsidRPr="00CF11EA" w:rsidRDefault="00991AEF" w:rsidP="00193C1F">
      <w:pPr>
        <w:pStyle w:val="Style1"/>
      </w:pPr>
      <w:bookmarkStart w:id="103" w:name="_Toc453317486"/>
      <w:bookmarkStart w:id="104" w:name="_Toc83641834"/>
      <w:bookmarkStart w:id="105" w:name="_Toc84933706"/>
      <w:r>
        <w:lastRenderedPageBreak/>
        <w:t>Appendix</w:t>
      </w:r>
      <w:r w:rsidR="00C97A9D" w:rsidRPr="00CF11EA">
        <w:t xml:space="preserve"> 2</w:t>
      </w:r>
      <w:bookmarkEnd w:id="103"/>
      <w:bookmarkEnd w:id="104"/>
      <w:bookmarkEnd w:id="105"/>
    </w:p>
    <w:p w14:paraId="6999F8FD" w14:textId="5C6F66FF" w:rsidR="00D644C7" w:rsidRPr="002613D4" w:rsidRDefault="00D92CE8" w:rsidP="00CF11EA">
      <w:pPr>
        <w:pStyle w:val="Heading2"/>
        <w:jc w:val="center"/>
        <w:rPr>
          <w:rStyle w:val="SubtleReference"/>
          <w:rFonts w:ascii="Times New Roman" w:hAnsi="Times New Roman" w:cs="Times New Roman"/>
          <w:b w:val="0"/>
          <w:bCs w:val="0"/>
          <w:color w:val="000000" w:themeColor="text1"/>
          <w:sz w:val="24"/>
          <w:szCs w:val="24"/>
        </w:rPr>
      </w:pPr>
      <w:bookmarkStart w:id="106" w:name="_Toc453317487"/>
      <w:bookmarkStart w:id="107" w:name="_Toc83641835"/>
      <w:bookmarkStart w:id="108" w:name="_Toc84933707"/>
      <w:r w:rsidRPr="002613D4">
        <w:rPr>
          <w:rStyle w:val="SubtleReference"/>
          <w:rFonts w:ascii="Times New Roman" w:hAnsi="Times New Roman" w:cs="Times New Roman"/>
          <w:b w:val="0"/>
          <w:bCs w:val="0"/>
          <w:color w:val="000000" w:themeColor="text1"/>
          <w:sz w:val="24"/>
          <w:szCs w:val="24"/>
        </w:rPr>
        <w:t>Glossar</w:t>
      </w:r>
      <w:r w:rsidR="003107A0" w:rsidRPr="002613D4">
        <w:rPr>
          <w:rStyle w:val="SubtleReference"/>
          <w:rFonts w:ascii="Times New Roman" w:hAnsi="Times New Roman" w:cs="Times New Roman"/>
          <w:b w:val="0"/>
          <w:bCs w:val="0"/>
          <w:color w:val="000000" w:themeColor="text1"/>
          <w:sz w:val="24"/>
          <w:szCs w:val="24"/>
        </w:rPr>
        <w:t>y</w:t>
      </w:r>
      <w:bookmarkEnd w:id="106"/>
      <w:bookmarkEnd w:id="107"/>
      <w:bookmarkEnd w:id="108"/>
    </w:p>
    <w:p w14:paraId="52F1FF7D" w14:textId="77777777" w:rsidR="008E41D3" w:rsidRPr="00CF11EA" w:rsidRDefault="00446E4C" w:rsidP="00D57A3D">
      <w:pPr>
        <w:pStyle w:val="Heading4"/>
        <w:rPr>
          <w:rStyle w:val="Emphasis"/>
          <w:rFonts w:ascii="Times New Roman" w:hAnsi="Times New Roman" w:cs="Times New Roman"/>
          <w:b/>
          <w:bCs/>
          <w:i/>
          <w:iCs/>
          <w:color w:val="000000" w:themeColor="text1"/>
          <w:sz w:val="24"/>
          <w:szCs w:val="24"/>
          <w:lang w:val="en-029"/>
        </w:rPr>
      </w:pPr>
      <w:r w:rsidRPr="00CF11EA">
        <w:rPr>
          <w:rStyle w:val="Emphasis"/>
          <w:rFonts w:ascii="Times New Roman" w:hAnsi="Times New Roman" w:cs="Times New Roman"/>
          <w:b/>
          <w:bCs/>
          <w:i/>
          <w:iCs/>
          <w:color w:val="000000" w:themeColor="text1"/>
          <w:sz w:val="24"/>
          <w:szCs w:val="24"/>
          <w:lang w:val="en-029"/>
        </w:rPr>
        <w:t>Approved Training Centre</w:t>
      </w:r>
    </w:p>
    <w:p w14:paraId="28E348BC" w14:textId="77777777" w:rsidR="00D92CE8" w:rsidRPr="00CF11EA" w:rsidRDefault="00D92CE8" w:rsidP="00D516A0">
      <w:pPr>
        <w:pStyle w:val="NoSpacing"/>
        <w:jc w:val="both"/>
        <w:rPr>
          <w:rFonts w:ascii="Times New Roman" w:eastAsia="Calibri" w:hAnsi="Times New Roman" w:cs="Times New Roman"/>
          <w:color w:val="000000" w:themeColor="text1"/>
          <w:sz w:val="24"/>
          <w:szCs w:val="24"/>
          <w:lang w:val="en-029"/>
        </w:rPr>
      </w:pPr>
      <w:r w:rsidRPr="00CF11EA">
        <w:rPr>
          <w:rFonts w:ascii="Times New Roman" w:eastAsia="Calibri" w:hAnsi="Times New Roman" w:cs="Times New Roman"/>
          <w:color w:val="000000" w:themeColor="text1"/>
          <w:sz w:val="24"/>
          <w:szCs w:val="24"/>
          <w:lang w:val="en-029"/>
        </w:rPr>
        <w:t xml:space="preserve">An </w:t>
      </w:r>
      <w:r w:rsidR="0005476F" w:rsidRPr="00CF11EA">
        <w:rPr>
          <w:rFonts w:ascii="Times New Roman" w:eastAsia="Calibri" w:hAnsi="Times New Roman" w:cs="Times New Roman"/>
          <w:color w:val="000000" w:themeColor="text1"/>
          <w:sz w:val="24"/>
          <w:szCs w:val="24"/>
          <w:lang w:val="en-029"/>
        </w:rPr>
        <w:t>A</w:t>
      </w:r>
      <w:r w:rsidR="006477EA" w:rsidRPr="00CF11EA">
        <w:rPr>
          <w:rFonts w:ascii="Times New Roman" w:eastAsia="Calibri" w:hAnsi="Times New Roman" w:cs="Times New Roman"/>
          <w:color w:val="000000" w:themeColor="text1"/>
          <w:sz w:val="24"/>
          <w:szCs w:val="24"/>
          <w:lang w:val="en-029"/>
        </w:rPr>
        <w:t xml:space="preserve">pproved </w:t>
      </w:r>
      <w:r w:rsidR="0005476F" w:rsidRPr="00CF11EA">
        <w:rPr>
          <w:rFonts w:ascii="Times New Roman" w:eastAsia="Calibri" w:hAnsi="Times New Roman" w:cs="Times New Roman"/>
          <w:color w:val="000000" w:themeColor="text1"/>
          <w:sz w:val="24"/>
          <w:szCs w:val="24"/>
          <w:lang w:val="en-029"/>
        </w:rPr>
        <w:t>T</w:t>
      </w:r>
      <w:r w:rsidR="006477EA" w:rsidRPr="00CF11EA">
        <w:rPr>
          <w:rFonts w:ascii="Times New Roman" w:eastAsia="Calibri" w:hAnsi="Times New Roman" w:cs="Times New Roman"/>
          <w:color w:val="000000" w:themeColor="text1"/>
          <w:sz w:val="24"/>
          <w:szCs w:val="24"/>
          <w:lang w:val="en-029"/>
        </w:rPr>
        <w:t>raining</w:t>
      </w:r>
      <w:r w:rsidR="002168BF" w:rsidRPr="00CF11EA">
        <w:rPr>
          <w:rFonts w:ascii="Times New Roman" w:eastAsia="Calibri" w:hAnsi="Times New Roman" w:cs="Times New Roman"/>
          <w:color w:val="000000" w:themeColor="text1"/>
          <w:sz w:val="24"/>
          <w:szCs w:val="24"/>
          <w:lang w:val="en-029"/>
        </w:rPr>
        <w:t xml:space="preserve"> </w:t>
      </w:r>
      <w:r w:rsidR="0005476F" w:rsidRPr="00CF11EA">
        <w:rPr>
          <w:rFonts w:ascii="Times New Roman" w:eastAsia="Calibri" w:hAnsi="Times New Roman" w:cs="Times New Roman"/>
          <w:color w:val="000000" w:themeColor="text1"/>
          <w:sz w:val="24"/>
          <w:szCs w:val="24"/>
          <w:lang w:val="en-029"/>
        </w:rPr>
        <w:t>C</w:t>
      </w:r>
      <w:r w:rsidRPr="00CF11EA">
        <w:rPr>
          <w:rFonts w:ascii="Times New Roman" w:eastAsia="Calibri" w:hAnsi="Times New Roman" w:cs="Times New Roman"/>
          <w:color w:val="000000" w:themeColor="text1"/>
          <w:sz w:val="24"/>
          <w:szCs w:val="24"/>
          <w:lang w:val="en-029"/>
        </w:rPr>
        <w:t>entre is an organisation that has been granted permission by the Awarding Body to register and assess candidates for CVQs. These are referred to as AT</w:t>
      </w:r>
      <w:r w:rsidR="002168BF" w:rsidRPr="00CF11EA">
        <w:rPr>
          <w:rFonts w:ascii="Times New Roman" w:eastAsia="Calibri" w:hAnsi="Times New Roman" w:cs="Times New Roman"/>
          <w:color w:val="000000" w:themeColor="text1"/>
          <w:sz w:val="24"/>
          <w:szCs w:val="24"/>
          <w:lang w:val="en-029"/>
        </w:rPr>
        <w:t>C</w:t>
      </w:r>
      <w:r w:rsidRPr="00CF11EA">
        <w:rPr>
          <w:rFonts w:ascii="Times New Roman" w:eastAsia="Calibri" w:hAnsi="Times New Roman" w:cs="Times New Roman"/>
          <w:color w:val="000000" w:themeColor="text1"/>
          <w:sz w:val="24"/>
          <w:szCs w:val="24"/>
          <w:lang w:val="en-029"/>
        </w:rPr>
        <w:t>s.</w:t>
      </w:r>
    </w:p>
    <w:p w14:paraId="326A2479" w14:textId="77777777" w:rsidR="008E41D3" w:rsidRPr="00CF11EA" w:rsidRDefault="00D0266A" w:rsidP="004F11F6">
      <w:pPr>
        <w:pStyle w:val="Heading4"/>
        <w:rPr>
          <w:rStyle w:val="Emphasis"/>
          <w:rFonts w:ascii="Times New Roman" w:hAnsi="Times New Roman" w:cs="Times New Roman"/>
          <w:b/>
          <w:bCs/>
          <w:i/>
          <w:iCs/>
          <w:color w:val="000000" w:themeColor="text1"/>
          <w:sz w:val="24"/>
          <w:szCs w:val="24"/>
        </w:rPr>
      </w:pPr>
      <w:r w:rsidRPr="00CF11EA">
        <w:rPr>
          <w:rStyle w:val="Emphasis"/>
          <w:rFonts w:ascii="Times New Roman" w:hAnsi="Times New Roman" w:cs="Times New Roman"/>
          <w:b/>
          <w:bCs/>
          <w:i/>
          <w:iCs/>
          <w:color w:val="000000" w:themeColor="text1"/>
          <w:sz w:val="24"/>
          <w:szCs w:val="24"/>
        </w:rPr>
        <w:t>Assessment</w:t>
      </w:r>
    </w:p>
    <w:p w14:paraId="2D05F712" w14:textId="448F9D52" w:rsidR="00D92CE8" w:rsidRPr="00CF11EA" w:rsidRDefault="00D92CE8" w:rsidP="00D516A0">
      <w:pPr>
        <w:pStyle w:val="NoSpacing"/>
        <w:jc w:val="both"/>
        <w:rPr>
          <w:rFonts w:ascii="Times New Roman" w:eastAsia="Calibri" w:hAnsi="Times New Roman" w:cs="Times New Roman"/>
          <w:color w:val="000000" w:themeColor="text1"/>
          <w:sz w:val="24"/>
          <w:szCs w:val="24"/>
          <w:lang w:val="en-029"/>
        </w:rPr>
      </w:pPr>
      <w:r w:rsidRPr="00CF11EA">
        <w:rPr>
          <w:rFonts w:ascii="Times New Roman" w:eastAsia="Calibri" w:hAnsi="Times New Roman" w:cs="Times New Roman"/>
          <w:color w:val="000000" w:themeColor="text1"/>
          <w:sz w:val="24"/>
          <w:szCs w:val="24"/>
          <w:lang w:val="en-029"/>
        </w:rPr>
        <w:t>This is the process of judging performance. It will involve generating evidence of performance at work, or through simulation or role play, or from previous activities that have been documented by a competent witness.</w:t>
      </w:r>
      <w:r w:rsidR="003A16E7" w:rsidRPr="00CF11EA">
        <w:rPr>
          <w:rFonts w:ascii="Times New Roman" w:eastAsia="Calibri" w:hAnsi="Times New Roman" w:cs="Times New Roman"/>
          <w:color w:val="000000" w:themeColor="text1"/>
          <w:sz w:val="24"/>
          <w:szCs w:val="24"/>
          <w:lang w:val="en-029"/>
        </w:rPr>
        <w:t xml:space="preserve"> Normally, a </w:t>
      </w:r>
      <w:r w:rsidR="00393EBB" w:rsidRPr="00CF11EA">
        <w:rPr>
          <w:rFonts w:ascii="Times New Roman" w:eastAsia="Calibri" w:hAnsi="Times New Roman" w:cs="Times New Roman"/>
          <w:color w:val="000000" w:themeColor="text1"/>
          <w:sz w:val="24"/>
          <w:szCs w:val="24"/>
          <w:lang w:val="en-029"/>
        </w:rPr>
        <w:t xml:space="preserve">question-and-answer session format is used by the assessor during the assessment for knowledge and understanding. During this phase a written test, a written report, or some form of research may be used as well. </w:t>
      </w:r>
      <w:r w:rsidRPr="00CF11EA">
        <w:rPr>
          <w:rFonts w:ascii="Times New Roman" w:eastAsia="Calibri" w:hAnsi="Times New Roman" w:cs="Times New Roman"/>
          <w:color w:val="000000" w:themeColor="text1"/>
          <w:sz w:val="24"/>
          <w:szCs w:val="24"/>
          <w:lang w:val="en-029"/>
        </w:rPr>
        <w:t xml:space="preserve"> </w:t>
      </w:r>
    </w:p>
    <w:p w14:paraId="58E44175" w14:textId="65A71E08" w:rsidR="0082380F" w:rsidRPr="00CF11EA" w:rsidRDefault="0082380F" w:rsidP="0082380F">
      <w:pPr>
        <w:pStyle w:val="Heading4"/>
        <w:rPr>
          <w:rStyle w:val="Emphasis"/>
          <w:rFonts w:ascii="Times New Roman" w:hAnsi="Times New Roman" w:cs="Times New Roman"/>
          <w:b/>
          <w:bCs/>
          <w:i/>
          <w:iCs/>
          <w:color w:val="000000" w:themeColor="text1"/>
          <w:sz w:val="24"/>
          <w:szCs w:val="24"/>
          <w:lang w:val="en-029"/>
        </w:rPr>
      </w:pPr>
      <w:r w:rsidRPr="00CF11EA">
        <w:rPr>
          <w:rFonts w:ascii="Times New Roman" w:hAnsi="Times New Roman" w:cs="Times New Roman"/>
          <w:color w:val="000000" w:themeColor="text1"/>
          <w:sz w:val="24"/>
          <w:szCs w:val="24"/>
          <w:lang w:val="en-029"/>
        </w:rPr>
        <w:t xml:space="preserve"> </w:t>
      </w:r>
      <w:r w:rsidRPr="00CF11EA">
        <w:rPr>
          <w:rStyle w:val="Emphasis"/>
          <w:rFonts w:ascii="Times New Roman" w:hAnsi="Times New Roman" w:cs="Times New Roman"/>
          <w:b/>
          <w:bCs/>
          <w:i/>
          <w:iCs/>
          <w:color w:val="000000" w:themeColor="text1"/>
          <w:sz w:val="24"/>
          <w:szCs w:val="24"/>
          <w:lang w:val="en-029"/>
        </w:rPr>
        <w:t>Assessment</w:t>
      </w:r>
      <w:r w:rsidR="00CF11EA">
        <w:rPr>
          <w:rStyle w:val="Emphasis"/>
          <w:rFonts w:ascii="Times New Roman" w:hAnsi="Times New Roman" w:cs="Times New Roman"/>
          <w:b/>
          <w:bCs/>
          <w:i/>
          <w:iCs/>
          <w:color w:val="000000" w:themeColor="text1"/>
          <w:sz w:val="24"/>
          <w:szCs w:val="24"/>
          <w:lang w:val="en-029"/>
        </w:rPr>
        <w:t xml:space="preserve"> </w:t>
      </w:r>
      <w:r w:rsidRPr="00CF11EA">
        <w:rPr>
          <w:rStyle w:val="Emphasis"/>
          <w:rFonts w:ascii="Times New Roman" w:hAnsi="Times New Roman" w:cs="Times New Roman"/>
          <w:b/>
          <w:bCs/>
          <w:i/>
          <w:iCs/>
          <w:color w:val="000000" w:themeColor="text1"/>
          <w:sz w:val="24"/>
          <w:szCs w:val="24"/>
          <w:lang w:val="en-029"/>
        </w:rPr>
        <w:t>Instrument</w:t>
      </w:r>
    </w:p>
    <w:p w14:paraId="47B01020" w14:textId="363ED5BE" w:rsidR="0082380F" w:rsidRPr="00CF11EA" w:rsidRDefault="0082380F" w:rsidP="00D516A0">
      <w:pPr>
        <w:jc w:val="both"/>
        <w:rPr>
          <w:rFonts w:ascii="Times New Roman" w:eastAsia="Times New Roman" w:hAnsi="Times New Roman"/>
          <w:color w:val="000000" w:themeColor="text1"/>
          <w:sz w:val="24"/>
          <w:szCs w:val="24"/>
          <w:lang w:val="en-029"/>
        </w:rPr>
      </w:pPr>
      <w:r w:rsidRPr="00CF11EA">
        <w:rPr>
          <w:rFonts w:ascii="Times New Roman" w:eastAsia="Times New Roman" w:hAnsi="Times New Roman"/>
          <w:color w:val="000000" w:themeColor="text1"/>
          <w:sz w:val="24"/>
          <w:szCs w:val="24"/>
          <w:lang w:val="en-029"/>
        </w:rPr>
        <w:t xml:space="preserve">The tool that </w:t>
      </w:r>
      <w:r w:rsidR="00C25FB0" w:rsidRPr="00CF11EA">
        <w:rPr>
          <w:rFonts w:ascii="Times New Roman" w:eastAsia="Times New Roman" w:hAnsi="Times New Roman"/>
          <w:color w:val="000000" w:themeColor="text1"/>
          <w:sz w:val="24"/>
          <w:szCs w:val="24"/>
          <w:lang w:val="en-029"/>
        </w:rPr>
        <w:t>is</w:t>
      </w:r>
      <w:r w:rsidRPr="00CF11EA">
        <w:rPr>
          <w:rFonts w:ascii="Times New Roman" w:eastAsia="Times New Roman" w:hAnsi="Times New Roman"/>
          <w:color w:val="000000" w:themeColor="text1"/>
          <w:sz w:val="24"/>
          <w:szCs w:val="24"/>
          <w:lang w:val="en-029"/>
        </w:rPr>
        <w:t xml:space="preserve"> used to collect evidence of competency based on a unit </w:t>
      </w:r>
      <w:r w:rsidR="00AC14A4" w:rsidRPr="00CF11EA">
        <w:rPr>
          <w:rFonts w:ascii="Times New Roman" w:eastAsia="Times New Roman" w:hAnsi="Times New Roman"/>
          <w:color w:val="000000" w:themeColor="text1"/>
          <w:sz w:val="24"/>
          <w:szCs w:val="24"/>
          <w:lang w:val="en-029"/>
        </w:rPr>
        <w:t>/</w:t>
      </w:r>
      <w:r w:rsidRPr="00CF11EA">
        <w:rPr>
          <w:rFonts w:ascii="Times New Roman" w:eastAsia="Times New Roman" w:hAnsi="Times New Roman"/>
          <w:color w:val="000000" w:themeColor="text1"/>
          <w:sz w:val="24"/>
          <w:szCs w:val="24"/>
          <w:lang w:val="en-029"/>
        </w:rPr>
        <w:t>standard.</w:t>
      </w:r>
    </w:p>
    <w:p w14:paraId="486787AC" w14:textId="77777777" w:rsidR="00C617CD" w:rsidRPr="00CF11EA" w:rsidRDefault="00C617CD" w:rsidP="00C617CD">
      <w:pPr>
        <w:pStyle w:val="Heading4"/>
        <w:rPr>
          <w:rStyle w:val="Emphasis"/>
          <w:rFonts w:ascii="Times New Roman" w:hAnsi="Times New Roman" w:cs="Times New Roman"/>
          <w:b/>
          <w:bCs/>
          <w:i/>
          <w:iCs/>
          <w:color w:val="000000" w:themeColor="text1"/>
          <w:sz w:val="24"/>
          <w:szCs w:val="24"/>
          <w:lang w:val="en-029"/>
        </w:rPr>
      </w:pPr>
      <w:r w:rsidRPr="00CF11EA">
        <w:rPr>
          <w:rStyle w:val="Emphasis"/>
          <w:rFonts w:ascii="Times New Roman" w:hAnsi="Times New Roman" w:cs="Times New Roman"/>
          <w:b/>
          <w:bCs/>
          <w:i/>
          <w:iCs/>
          <w:color w:val="000000" w:themeColor="text1"/>
          <w:sz w:val="24"/>
          <w:szCs w:val="24"/>
          <w:lang w:val="en-029"/>
        </w:rPr>
        <w:t xml:space="preserve">Assessment of Prior Learning </w:t>
      </w:r>
    </w:p>
    <w:p w14:paraId="46CCA87A" w14:textId="7C5AA7FE" w:rsidR="00C617CD" w:rsidRPr="00CF11EA" w:rsidRDefault="00C617CD" w:rsidP="00D516A0">
      <w:pPr>
        <w:jc w:val="both"/>
        <w:rPr>
          <w:rFonts w:ascii="Times New Roman" w:hAnsi="Times New Roman"/>
          <w:b/>
          <w:i/>
          <w:color w:val="000000" w:themeColor="text1"/>
          <w:sz w:val="24"/>
          <w:szCs w:val="24"/>
          <w:lang w:val="en-029"/>
        </w:rPr>
      </w:pPr>
      <w:r w:rsidRPr="00CF11EA">
        <w:rPr>
          <w:rFonts w:ascii="Times New Roman" w:hAnsi="Times New Roman"/>
          <w:color w:val="000000" w:themeColor="text1"/>
          <w:sz w:val="24"/>
          <w:szCs w:val="24"/>
          <w:lang w:val="en-029"/>
        </w:rPr>
        <w:t xml:space="preserve">This is the assessment of uncertified learning gained through work, </w:t>
      </w:r>
      <w:r w:rsidR="00096326" w:rsidRPr="00CF11EA">
        <w:rPr>
          <w:rFonts w:ascii="Times New Roman" w:hAnsi="Times New Roman"/>
          <w:color w:val="000000" w:themeColor="text1"/>
          <w:sz w:val="24"/>
          <w:szCs w:val="24"/>
          <w:lang w:val="en-029"/>
        </w:rPr>
        <w:t>community,</w:t>
      </w:r>
      <w:r w:rsidRPr="00CF11EA">
        <w:rPr>
          <w:rFonts w:ascii="Times New Roman" w:hAnsi="Times New Roman"/>
          <w:color w:val="000000" w:themeColor="text1"/>
          <w:sz w:val="24"/>
          <w:szCs w:val="24"/>
          <w:lang w:val="en-029"/>
        </w:rPr>
        <w:t xml:space="preserve"> or leisure time activities. It involves recognizing a student's previous certified and uncertified learning </w:t>
      </w:r>
      <w:r w:rsidR="00096326" w:rsidRPr="00CF11EA">
        <w:rPr>
          <w:rFonts w:ascii="Times New Roman" w:hAnsi="Times New Roman"/>
          <w:color w:val="000000" w:themeColor="text1"/>
          <w:sz w:val="24"/>
          <w:szCs w:val="24"/>
          <w:lang w:val="en-029"/>
        </w:rPr>
        <w:t>to</w:t>
      </w:r>
      <w:r w:rsidRPr="00CF11EA">
        <w:rPr>
          <w:rFonts w:ascii="Times New Roman" w:hAnsi="Times New Roman"/>
          <w:color w:val="000000" w:themeColor="text1"/>
          <w:sz w:val="24"/>
          <w:szCs w:val="24"/>
          <w:lang w:val="en-029"/>
        </w:rPr>
        <w:t xml:space="preserve"> facilitate access to a programme of study or ascertain their level of competence based on the national/regional qualifications framework</w:t>
      </w:r>
      <w:r w:rsidRPr="00CF11EA">
        <w:rPr>
          <w:rFonts w:ascii="Times New Roman" w:hAnsi="Times New Roman"/>
          <w:b/>
          <w:i/>
          <w:color w:val="000000" w:themeColor="text1"/>
          <w:sz w:val="24"/>
          <w:szCs w:val="24"/>
          <w:lang w:val="en-029"/>
        </w:rPr>
        <w:t xml:space="preserve">. </w:t>
      </w:r>
      <w:r w:rsidRPr="00CF11EA">
        <w:rPr>
          <w:rFonts w:ascii="Times New Roman" w:hAnsi="Times New Roman"/>
          <w:color w:val="000000" w:themeColor="text1"/>
          <w:sz w:val="24"/>
          <w:szCs w:val="24"/>
          <w:lang w:val="en-029"/>
        </w:rPr>
        <w:t xml:space="preserve">It’s a process which involves the identification, documentation and assessment of learning acquired through formal, non-formal and informal learning. </w:t>
      </w:r>
    </w:p>
    <w:p w14:paraId="346825BD" w14:textId="77777777" w:rsidR="008E41D3" w:rsidRPr="00CF11EA" w:rsidRDefault="00D0266A" w:rsidP="00AC14A4">
      <w:pPr>
        <w:pStyle w:val="Heading4"/>
        <w:tabs>
          <w:tab w:val="right" w:pos="10512"/>
        </w:tabs>
        <w:rPr>
          <w:rStyle w:val="Emphasis"/>
          <w:rFonts w:ascii="Times New Roman" w:hAnsi="Times New Roman" w:cs="Times New Roman"/>
          <w:b/>
          <w:bCs/>
          <w:i/>
          <w:iCs/>
          <w:color w:val="000000" w:themeColor="text1"/>
          <w:sz w:val="24"/>
          <w:szCs w:val="24"/>
          <w:lang w:val="en-029"/>
        </w:rPr>
      </w:pPr>
      <w:r w:rsidRPr="00CF11EA">
        <w:rPr>
          <w:rStyle w:val="Emphasis"/>
          <w:rFonts w:ascii="Times New Roman" w:hAnsi="Times New Roman" w:cs="Times New Roman"/>
          <w:b/>
          <w:bCs/>
          <w:i/>
          <w:iCs/>
          <w:color w:val="000000" w:themeColor="text1"/>
          <w:sz w:val="24"/>
          <w:szCs w:val="24"/>
          <w:lang w:val="en-029"/>
        </w:rPr>
        <w:t>Candidate</w:t>
      </w:r>
      <w:r w:rsidR="00AC14A4" w:rsidRPr="00CF11EA">
        <w:rPr>
          <w:rStyle w:val="Emphasis"/>
          <w:rFonts w:ascii="Times New Roman" w:hAnsi="Times New Roman" w:cs="Times New Roman"/>
          <w:b/>
          <w:bCs/>
          <w:i/>
          <w:iCs/>
          <w:color w:val="000000" w:themeColor="text1"/>
          <w:sz w:val="24"/>
          <w:szCs w:val="24"/>
          <w:lang w:val="en-029"/>
        </w:rPr>
        <w:tab/>
      </w:r>
    </w:p>
    <w:p w14:paraId="1A7CA033" w14:textId="77777777" w:rsidR="00D92CE8" w:rsidRPr="00CF11EA" w:rsidRDefault="00D92CE8" w:rsidP="00D516A0">
      <w:pPr>
        <w:pStyle w:val="NoSpacing"/>
        <w:jc w:val="both"/>
        <w:rPr>
          <w:rFonts w:ascii="Times New Roman" w:eastAsia="Calibri" w:hAnsi="Times New Roman" w:cs="Times New Roman"/>
          <w:color w:val="000000" w:themeColor="text1"/>
          <w:sz w:val="24"/>
          <w:szCs w:val="24"/>
          <w:lang w:val="en-029"/>
        </w:rPr>
      </w:pPr>
      <w:r w:rsidRPr="00CF11EA">
        <w:rPr>
          <w:rFonts w:ascii="Times New Roman" w:eastAsia="Calibri" w:hAnsi="Times New Roman" w:cs="Times New Roman"/>
          <w:color w:val="000000" w:themeColor="text1"/>
          <w:sz w:val="24"/>
          <w:szCs w:val="24"/>
          <w:lang w:val="en-029"/>
        </w:rPr>
        <w:t>When an application for a CVQ has been made and the registration has been accepted by the Awarding Body, the applicant is then described by the Awarding Body, and by those assessing and verifying his/her work, as a candidate for the award for which he or she is enrolled.</w:t>
      </w:r>
      <w:r w:rsidR="002370BC" w:rsidRPr="00CF11EA">
        <w:rPr>
          <w:rFonts w:ascii="Times New Roman" w:eastAsia="Calibri" w:hAnsi="Times New Roman" w:cs="Times New Roman"/>
          <w:color w:val="000000" w:themeColor="text1"/>
          <w:sz w:val="24"/>
          <w:szCs w:val="24"/>
          <w:lang w:val="en-029"/>
        </w:rPr>
        <w:t xml:space="preserve">      </w:t>
      </w:r>
    </w:p>
    <w:p w14:paraId="3A1A8484" w14:textId="77777777" w:rsidR="008E41D3" w:rsidRPr="00CF11EA" w:rsidRDefault="00D0266A" w:rsidP="004F11F6">
      <w:pPr>
        <w:pStyle w:val="Heading4"/>
        <w:rPr>
          <w:rStyle w:val="Emphasis"/>
          <w:rFonts w:ascii="Times New Roman" w:hAnsi="Times New Roman" w:cs="Times New Roman"/>
          <w:b/>
          <w:bCs/>
          <w:i/>
          <w:iCs/>
          <w:color w:val="000000" w:themeColor="text1"/>
          <w:sz w:val="24"/>
          <w:szCs w:val="24"/>
          <w:lang w:val="en-029"/>
        </w:rPr>
      </w:pPr>
      <w:r w:rsidRPr="00CF11EA">
        <w:rPr>
          <w:rStyle w:val="Emphasis"/>
          <w:rFonts w:ascii="Times New Roman" w:hAnsi="Times New Roman" w:cs="Times New Roman"/>
          <w:b/>
          <w:bCs/>
          <w:i/>
          <w:iCs/>
          <w:color w:val="000000" w:themeColor="text1"/>
          <w:sz w:val="24"/>
          <w:szCs w:val="24"/>
          <w:lang w:val="en-029"/>
        </w:rPr>
        <w:t>Certification</w:t>
      </w:r>
    </w:p>
    <w:p w14:paraId="265A9A71" w14:textId="77777777" w:rsidR="00D92CE8" w:rsidRPr="00CF11EA" w:rsidRDefault="00D92CE8" w:rsidP="00D516A0">
      <w:pPr>
        <w:pStyle w:val="NoSpacing"/>
        <w:jc w:val="both"/>
        <w:rPr>
          <w:rFonts w:ascii="Times New Roman" w:eastAsia="Calibri" w:hAnsi="Times New Roman" w:cs="Times New Roman"/>
          <w:color w:val="000000" w:themeColor="text1"/>
          <w:sz w:val="24"/>
          <w:szCs w:val="24"/>
          <w:lang w:val="en-029"/>
        </w:rPr>
      </w:pPr>
      <w:r w:rsidRPr="00CF11EA">
        <w:rPr>
          <w:rFonts w:ascii="Times New Roman" w:eastAsia="Calibri" w:hAnsi="Times New Roman" w:cs="Times New Roman"/>
          <w:color w:val="000000" w:themeColor="text1"/>
          <w:sz w:val="24"/>
          <w:szCs w:val="24"/>
          <w:lang w:val="en-029"/>
        </w:rPr>
        <w:t>This is the process by which an approved centre requests, and the Awarding Body provides, a certificate for each candidate on completion of</w:t>
      </w:r>
      <w:r w:rsidR="00AC14A4" w:rsidRPr="00CF11EA">
        <w:rPr>
          <w:rFonts w:ascii="Times New Roman" w:eastAsia="Calibri" w:hAnsi="Times New Roman" w:cs="Times New Roman"/>
          <w:color w:val="000000" w:themeColor="text1"/>
          <w:sz w:val="24"/>
          <w:szCs w:val="24"/>
          <w:lang w:val="en-029"/>
        </w:rPr>
        <w:t xml:space="preserve"> </w:t>
      </w:r>
      <w:r w:rsidRPr="00CF11EA">
        <w:rPr>
          <w:rFonts w:ascii="Times New Roman" w:eastAsia="Calibri" w:hAnsi="Times New Roman" w:cs="Times New Roman"/>
          <w:color w:val="000000" w:themeColor="text1"/>
          <w:sz w:val="24"/>
          <w:szCs w:val="24"/>
          <w:lang w:val="en-029"/>
        </w:rPr>
        <w:t xml:space="preserve">the entire set of </w:t>
      </w:r>
      <w:r w:rsidR="00AC14A4" w:rsidRPr="00CF11EA">
        <w:rPr>
          <w:rFonts w:ascii="Times New Roman" w:eastAsia="Calibri" w:hAnsi="Times New Roman" w:cs="Times New Roman"/>
          <w:color w:val="000000" w:themeColor="text1"/>
          <w:sz w:val="24"/>
          <w:szCs w:val="24"/>
          <w:lang w:val="en-029"/>
        </w:rPr>
        <w:t xml:space="preserve">units or </w:t>
      </w:r>
      <w:r w:rsidRPr="00CF11EA">
        <w:rPr>
          <w:rFonts w:ascii="Times New Roman" w:eastAsia="Calibri" w:hAnsi="Times New Roman" w:cs="Times New Roman"/>
          <w:color w:val="000000" w:themeColor="text1"/>
          <w:sz w:val="24"/>
          <w:szCs w:val="24"/>
          <w:lang w:val="en-029"/>
        </w:rPr>
        <w:t>one or more units of a</w:t>
      </w:r>
      <w:r w:rsidR="008D7613" w:rsidRPr="00CF11EA">
        <w:rPr>
          <w:rFonts w:ascii="Times New Roman" w:eastAsia="Calibri" w:hAnsi="Times New Roman" w:cs="Times New Roman"/>
          <w:color w:val="000000" w:themeColor="text1"/>
          <w:sz w:val="24"/>
          <w:szCs w:val="24"/>
          <w:lang w:val="en-029"/>
        </w:rPr>
        <w:t xml:space="preserve"> </w:t>
      </w:r>
      <w:r w:rsidRPr="00CF11EA">
        <w:rPr>
          <w:rFonts w:ascii="Times New Roman" w:eastAsia="Calibri" w:hAnsi="Times New Roman" w:cs="Times New Roman"/>
          <w:color w:val="000000" w:themeColor="text1"/>
          <w:sz w:val="24"/>
          <w:szCs w:val="24"/>
          <w:lang w:val="en-029"/>
        </w:rPr>
        <w:t xml:space="preserve">CVQ </w:t>
      </w:r>
      <w:r w:rsidR="00AC14A4" w:rsidRPr="00CF11EA">
        <w:rPr>
          <w:rFonts w:ascii="Times New Roman" w:eastAsia="Calibri" w:hAnsi="Times New Roman" w:cs="Times New Roman"/>
          <w:color w:val="000000" w:themeColor="text1"/>
          <w:sz w:val="24"/>
          <w:szCs w:val="24"/>
          <w:lang w:val="en-029"/>
        </w:rPr>
        <w:t xml:space="preserve"> </w:t>
      </w:r>
    </w:p>
    <w:p w14:paraId="7CE39665" w14:textId="77777777" w:rsidR="0031131D" w:rsidRPr="00CF11EA" w:rsidRDefault="0031131D" w:rsidP="0031131D">
      <w:pPr>
        <w:pStyle w:val="Heading4"/>
        <w:rPr>
          <w:rStyle w:val="Emphasis"/>
          <w:rFonts w:ascii="Times New Roman" w:hAnsi="Times New Roman" w:cs="Times New Roman"/>
          <w:b/>
          <w:bCs/>
          <w:i/>
          <w:iCs/>
          <w:color w:val="000000" w:themeColor="text1"/>
          <w:sz w:val="24"/>
          <w:szCs w:val="24"/>
          <w:lang w:val="en-029"/>
        </w:rPr>
      </w:pPr>
      <w:r w:rsidRPr="00CF11EA">
        <w:rPr>
          <w:rStyle w:val="Emphasis"/>
          <w:rFonts w:ascii="Times New Roman" w:hAnsi="Times New Roman" w:cs="Times New Roman"/>
          <w:b/>
          <w:bCs/>
          <w:i/>
          <w:iCs/>
          <w:color w:val="000000" w:themeColor="text1"/>
          <w:sz w:val="24"/>
          <w:szCs w:val="24"/>
          <w:lang w:val="en-029"/>
        </w:rPr>
        <w:t>Core units</w:t>
      </w:r>
    </w:p>
    <w:p w14:paraId="420DAD7B" w14:textId="6BFC05C1" w:rsidR="0031131D" w:rsidRDefault="0031131D" w:rsidP="00D516A0">
      <w:pPr>
        <w:jc w:val="both"/>
        <w:rPr>
          <w:rFonts w:ascii="Times New Roman" w:hAnsi="Times New Roman"/>
          <w:color w:val="000000" w:themeColor="text1"/>
          <w:sz w:val="24"/>
          <w:szCs w:val="24"/>
          <w:lang w:val="en-029"/>
        </w:rPr>
      </w:pPr>
      <w:r w:rsidRPr="00CF11EA">
        <w:rPr>
          <w:rFonts w:ascii="Times New Roman" w:hAnsi="Times New Roman"/>
          <w:color w:val="000000" w:themeColor="text1"/>
          <w:sz w:val="24"/>
          <w:szCs w:val="24"/>
          <w:lang w:val="en-029"/>
        </w:rPr>
        <w:t xml:space="preserve">This is a term that is sometimes used to describe mandatory units </w:t>
      </w:r>
      <w:r w:rsidR="00942340" w:rsidRPr="00CF11EA">
        <w:rPr>
          <w:rFonts w:ascii="Times New Roman" w:hAnsi="Times New Roman"/>
          <w:color w:val="000000" w:themeColor="text1"/>
          <w:sz w:val="24"/>
          <w:szCs w:val="24"/>
          <w:lang w:val="en-029"/>
        </w:rPr>
        <w:t>i.e.,</w:t>
      </w:r>
      <w:r w:rsidRPr="00CF11EA">
        <w:rPr>
          <w:rFonts w:ascii="Times New Roman" w:hAnsi="Times New Roman"/>
          <w:color w:val="000000" w:themeColor="text1"/>
          <w:sz w:val="24"/>
          <w:szCs w:val="24"/>
          <w:lang w:val="en-029"/>
        </w:rPr>
        <w:t xml:space="preserve"> those that must be taken for the award of the CVQ, as opposed to optional units (electives) which allow a choice to be made from a selection of units. </w:t>
      </w:r>
    </w:p>
    <w:p w14:paraId="3E75AE1B" w14:textId="77777777" w:rsidR="009A1495" w:rsidRPr="00CF11EA" w:rsidRDefault="009A1495" w:rsidP="00D516A0">
      <w:pPr>
        <w:jc w:val="both"/>
        <w:rPr>
          <w:rFonts w:ascii="Times New Roman" w:hAnsi="Times New Roman"/>
          <w:color w:val="000000" w:themeColor="text1"/>
          <w:sz w:val="24"/>
          <w:szCs w:val="24"/>
          <w:lang w:val="en-029"/>
        </w:rPr>
      </w:pPr>
    </w:p>
    <w:p w14:paraId="21C52D37" w14:textId="77777777" w:rsidR="008E41D3" w:rsidRPr="00CF11EA" w:rsidRDefault="00D0266A" w:rsidP="004F11F6">
      <w:pPr>
        <w:pStyle w:val="Heading4"/>
        <w:rPr>
          <w:rStyle w:val="Emphasis"/>
          <w:rFonts w:ascii="Times New Roman" w:hAnsi="Times New Roman" w:cs="Times New Roman"/>
          <w:b/>
          <w:bCs/>
          <w:i/>
          <w:iCs/>
          <w:color w:val="000000" w:themeColor="text1"/>
          <w:sz w:val="24"/>
          <w:szCs w:val="24"/>
          <w:lang w:val="en-029"/>
        </w:rPr>
      </w:pPr>
      <w:r w:rsidRPr="00CF11EA">
        <w:rPr>
          <w:rStyle w:val="Emphasis"/>
          <w:rFonts w:ascii="Times New Roman" w:hAnsi="Times New Roman" w:cs="Times New Roman"/>
          <w:b/>
          <w:bCs/>
          <w:i/>
          <w:iCs/>
          <w:color w:val="000000" w:themeColor="text1"/>
          <w:sz w:val="24"/>
          <w:szCs w:val="24"/>
          <w:lang w:val="en-029"/>
        </w:rPr>
        <w:lastRenderedPageBreak/>
        <w:t>Criteria</w:t>
      </w:r>
    </w:p>
    <w:p w14:paraId="24644F2E" w14:textId="12181043" w:rsidR="00D92CE8" w:rsidRPr="00CF11EA" w:rsidRDefault="00D92CE8" w:rsidP="00D516A0">
      <w:pPr>
        <w:pStyle w:val="NoSpacing"/>
        <w:jc w:val="both"/>
        <w:rPr>
          <w:rFonts w:ascii="Times New Roman" w:hAnsi="Times New Roman" w:cs="Times New Roman"/>
          <w:color w:val="000000" w:themeColor="text1"/>
          <w:sz w:val="24"/>
          <w:szCs w:val="24"/>
          <w:lang w:val="en-029"/>
        </w:rPr>
      </w:pPr>
      <w:r w:rsidRPr="00CF11EA">
        <w:rPr>
          <w:rFonts w:ascii="Times New Roman" w:hAnsi="Times New Roman" w:cs="Times New Roman"/>
          <w:color w:val="000000" w:themeColor="text1"/>
          <w:sz w:val="24"/>
          <w:szCs w:val="24"/>
          <w:lang w:val="en-029"/>
        </w:rPr>
        <w:t xml:space="preserve">A set of established guidelines, rules, characteristics, or conditions which, when used to evaluate an activity, </w:t>
      </w:r>
      <w:r w:rsidR="00096326" w:rsidRPr="00CF11EA">
        <w:rPr>
          <w:rFonts w:ascii="Times New Roman" w:hAnsi="Times New Roman" w:cs="Times New Roman"/>
          <w:color w:val="000000" w:themeColor="text1"/>
          <w:sz w:val="24"/>
          <w:szCs w:val="24"/>
          <w:lang w:val="en-029"/>
        </w:rPr>
        <w:t>performance,</w:t>
      </w:r>
      <w:r w:rsidRPr="00CF11EA">
        <w:rPr>
          <w:rFonts w:ascii="Times New Roman" w:hAnsi="Times New Roman" w:cs="Times New Roman"/>
          <w:color w:val="000000" w:themeColor="text1"/>
          <w:sz w:val="24"/>
          <w:szCs w:val="24"/>
          <w:lang w:val="en-029"/>
        </w:rPr>
        <w:t xml:space="preserve"> or achievement, will determine its value or quality. </w:t>
      </w:r>
    </w:p>
    <w:p w14:paraId="373E5407" w14:textId="77777777" w:rsidR="008E41D3" w:rsidRPr="00CF11EA" w:rsidRDefault="00D0266A" w:rsidP="004F11F6">
      <w:pPr>
        <w:pStyle w:val="Heading4"/>
        <w:rPr>
          <w:rStyle w:val="Emphasis"/>
          <w:rFonts w:ascii="Times New Roman" w:hAnsi="Times New Roman" w:cs="Times New Roman"/>
          <w:b/>
          <w:bCs/>
          <w:i/>
          <w:iCs/>
          <w:color w:val="000000" w:themeColor="text1"/>
          <w:sz w:val="24"/>
          <w:szCs w:val="24"/>
          <w:lang w:val="en-029"/>
        </w:rPr>
      </w:pPr>
      <w:r w:rsidRPr="00CF11EA">
        <w:rPr>
          <w:rStyle w:val="Emphasis"/>
          <w:rFonts w:ascii="Times New Roman" w:hAnsi="Times New Roman" w:cs="Times New Roman"/>
          <w:b/>
          <w:bCs/>
          <w:i/>
          <w:iCs/>
          <w:color w:val="000000" w:themeColor="text1"/>
          <w:sz w:val="24"/>
          <w:szCs w:val="24"/>
          <w:lang w:val="en-029"/>
        </w:rPr>
        <w:t>Evidence</w:t>
      </w:r>
    </w:p>
    <w:p w14:paraId="6D2A72D9" w14:textId="77777777" w:rsidR="00D92CE8" w:rsidRPr="00CF11EA" w:rsidRDefault="00D92CE8" w:rsidP="00D516A0">
      <w:pPr>
        <w:pStyle w:val="NoSpacing"/>
        <w:jc w:val="both"/>
        <w:rPr>
          <w:rFonts w:ascii="Times New Roman" w:eastAsia="Calibri" w:hAnsi="Times New Roman" w:cs="Times New Roman"/>
          <w:color w:val="000000" w:themeColor="text1"/>
          <w:sz w:val="24"/>
          <w:szCs w:val="24"/>
          <w:lang w:val="en-029"/>
        </w:rPr>
      </w:pPr>
      <w:r w:rsidRPr="00CF11EA">
        <w:rPr>
          <w:rFonts w:ascii="Times New Roman" w:eastAsia="Calibri" w:hAnsi="Times New Roman" w:cs="Times New Roman"/>
          <w:color w:val="000000" w:themeColor="text1"/>
          <w:sz w:val="24"/>
          <w:szCs w:val="24"/>
          <w:lang w:val="en-029"/>
        </w:rPr>
        <w:t xml:space="preserve">Evidence is information or material, collected or provided by a candidate for a CVQ unit that can be used to assess his or her skills, knowledge and understanding of the elements of that unit. </w:t>
      </w:r>
    </w:p>
    <w:p w14:paraId="1084D4AA" w14:textId="77777777" w:rsidR="008E41D3" w:rsidRPr="00CF11EA" w:rsidRDefault="00D0266A" w:rsidP="00FE2CC7">
      <w:pPr>
        <w:pStyle w:val="Heading4"/>
        <w:rPr>
          <w:rStyle w:val="Emphasis"/>
          <w:rFonts w:ascii="Times New Roman" w:hAnsi="Times New Roman" w:cs="Times New Roman"/>
          <w:b/>
          <w:bCs/>
          <w:i/>
          <w:iCs/>
          <w:color w:val="000000" w:themeColor="text1"/>
          <w:sz w:val="24"/>
          <w:szCs w:val="24"/>
          <w:lang w:val="en-029"/>
        </w:rPr>
      </w:pPr>
      <w:r w:rsidRPr="00CF11EA">
        <w:rPr>
          <w:rStyle w:val="Emphasis"/>
          <w:rFonts w:ascii="Times New Roman" w:hAnsi="Times New Roman" w:cs="Times New Roman"/>
          <w:b/>
          <w:bCs/>
          <w:i/>
          <w:iCs/>
          <w:color w:val="000000" w:themeColor="text1"/>
          <w:sz w:val="24"/>
          <w:szCs w:val="24"/>
          <w:lang w:val="en-029"/>
        </w:rPr>
        <w:t>External Verifier (EV)</w:t>
      </w:r>
    </w:p>
    <w:p w14:paraId="52DF2B8A" w14:textId="6DFE04D5" w:rsidR="00D92CE8" w:rsidRPr="00CF11EA" w:rsidRDefault="00D92CE8" w:rsidP="00D516A0">
      <w:pPr>
        <w:pStyle w:val="NoSpacing"/>
        <w:jc w:val="both"/>
        <w:rPr>
          <w:rFonts w:ascii="Times New Roman" w:eastAsia="Calibri" w:hAnsi="Times New Roman" w:cs="Times New Roman"/>
          <w:color w:val="000000" w:themeColor="text1"/>
          <w:sz w:val="24"/>
          <w:szCs w:val="24"/>
          <w:lang w:val="en-029"/>
        </w:rPr>
      </w:pPr>
      <w:r w:rsidRPr="00CF11EA">
        <w:rPr>
          <w:rFonts w:ascii="Times New Roman" w:eastAsia="Calibri" w:hAnsi="Times New Roman" w:cs="Times New Roman"/>
          <w:color w:val="000000" w:themeColor="text1"/>
          <w:sz w:val="24"/>
          <w:szCs w:val="24"/>
          <w:lang w:val="en-029"/>
        </w:rPr>
        <w:t>An External Verifier is a person</w:t>
      </w:r>
      <w:r w:rsidR="0005476F" w:rsidRPr="00CF11EA">
        <w:rPr>
          <w:rFonts w:ascii="Times New Roman" w:eastAsia="Calibri" w:hAnsi="Times New Roman" w:cs="Times New Roman"/>
          <w:color w:val="000000" w:themeColor="text1"/>
          <w:sz w:val="24"/>
          <w:szCs w:val="24"/>
          <w:lang w:val="en-029"/>
        </w:rPr>
        <w:t xml:space="preserve"> who is</w:t>
      </w:r>
      <w:r w:rsidRPr="00CF11EA">
        <w:rPr>
          <w:rFonts w:ascii="Times New Roman" w:eastAsia="Calibri" w:hAnsi="Times New Roman" w:cs="Times New Roman"/>
          <w:color w:val="000000" w:themeColor="text1"/>
          <w:sz w:val="24"/>
          <w:szCs w:val="24"/>
          <w:lang w:val="en-029"/>
        </w:rPr>
        <w:t xml:space="preserve"> contracted or employed by the Awarding Body to carry out a quality assurance audit of the CVQ </w:t>
      </w:r>
      <w:r w:rsidR="0005476F" w:rsidRPr="00CF11EA">
        <w:rPr>
          <w:rFonts w:ascii="Times New Roman" w:eastAsia="Calibri" w:hAnsi="Times New Roman" w:cs="Times New Roman"/>
          <w:color w:val="000000" w:themeColor="text1"/>
          <w:sz w:val="24"/>
          <w:szCs w:val="24"/>
          <w:lang w:val="en-029"/>
        </w:rPr>
        <w:t xml:space="preserve">/ NVQ </w:t>
      </w:r>
      <w:r w:rsidRPr="00CF11EA">
        <w:rPr>
          <w:rFonts w:ascii="Times New Roman" w:eastAsia="Calibri" w:hAnsi="Times New Roman" w:cs="Times New Roman"/>
          <w:color w:val="000000" w:themeColor="text1"/>
          <w:sz w:val="24"/>
          <w:szCs w:val="24"/>
          <w:lang w:val="en-029"/>
        </w:rPr>
        <w:t>provision in an approved centre (including equal opportunities, access, and health and safety) to ensure that centres approved to offer CVQs</w:t>
      </w:r>
      <w:r w:rsidR="005A301B" w:rsidRPr="00CF11EA">
        <w:rPr>
          <w:rFonts w:ascii="Times New Roman" w:eastAsia="Calibri" w:hAnsi="Times New Roman" w:cs="Times New Roman"/>
          <w:color w:val="000000" w:themeColor="text1"/>
          <w:sz w:val="24"/>
          <w:szCs w:val="24"/>
          <w:lang w:val="en-029"/>
        </w:rPr>
        <w:t xml:space="preserve"> are consistently judging candidates equally and fairly</w:t>
      </w:r>
      <w:r w:rsidR="00096326" w:rsidRPr="00CF11EA">
        <w:rPr>
          <w:rFonts w:ascii="Times New Roman" w:eastAsia="Calibri" w:hAnsi="Times New Roman" w:cs="Times New Roman"/>
          <w:color w:val="000000" w:themeColor="text1"/>
          <w:sz w:val="24"/>
          <w:szCs w:val="24"/>
          <w:lang w:val="en-029"/>
        </w:rPr>
        <w:t>,</w:t>
      </w:r>
      <w:r w:rsidR="005A301B" w:rsidRPr="00CF11EA">
        <w:rPr>
          <w:rFonts w:ascii="Times New Roman" w:eastAsia="Calibri" w:hAnsi="Times New Roman" w:cs="Times New Roman"/>
          <w:color w:val="000000" w:themeColor="text1"/>
          <w:sz w:val="24"/>
          <w:szCs w:val="24"/>
          <w:lang w:val="en-029"/>
        </w:rPr>
        <w:t xml:space="preserve"> according to the regional occupational standards. </w:t>
      </w:r>
      <w:r w:rsidRPr="00CF11EA">
        <w:rPr>
          <w:rFonts w:ascii="Times New Roman" w:eastAsia="Calibri" w:hAnsi="Times New Roman" w:cs="Times New Roman"/>
          <w:color w:val="000000" w:themeColor="text1"/>
          <w:sz w:val="24"/>
          <w:szCs w:val="24"/>
          <w:lang w:val="en-029"/>
        </w:rPr>
        <w:t xml:space="preserve"> The EV will be an experienced senior practitioner in the field. </w:t>
      </w:r>
    </w:p>
    <w:p w14:paraId="5696264C" w14:textId="77777777" w:rsidR="008E41D3" w:rsidRPr="00CF11EA" w:rsidRDefault="00D0266A" w:rsidP="00FE2CC7">
      <w:pPr>
        <w:pStyle w:val="Heading4"/>
        <w:rPr>
          <w:rStyle w:val="Emphasis"/>
          <w:rFonts w:ascii="Times New Roman" w:hAnsi="Times New Roman" w:cs="Times New Roman"/>
          <w:b/>
          <w:bCs/>
          <w:i/>
          <w:iCs/>
          <w:color w:val="000000" w:themeColor="text1"/>
          <w:sz w:val="24"/>
          <w:szCs w:val="24"/>
          <w:lang w:val="en-029"/>
        </w:rPr>
      </w:pPr>
      <w:r w:rsidRPr="00CF11EA">
        <w:rPr>
          <w:rStyle w:val="Emphasis"/>
          <w:rFonts w:ascii="Times New Roman" w:hAnsi="Times New Roman" w:cs="Times New Roman"/>
          <w:b/>
          <w:bCs/>
          <w:i/>
          <w:iCs/>
          <w:color w:val="000000" w:themeColor="text1"/>
          <w:sz w:val="24"/>
          <w:szCs w:val="24"/>
          <w:lang w:val="en-029"/>
        </w:rPr>
        <w:t>Internal Verifier (IV)</w:t>
      </w:r>
    </w:p>
    <w:p w14:paraId="5948114B" w14:textId="77777777" w:rsidR="00EA6887" w:rsidRPr="00CF11EA" w:rsidRDefault="00D92CE8" w:rsidP="00D516A0">
      <w:pPr>
        <w:pStyle w:val="NoSpacing"/>
        <w:jc w:val="both"/>
        <w:rPr>
          <w:rFonts w:ascii="Times New Roman" w:eastAsia="Calibri" w:hAnsi="Times New Roman" w:cs="Times New Roman"/>
          <w:color w:val="000000" w:themeColor="text1"/>
          <w:sz w:val="24"/>
          <w:szCs w:val="24"/>
          <w:lang w:val="en-029"/>
        </w:rPr>
      </w:pPr>
      <w:r w:rsidRPr="00CF11EA">
        <w:rPr>
          <w:rFonts w:ascii="Times New Roman" w:eastAsia="Calibri" w:hAnsi="Times New Roman" w:cs="Times New Roman"/>
          <w:color w:val="000000" w:themeColor="text1"/>
          <w:sz w:val="24"/>
          <w:szCs w:val="24"/>
          <w:lang w:val="en-029"/>
        </w:rPr>
        <w:t xml:space="preserve">An Internal Verifier (IV) is a person with direct responsibility for the quality assurance of the assessment process in an approved centre and in any of its satellite sites in which candidates are assessed. The IV will be sufficiently experienced in assessment in the occupational area. Even where a centre has only one Assessor, an IV must be appointed to discharge the above duties. A large centre may appoint an IV Coordinator, or lead IV, where more than one IV is involved within that centre.  </w:t>
      </w:r>
    </w:p>
    <w:p w14:paraId="3CCC425D" w14:textId="77777777" w:rsidR="0081297B" w:rsidRPr="00936C53" w:rsidRDefault="0081297B" w:rsidP="0081297B">
      <w:pPr>
        <w:pStyle w:val="Heading4"/>
        <w:rPr>
          <w:rStyle w:val="Emphasis"/>
          <w:rFonts w:ascii="Times New Roman" w:hAnsi="Times New Roman" w:cs="Times New Roman"/>
          <w:b/>
          <w:bCs/>
          <w:i/>
          <w:iCs/>
          <w:color w:val="000000" w:themeColor="text1"/>
          <w:sz w:val="24"/>
          <w:szCs w:val="24"/>
          <w:lang w:val="en-029"/>
        </w:rPr>
      </w:pPr>
      <w:r w:rsidRPr="00936C53">
        <w:rPr>
          <w:rStyle w:val="Emphasis"/>
          <w:rFonts w:ascii="Times New Roman" w:hAnsi="Times New Roman" w:cs="Times New Roman"/>
          <w:b/>
          <w:bCs/>
          <w:i/>
          <w:iCs/>
          <w:color w:val="000000" w:themeColor="text1"/>
          <w:sz w:val="24"/>
          <w:szCs w:val="24"/>
          <w:lang w:val="en-029"/>
        </w:rPr>
        <w:t>Level</w:t>
      </w:r>
    </w:p>
    <w:p w14:paraId="031AB4A4" w14:textId="77777777" w:rsidR="00D92CE8" w:rsidRPr="00CF11EA" w:rsidRDefault="00D92CE8" w:rsidP="00D516A0">
      <w:pPr>
        <w:pStyle w:val="NoSpacing"/>
        <w:jc w:val="both"/>
        <w:rPr>
          <w:rFonts w:ascii="Times New Roman" w:eastAsia="Calibri" w:hAnsi="Times New Roman" w:cs="Times New Roman"/>
          <w:color w:val="000000" w:themeColor="text1"/>
          <w:sz w:val="24"/>
          <w:szCs w:val="24"/>
          <w:lang w:val="en-029"/>
        </w:rPr>
      </w:pPr>
      <w:r w:rsidRPr="00CF11EA">
        <w:rPr>
          <w:rFonts w:ascii="Times New Roman" w:eastAsia="Calibri" w:hAnsi="Times New Roman" w:cs="Times New Roman"/>
          <w:color w:val="000000" w:themeColor="text1"/>
          <w:sz w:val="24"/>
          <w:szCs w:val="24"/>
          <w:lang w:val="en-029"/>
        </w:rPr>
        <w:t>Each CVQ</w:t>
      </w:r>
      <w:r w:rsidR="0005476F" w:rsidRPr="00CF11EA">
        <w:rPr>
          <w:rFonts w:ascii="Times New Roman" w:eastAsia="Calibri" w:hAnsi="Times New Roman" w:cs="Times New Roman"/>
          <w:color w:val="000000" w:themeColor="text1"/>
          <w:sz w:val="24"/>
          <w:szCs w:val="24"/>
          <w:lang w:val="en-029"/>
        </w:rPr>
        <w:t xml:space="preserve"> or NVQ</w:t>
      </w:r>
      <w:r w:rsidRPr="00CF11EA">
        <w:rPr>
          <w:rFonts w:ascii="Times New Roman" w:eastAsia="Calibri" w:hAnsi="Times New Roman" w:cs="Times New Roman"/>
          <w:color w:val="000000" w:themeColor="text1"/>
          <w:sz w:val="24"/>
          <w:szCs w:val="24"/>
          <w:lang w:val="en-029"/>
        </w:rPr>
        <w:t xml:space="preserve"> is assigned to one (1) of five (5) levels in the qualifications framework. </w:t>
      </w:r>
      <w:r w:rsidR="00240533" w:rsidRPr="00CF11EA">
        <w:rPr>
          <w:rFonts w:ascii="Times New Roman" w:eastAsia="Calibri" w:hAnsi="Times New Roman" w:cs="Times New Roman"/>
          <w:color w:val="000000" w:themeColor="text1"/>
          <w:sz w:val="24"/>
          <w:szCs w:val="24"/>
          <w:lang w:val="en-029"/>
        </w:rPr>
        <w:t xml:space="preserve"> The level determines the award of the certification received. </w:t>
      </w:r>
    </w:p>
    <w:p w14:paraId="3290BCAA" w14:textId="77777777" w:rsidR="008E41D3" w:rsidRPr="00936C53" w:rsidRDefault="00D0266A" w:rsidP="00FE2CC7">
      <w:pPr>
        <w:pStyle w:val="Heading4"/>
        <w:rPr>
          <w:rStyle w:val="Emphasis"/>
          <w:rFonts w:ascii="Times New Roman" w:hAnsi="Times New Roman" w:cs="Times New Roman"/>
          <w:b/>
          <w:bCs/>
          <w:i/>
          <w:iCs/>
          <w:color w:val="000000" w:themeColor="text1"/>
          <w:sz w:val="24"/>
          <w:szCs w:val="24"/>
          <w:lang w:val="en-029"/>
        </w:rPr>
      </w:pPr>
      <w:r w:rsidRPr="00936C53">
        <w:rPr>
          <w:rStyle w:val="Emphasis"/>
          <w:rFonts w:ascii="Times New Roman" w:hAnsi="Times New Roman" w:cs="Times New Roman"/>
          <w:b/>
          <w:bCs/>
          <w:i/>
          <w:iCs/>
          <w:color w:val="000000" w:themeColor="text1"/>
          <w:sz w:val="24"/>
          <w:szCs w:val="24"/>
          <w:lang w:val="en-029"/>
        </w:rPr>
        <w:t>Occupational Standards</w:t>
      </w:r>
    </w:p>
    <w:p w14:paraId="75A28B5E" w14:textId="77777777" w:rsidR="00E62BF5" w:rsidRPr="00CF11EA" w:rsidRDefault="00E62BF5" w:rsidP="004F11F6">
      <w:pPr>
        <w:pStyle w:val="NoSpacing"/>
        <w:rPr>
          <w:rFonts w:ascii="Times New Roman" w:hAnsi="Times New Roman" w:cs="Times New Roman"/>
          <w:color w:val="000000" w:themeColor="text1"/>
          <w:sz w:val="24"/>
          <w:szCs w:val="24"/>
          <w:lang w:val="en-029"/>
        </w:rPr>
      </w:pPr>
      <w:r w:rsidRPr="00CF11EA">
        <w:rPr>
          <w:rFonts w:ascii="Times New Roman" w:hAnsi="Times New Roman" w:cs="Times New Roman"/>
          <w:color w:val="000000" w:themeColor="text1"/>
          <w:sz w:val="24"/>
          <w:szCs w:val="24"/>
          <w:lang w:val="en-029"/>
        </w:rPr>
        <w:t>These are the written descriptions of the industry</w:t>
      </w:r>
      <w:r w:rsidR="002B0905" w:rsidRPr="00CF11EA">
        <w:rPr>
          <w:rFonts w:ascii="Times New Roman" w:hAnsi="Times New Roman" w:cs="Times New Roman"/>
          <w:color w:val="000000" w:themeColor="text1"/>
          <w:sz w:val="24"/>
          <w:szCs w:val="24"/>
          <w:lang w:val="en-029"/>
        </w:rPr>
        <w:t>-</w:t>
      </w:r>
      <w:r w:rsidRPr="00CF11EA">
        <w:rPr>
          <w:rFonts w:ascii="Times New Roman" w:hAnsi="Times New Roman" w:cs="Times New Roman"/>
          <w:color w:val="000000" w:themeColor="text1"/>
          <w:sz w:val="24"/>
          <w:szCs w:val="24"/>
          <w:lang w:val="en-029"/>
        </w:rPr>
        <w:t xml:space="preserve">agreed standards for the competent performance in occupational roles. The standards which include knowledge, skills and understanding of each role, are presented as </w:t>
      </w:r>
      <w:proofErr w:type="gramStart"/>
      <w:r w:rsidRPr="00CF11EA">
        <w:rPr>
          <w:rFonts w:ascii="Times New Roman" w:hAnsi="Times New Roman" w:cs="Times New Roman"/>
          <w:color w:val="000000" w:themeColor="text1"/>
          <w:sz w:val="24"/>
          <w:szCs w:val="24"/>
          <w:lang w:val="en-029"/>
        </w:rPr>
        <w:t>a number of</w:t>
      </w:r>
      <w:proofErr w:type="gramEnd"/>
      <w:r w:rsidRPr="00CF11EA">
        <w:rPr>
          <w:rFonts w:ascii="Times New Roman" w:hAnsi="Times New Roman" w:cs="Times New Roman"/>
          <w:color w:val="000000" w:themeColor="text1"/>
          <w:sz w:val="24"/>
          <w:szCs w:val="24"/>
          <w:lang w:val="en-029"/>
        </w:rPr>
        <w:t xml:space="preserve"> units </w:t>
      </w:r>
      <w:r w:rsidR="00196AE8" w:rsidRPr="00CF11EA">
        <w:rPr>
          <w:rFonts w:ascii="Times New Roman" w:hAnsi="Times New Roman" w:cs="Times New Roman"/>
          <w:color w:val="000000" w:themeColor="text1"/>
          <w:sz w:val="24"/>
          <w:szCs w:val="24"/>
          <w:lang w:val="en-029"/>
        </w:rPr>
        <w:t xml:space="preserve">containing unit descriptors, </w:t>
      </w:r>
      <w:r w:rsidRPr="00CF11EA">
        <w:rPr>
          <w:rFonts w:ascii="Times New Roman" w:hAnsi="Times New Roman" w:cs="Times New Roman"/>
          <w:color w:val="000000" w:themeColor="text1"/>
          <w:sz w:val="24"/>
          <w:szCs w:val="24"/>
          <w:lang w:val="en-029"/>
        </w:rPr>
        <w:t xml:space="preserve">elements, performance </w:t>
      </w:r>
      <w:r w:rsidR="00196AE8" w:rsidRPr="00CF11EA">
        <w:rPr>
          <w:rFonts w:ascii="Times New Roman" w:hAnsi="Times New Roman" w:cs="Times New Roman"/>
          <w:color w:val="000000" w:themeColor="text1"/>
          <w:sz w:val="24"/>
          <w:szCs w:val="24"/>
          <w:lang w:val="en-029"/>
        </w:rPr>
        <w:t>criteria, range</w:t>
      </w:r>
      <w:r w:rsidRPr="00CF11EA">
        <w:rPr>
          <w:rFonts w:ascii="Times New Roman" w:hAnsi="Times New Roman" w:cs="Times New Roman"/>
          <w:color w:val="000000" w:themeColor="text1"/>
          <w:sz w:val="24"/>
          <w:szCs w:val="24"/>
          <w:lang w:val="en-029"/>
        </w:rPr>
        <w:t xml:space="preserve"> statements</w:t>
      </w:r>
      <w:r w:rsidR="00196AE8" w:rsidRPr="00CF11EA">
        <w:rPr>
          <w:rFonts w:ascii="Times New Roman" w:hAnsi="Times New Roman" w:cs="Times New Roman"/>
          <w:color w:val="000000" w:themeColor="text1"/>
          <w:sz w:val="24"/>
          <w:szCs w:val="24"/>
          <w:lang w:val="en-029"/>
        </w:rPr>
        <w:t>, evidence guide and critical employability skills.</w:t>
      </w:r>
    </w:p>
    <w:p w14:paraId="77C97C2C" w14:textId="77777777" w:rsidR="00776327" w:rsidRPr="00936C53" w:rsidRDefault="007C5A6B" w:rsidP="00776327">
      <w:pPr>
        <w:pStyle w:val="Heading4"/>
        <w:rPr>
          <w:rStyle w:val="Emphasis"/>
          <w:rFonts w:ascii="Times New Roman" w:hAnsi="Times New Roman" w:cs="Times New Roman"/>
          <w:b/>
          <w:bCs/>
          <w:i/>
          <w:iCs/>
          <w:color w:val="000000" w:themeColor="text1"/>
          <w:sz w:val="24"/>
          <w:szCs w:val="24"/>
          <w:lang w:val="en-029"/>
        </w:rPr>
      </w:pPr>
      <w:r w:rsidRPr="00CF11EA">
        <w:rPr>
          <w:rStyle w:val="Emphasis"/>
          <w:rFonts w:ascii="Times New Roman" w:hAnsi="Times New Roman" w:cs="Times New Roman"/>
          <w:color w:val="000000" w:themeColor="text1"/>
          <w:sz w:val="24"/>
          <w:szCs w:val="24"/>
          <w:lang w:val="en-029"/>
        </w:rPr>
        <w:t xml:space="preserve"> </w:t>
      </w:r>
      <w:r w:rsidR="0005476F" w:rsidRPr="00936C53">
        <w:rPr>
          <w:rStyle w:val="Emphasis"/>
          <w:rFonts w:ascii="Times New Roman" w:hAnsi="Times New Roman" w:cs="Times New Roman"/>
          <w:b/>
          <w:bCs/>
          <w:i/>
          <w:iCs/>
          <w:color w:val="000000" w:themeColor="text1"/>
          <w:sz w:val="24"/>
          <w:szCs w:val="24"/>
          <w:lang w:val="en-029"/>
        </w:rPr>
        <w:t>Assessment of</w:t>
      </w:r>
      <w:r w:rsidRPr="00936C53">
        <w:rPr>
          <w:rStyle w:val="Emphasis"/>
          <w:rFonts w:ascii="Times New Roman" w:hAnsi="Times New Roman" w:cs="Times New Roman"/>
          <w:b/>
          <w:bCs/>
          <w:i/>
          <w:iCs/>
          <w:color w:val="000000" w:themeColor="text1"/>
          <w:sz w:val="24"/>
          <w:szCs w:val="24"/>
          <w:lang w:val="en-029"/>
        </w:rPr>
        <w:t xml:space="preserve"> Prior Learning </w:t>
      </w:r>
    </w:p>
    <w:p w14:paraId="07AD9AE6" w14:textId="6D18A044" w:rsidR="00776327" w:rsidRPr="00CF11EA" w:rsidRDefault="00776327" w:rsidP="00D516A0">
      <w:pPr>
        <w:jc w:val="both"/>
        <w:rPr>
          <w:rFonts w:ascii="Times New Roman" w:hAnsi="Times New Roman"/>
          <w:b/>
          <w:i/>
          <w:color w:val="000000" w:themeColor="text1"/>
          <w:sz w:val="24"/>
          <w:szCs w:val="24"/>
          <w:lang w:val="en-029"/>
        </w:rPr>
      </w:pPr>
      <w:r w:rsidRPr="00CF11EA">
        <w:rPr>
          <w:rFonts w:ascii="Times New Roman" w:hAnsi="Times New Roman"/>
          <w:color w:val="000000" w:themeColor="text1"/>
          <w:sz w:val="24"/>
          <w:szCs w:val="24"/>
          <w:lang w:val="en-029"/>
        </w:rPr>
        <w:t xml:space="preserve">This is the assessment of uncertified learning gained through work, </w:t>
      </w:r>
      <w:r w:rsidR="00096326" w:rsidRPr="00CF11EA">
        <w:rPr>
          <w:rFonts w:ascii="Times New Roman" w:hAnsi="Times New Roman"/>
          <w:color w:val="000000" w:themeColor="text1"/>
          <w:sz w:val="24"/>
          <w:szCs w:val="24"/>
          <w:lang w:val="en-029"/>
        </w:rPr>
        <w:t>community,</w:t>
      </w:r>
      <w:r w:rsidRPr="00CF11EA">
        <w:rPr>
          <w:rFonts w:ascii="Times New Roman" w:hAnsi="Times New Roman"/>
          <w:color w:val="000000" w:themeColor="text1"/>
          <w:sz w:val="24"/>
          <w:szCs w:val="24"/>
          <w:lang w:val="en-029"/>
        </w:rPr>
        <w:t xml:space="preserve"> or leisure time activities. </w:t>
      </w:r>
      <w:r w:rsidR="0005476F" w:rsidRPr="00CF11EA">
        <w:rPr>
          <w:rFonts w:ascii="Times New Roman" w:hAnsi="Times New Roman"/>
          <w:color w:val="000000" w:themeColor="text1"/>
          <w:sz w:val="24"/>
          <w:szCs w:val="24"/>
          <w:lang w:val="en-029"/>
        </w:rPr>
        <w:t>It</w:t>
      </w:r>
      <w:r w:rsidRPr="00CF11EA">
        <w:rPr>
          <w:rFonts w:ascii="Times New Roman" w:hAnsi="Times New Roman"/>
          <w:color w:val="000000" w:themeColor="text1"/>
          <w:sz w:val="24"/>
          <w:szCs w:val="24"/>
          <w:lang w:val="en-029"/>
        </w:rPr>
        <w:t xml:space="preserve"> involves recognizing a student's previous certified and uncertified learning </w:t>
      </w:r>
      <w:r w:rsidR="00096326" w:rsidRPr="00CF11EA">
        <w:rPr>
          <w:rFonts w:ascii="Times New Roman" w:hAnsi="Times New Roman"/>
          <w:color w:val="000000" w:themeColor="text1"/>
          <w:sz w:val="24"/>
          <w:szCs w:val="24"/>
          <w:lang w:val="en-029"/>
        </w:rPr>
        <w:t>to</w:t>
      </w:r>
      <w:r w:rsidRPr="00CF11EA">
        <w:rPr>
          <w:rFonts w:ascii="Times New Roman" w:hAnsi="Times New Roman"/>
          <w:color w:val="000000" w:themeColor="text1"/>
          <w:sz w:val="24"/>
          <w:szCs w:val="24"/>
          <w:lang w:val="en-029"/>
        </w:rPr>
        <w:t xml:space="preserve"> facilitate access to a programme of study or ascertain their level </w:t>
      </w:r>
      <w:r w:rsidR="0005476F" w:rsidRPr="00CF11EA">
        <w:rPr>
          <w:rFonts w:ascii="Times New Roman" w:hAnsi="Times New Roman"/>
          <w:color w:val="000000" w:themeColor="text1"/>
          <w:sz w:val="24"/>
          <w:szCs w:val="24"/>
          <w:lang w:val="en-029"/>
        </w:rPr>
        <w:t xml:space="preserve">of competence </w:t>
      </w:r>
      <w:r w:rsidRPr="00CF11EA">
        <w:rPr>
          <w:rFonts w:ascii="Times New Roman" w:hAnsi="Times New Roman"/>
          <w:color w:val="000000" w:themeColor="text1"/>
          <w:sz w:val="24"/>
          <w:szCs w:val="24"/>
          <w:lang w:val="en-029"/>
        </w:rPr>
        <w:t>based on the national</w:t>
      </w:r>
      <w:r w:rsidR="008D7613" w:rsidRPr="00CF11EA">
        <w:rPr>
          <w:rFonts w:ascii="Times New Roman" w:hAnsi="Times New Roman"/>
          <w:color w:val="000000" w:themeColor="text1"/>
          <w:sz w:val="24"/>
          <w:szCs w:val="24"/>
          <w:lang w:val="en-029"/>
        </w:rPr>
        <w:t>/regional</w:t>
      </w:r>
      <w:r w:rsidRPr="00CF11EA">
        <w:rPr>
          <w:rFonts w:ascii="Times New Roman" w:hAnsi="Times New Roman"/>
          <w:color w:val="000000" w:themeColor="text1"/>
          <w:sz w:val="24"/>
          <w:szCs w:val="24"/>
          <w:lang w:val="en-029"/>
        </w:rPr>
        <w:t xml:space="preserve"> qualifications framework</w:t>
      </w:r>
      <w:r w:rsidRPr="00CF11EA">
        <w:rPr>
          <w:rFonts w:ascii="Times New Roman" w:hAnsi="Times New Roman"/>
          <w:b/>
          <w:i/>
          <w:color w:val="000000" w:themeColor="text1"/>
          <w:sz w:val="24"/>
          <w:szCs w:val="24"/>
          <w:lang w:val="en-029"/>
        </w:rPr>
        <w:t xml:space="preserve">. </w:t>
      </w:r>
      <w:r w:rsidR="0005476F" w:rsidRPr="00CF11EA">
        <w:rPr>
          <w:rFonts w:ascii="Times New Roman" w:hAnsi="Times New Roman"/>
          <w:color w:val="000000" w:themeColor="text1"/>
          <w:sz w:val="24"/>
          <w:szCs w:val="24"/>
          <w:lang w:val="en-029"/>
        </w:rPr>
        <w:t xml:space="preserve">It’s a process which involves the identification, documentation and assessment of learning acquired through formal, non-formal and informal learning. </w:t>
      </w:r>
    </w:p>
    <w:p w14:paraId="2A1C2739" w14:textId="77777777" w:rsidR="002B0905" w:rsidRPr="00936C53" w:rsidRDefault="002B0905" w:rsidP="002B0905">
      <w:pPr>
        <w:pStyle w:val="Heading4"/>
        <w:rPr>
          <w:rStyle w:val="Emphasis"/>
          <w:rFonts w:ascii="Times New Roman" w:hAnsi="Times New Roman" w:cs="Times New Roman"/>
          <w:b/>
          <w:bCs/>
          <w:i/>
          <w:iCs/>
          <w:color w:val="000000" w:themeColor="text1"/>
          <w:sz w:val="24"/>
          <w:szCs w:val="24"/>
          <w:lang w:val="en-029"/>
        </w:rPr>
      </w:pPr>
      <w:r w:rsidRPr="00936C53">
        <w:rPr>
          <w:rStyle w:val="Emphasis"/>
          <w:rFonts w:ascii="Times New Roman" w:hAnsi="Times New Roman" w:cs="Times New Roman"/>
          <w:b/>
          <w:bCs/>
          <w:i/>
          <w:iCs/>
          <w:color w:val="000000" w:themeColor="text1"/>
          <w:sz w:val="24"/>
          <w:szCs w:val="24"/>
          <w:lang w:val="en-029"/>
        </w:rPr>
        <w:t>Qualifications Structure</w:t>
      </w:r>
    </w:p>
    <w:p w14:paraId="15197BFE" w14:textId="77777777" w:rsidR="008E41D3" w:rsidRPr="00CF11EA" w:rsidRDefault="00240533" w:rsidP="00D516A0">
      <w:pPr>
        <w:pStyle w:val="NoSpacing"/>
        <w:jc w:val="both"/>
        <w:rPr>
          <w:rFonts w:ascii="Times New Roman" w:eastAsia="Calibri" w:hAnsi="Times New Roman" w:cs="Times New Roman"/>
          <w:color w:val="000000" w:themeColor="text1"/>
          <w:sz w:val="24"/>
          <w:szCs w:val="24"/>
          <w:lang w:val="en-029"/>
        </w:rPr>
      </w:pPr>
      <w:r w:rsidRPr="00CF11EA">
        <w:rPr>
          <w:rFonts w:ascii="Times New Roman" w:eastAsia="Calibri" w:hAnsi="Times New Roman" w:cs="Times New Roman"/>
          <w:color w:val="000000" w:themeColor="text1"/>
          <w:sz w:val="24"/>
          <w:szCs w:val="24"/>
          <w:lang w:val="en-029"/>
        </w:rPr>
        <w:t xml:space="preserve">This is one of a set of qualifications designs that lays out the number and type of units (mandatory or optional) and lists the units in each category for the award of a particular CVQ. </w:t>
      </w:r>
    </w:p>
    <w:p w14:paraId="0DB6814A" w14:textId="77777777" w:rsidR="002B0905" w:rsidRPr="00936C53" w:rsidRDefault="002B0905" w:rsidP="002B0905">
      <w:pPr>
        <w:pStyle w:val="Heading4"/>
        <w:rPr>
          <w:rStyle w:val="Emphasis"/>
          <w:rFonts w:ascii="Times New Roman" w:hAnsi="Times New Roman" w:cs="Times New Roman"/>
          <w:b/>
          <w:bCs/>
          <w:i/>
          <w:iCs/>
          <w:color w:val="000000" w:themeColor="text1"/>
          <w:sz w:val="24"/>
          <w:szCs w:val="24"/>
          <w:lang w:val="en-029"/>
        </w:rPr>
      </w:pPr>
      <w:r w:rsidRPr="00936C53">
        <w:rPr>
          <w:rStyle w:val="Emphasis"/>
          <w:rFonts w:ascii="Times New Roman" w:hAnsi="Times New Roman" w:cs="Times New Roman"/>
          <w:b/>
          <w:bCs/>
          <w:i/>
          <w:iCs/>
          <w:color w:val="000000" w:themeColor="text1"/>
          <w:sz w:val="24"/>
          <w:szCs w:val="24"/>
          <w:lang w:val="en-029"/>
        </w:rPr>
        <w:lastRenderedPageBreak/>
        <w:t>Quality Assurance</w:t>
      </w:r>
    </w:p>
    <w:p w14:paraId="2D8AA856" w14:textId="42A09D05" w:rsidR="00097CD0" w:rsidRDefault="00D92CE8" w:rsidP="00D516A0">
      <w:pPr>
        <w:pStyle w:val="NoSpacing"/>
        <w:jc w:val="both"/>
        <w:rPr>
          <w:rFonts w:ascii="Times New Roman" w:eastAsia="Calibri" w:hAnsi="Times New Roman" w:cs="Times New Roman"/>
          <w:color w:val="000000" w:themeColor="text1"/>
          <w:sz w:val="24"/>
          <w:szCs w:val="24"/>
          <w:lang w:val="en-029"/>
        </w:rPr>
      </w:pPr>
      <w:r w:rsidRPr="00CF11EA">
        <w:rPr>
          <w:rFonts w:ascii="Times New Roman" w:eastAsia="Calibri" w:hAnsi="Times New Roman" w:cs="Times New Roman"/>
          <w:color w:val="000000" w:themeColor="text1"/>
          <w:sz w:val="24"/>
          <w:szCs w:val="24"/>
          <w:lang w:val="en-029"/>
        </w:rPr>
        <w:t xml:space="preserve">This is the audit system adopted by the Awarding Body for CVQs to ensure that approved centres meet the criteria for all activities associated with achieving and maintaining standards for the delivery of CVQs. </w:t>
      </w:r>
    </w:p>
    <w:p w14:paraId="26B4ACEC" w14:textId="7C5AA6FB"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3CC4F5CD" w14:textId="6B1694CF"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5C57B325" w14:textId="2B808CA7"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7DA09FF5" w14:textId="16256A2D"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3466F0AD" w14:textId="6C2BFCC1"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6E8C6522" w14:textId="1B10AE48"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69FACD68" w14:textId="55A6F309"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00C67B76" w14:textId="597B1384"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61A88AE4" w14:textId="19E52D43"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0806346A" w14:textId="71158E83"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630926C8" w14:textId="7121B5C6"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35475515" w14:textId="0C97CCB1"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36944F69" w14:textId="72B72FF4"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78B7A869" w14:textId="38C4BF41"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6EE9E4DF" w14:textId="1DFE2B10"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3AC6B597" w14:textId="74314535"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2138FCEA" w14:textId="224B5DD3"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405B1FB3" w14:textId="02DBEAC6"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49CA721D" w14:textId="7688A79D"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73932426" w14:textId="6EDEB838"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714E2444" w14:textId="5DD24282"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664E4E2A" w14:textId="65199266"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21123789" w14:textId="52E94C80"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5B289A26" w14:textId="3FAE80DE"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24928F0E" w14:textId="2586CDBA"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3F8F108B" w14:textId="6E7A7245"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6A7EAFBC" w14:textId="1928A414"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472B5281" w14:textId="64090464"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48FA4EE3" w14:textId="45B13D25"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3B8396BF" w14:textId="423B0337"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6CF7290C" w14:textId="60EEA9EB"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3EF98040" w14:textId="04B9F5F7"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6D1DA89E" w14:textId="25DAB5D4"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527E4661" w14:textId="515ED233"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3DB2DBFF" w14:textId="11AEADF1"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7553A408" w14:textId="24C8AA90"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41442044" w14:textId="6D96B541"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49B475AD" w14:textId="2B133974"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1B8FD52F" w14:textId="77F22ED5" w:rsidR="009A1495" w:rsidRDefault="009A1495" w:rsidP="00D516A0">
      <w:pPr>
        <w:pStyle w:val="NoSpacing"/>
        <w:jc w:val="both"/>
        <w:rPr>
          <w:rFonts w:ascii="Times New Roman" w:eastAsia="Calibri" w:hAnsi="Times New Roman" w:cs="Times New Roman"/>
          <w:color w:val="000000" w:themeColor="text1"/>
          <w:sz w:val="24"/>
          <w:szCs w:val="24"/>
          <w:lang w:val="en-029"/>
        </w:rPr>
      </w:pPr>
    </w:p>
    <w:p w14:paraId="20FB9B84" w14:textId="77777777" w:rsidR="009A1495" w:rsidRPr="00CF11EA" w:rsidRDefault="009A1495" w:rsidP="00D516A0">
      <w:pPr>
        <w:pStyle w:val="NoSpacing"/>
        <w:jc w:val="both"/>
        <w:rPr>
          <w:rFonts w:ascii="Times New Roman" w:eastAsia="Calibri" w:hAnsi="Times New Roman" w:cs="Times New Roman"/>
          <w:color w:val="000000" w:themeColor="text1"/>
          <w:sz w:val="24"/>
          <w:szCs w:val="24"/>
          <w:lang w:val="en-029"/>
        </w:rPr>
      </w:pPr>
    </w:p>
    <w:p w14:paraId="60FB955C" w14:textId="59022EFE" w:rsidR="000D67E9" w:rsidRPr="00CF11EA" w:rsidRDefault="000D67E9" w:rsidP="004F11F6">
      <w:pPr>
        <w:pStyle w:val="NoSpacing"/>
        <w:rPr>
          <w:rFonts w:ascii="Times New Roman" w:eastAsia="Calibri" w:hAnsi="Times New Roman" w:cs="Times New Roman"/>
          <w:color w:val="000000" w:themeColor="text1"/>
          <w:sz w:val="24"/>
          <w:szCs w:val="24"/>
          <w:lang w:val="en-029"/>
        </w:rPr>
      </w:pPr>
    </w:p>
    <w:p w14:paraId="387840B0" w14:textId="4D78C1CA" w:rsidR="00CF5F00" w:rsidRPr="00936C53" w:rsidRDefault="00991AEF" w:rsidP="00193C1F">
      <w:pPr>
        <w:pStyle w:val="Style1"/>
      </w:pPr>
      <w:bookmarkStart w:id="109" w:name="_Toc453317488"/>
      <w:bookmarkStart w:id="110" w:name="_Toc83641836"/>
      <w:bookmarkStart w:id="111" w:name="_Toc84933708"/>
      <w:r>
        <w:lastRenderedPageBreak/>
        <w:t>Appendix</w:t>
      </w:r>
      <w:r w:rsidR="00CF5F00" w:rsidRPr="00936C53">
        <w:t xml:space="preserve"> </w:t>
      </w:r>
      <w:r w:rsidR="00097CD0" w:rsidRPr="00936C53">
        <w:t>3</w:t>
      </w:r>
      <w:bookmarkEnd w:id="109"/>
      <w:bookmarkEnd w:id="110"/>
      <w:bookmarkEnd w:id="111"/>
    </w:p>
    <w:p w14:paraId="2787E49B" w14:textId="6F016429" w:rsidR="008E41D3" w:rsidRPr="002613D4" w:rsidRDefault="006C70C4" w:rsidP="00936C53">
      <w:pPr>
        <w:pStyle w:val="Heading2"/>
        <w:jc w:val="center"/>
        <w:rPr>
          <w:rFonts w:ascii="Times New Roman" w:hAnsi="Times New Roman" w:cs="Times New Roman"/>
          <w:color w:val="000000" w:themeColor="text1"/>
          <w:sz w:val="24"/>
          <w:szCs w:val="24"/>
          <w:lang w:val="en-029"/>
        </w:rPr>
      </w:pPr>
      <w:bookmarkStart w:id="112" w:name="_Toc453317489"/>
      <w:bookmarkStart w:id="113" w:name="_Toc83641837"/>
      <w:bookmarkStart w:id="114" w:name="_Toc84933709"/>
      <w:r>
        <w:rPr>
          <w:rFonts w:ascii="Times New Roman" w:hAnsi="Times New Roman" w:cs="Times New Roman"/>
          <w:color w:val="000000" w:themeColor="text1"/>
          <w:sz w:val="24"/>
          <w:szCs w:val="24"/>
          <w:lang w:val="en-029"/>
        </w:rPr>
        <w:t>Regional Qualifications</w:t>
      </w:r>
      <w:r w:rsidR="004E40D8" w:rsidRPr="002613D4">
        <w:rPr>
          <w:rFonts w:ascii="Times New Roman" w:hAnsi="Times New Roman" w:cs="Times New Roman"/>
          <w:color w:val="000000" w:themeColor="text1"/>
          <w:sz w:val="24"/>
          <w:szCs w:val="24"/>
          <w:lang w:val="en-029"/>
        </w:rPr>
        <w:t xml:space="preserve"> F</w:t>
      </w:r>
      <w:r w:rsidR="00151CFD" w:rsidRPr="002613D4">
        <w:rPr>
          <w:rFonts w:ascii="Times New Roman" w:hAnsi="Times New Roman" w:cs="Times New Roman"/>
          <w:color w:val="000000" w:themeColor="text1"/>
          <w:sz w:val="24"/>
          <w:szCs w:val="24"/>
          <w:lang w:val="en-029"/>
        </w:rPr>
        <w:t>ramework</w:t>
      </w:r>
      <w:bookmarkEnd w:id="112"/>
      <w:bookmarkEnd w:id="113"/>
      <w:bookmarkEnd w:id="114"/>
    </w:p>
    <w:p w14:paraId="2359DAF6" w14:textId="77777777" w:rsidR="004E40D8" w:rsidRPr="00936C53" w:rsidRDefault="004E40D8" w:rsidP="00D57A3D">
      <w:pPr>
        <w:pStyle w:val="NoSpacing"/>
        <w:spacing w:before="240" w:line="276" w:lineRule="auto"/>
        <w:rPr>
          <w:rFonts w:ascii="Times New Roman" w:hAnsi="Times New Roman" w:cs="Times New Roman"/>
          <w:b/>
          <w:i/>
          <w:iCs/>
          <w:sz w:val="24"/>
          <w:szCs w:val="24"/>
          <w:lang w:val="en-029"/>
        </w:rPr>
      </w:pPr>
      <w:r w:rsidRPr="00936C53">
        <w:rPr>
          <w:rFonts w:ascii="Times New Roman" w:hAnsi="Times New Roman" w:cs="Times New Roman"/>
          <w:b/>
          <w:i/>
          <w:iCs/>
          <w:sz w:val="24"/>
          <w:szCs w:val="24"/>
          <w:lang w:val="en-029"/>
        </w:rPr>
        <w:t xml:space="preserve">LEVEL </w:t>
      </w:r>
      <w:r w:rsidR="00D57A3D" w:rsidRPr="00936C53">
        <w:rPr>
          <w:rFonts w:ascii="Times New Roman" w:hAnsi="Times New Roman" w:cs="Times New Roman"/>
          <w:b/>
          <w:i/>
          <w:iCs/>
          <w:sz w:val="24"/>
          <w:szCs w:val="24"/>
          <w:lang w:val="en-029"/>
        </w:rPr>
        <w:t>1</w:t>
      </w:r>
      <w:r w:rsidRPr="00936C53">
        <w:rPr>
          <w:rFonts w:ascii="Times New Roman" w:hAnsi="Times New Roman" w:cs="Times New Roman"/>
          <w:b/>
          <w:i/>
          <w:iCs/>
          <w:sz w:val="24"/>
          <w:szCs w:val="24"/>
          <w:lang w:val="en-029"/>
        </w:rPr>
        <w:t xml:space="preserve">: </w:t>
      </w:r>
      <w:r w:rsidR="00D57A3D" w:rsidRPr="00936C53">
        <w:rPr>
          <w:rFonts w:ascii="Times New Roman" w:hAnsi="Times New Roman" w:cs="Times New Roman"/>
          <w:b/>
          <w:i/>
          <w:iCs/>
          <w:sz w:val="24"/>
          <w:szCs w:val="24"/>
          <w:lang w:val="en-029"/>
        </w:rPr>
        <w:t xml:space="preserve">  </w:t>
      </w:r>
      <w:r w:rsidR="00E5353C" w:rsidRPr="00936C53">
        <w:rPr>
          <w:rFonts w:ascii="Times New Roman" w:hAnsi="Times New Roman" w:cs="Times New Roman"/>
          <w:b/>
          <w:i/>
          <w:iCs/>
          <w:sz w:val="24"/>
          <w:szCs w:val="24"/>
          <w:lang w:val="en-029"/>
        </w:rPr>
        <w:t>Entry Level</w:t>
      </w:r>
      <w:r w:rsidRPr="00936C53">
        <w:rPr>
          <w:rFonts w:ascii="Times New Roman" w:hAnsi="Times New Roman" w:cs="Times New Roman"/>
          <w:b/>
          <w:i/>
          <w:iCs/>
          <w:sz w:val="24"/>
          <w:szCs w:val="24"/>
          <w:lang w:val="en-029"/>
        </w:rPr>
        <w:t>: S</w:t>
      </w:r>
      <w:r w:rsidR="00E5353C" w:rsidRPr="00936C53">
        <w:rPr>
          <w:rFonts w:ascii="Times New Roman" w:hAnsi="Times New Roman" w:cs="Times New Roman"/>
          <w:b/>
          <w:i/>
          <w:iCs/>
          <w:sz w:val="24"/>
          <w:szCs w:val="24"/>
          <w:lang w:val="en-029"/>
        </w:rPr>
        <w:t>emi</w:t>
      </w:r>
      <w:r w:rsidRPr="00936C53">
        <w:rPr>
          <w:rFonts w:ascii="Times New Roman" w:hAnsi="Times New Roman" w:cs="Times New Roman"/>
          <w:b/>
          <w:i/>
          <w:iCs/>
          <w:sz w:val="24"/>
          <w:szCs w:val="24"/>
          <w:lang w:val="en-029"/>
        </w:rPr>
        <w:t>-</w:t>
      </w:r>
      <w:r w:rsidR="00E5353C" w:rsidRPr="00936C53">
        <w:rPr>
          <w:rFonts w:ascii="Times New Roman" w:hAnsi="Times New Roman" w:cs="Times New Roman"/>
          <w:b/>
          <w:i/>
          <w:iCs/>
          <w:sz w:val="24"/>
          <w:szCs w:val="24"/>
          <w:lang w:val="en-029"/>
        </w:rPr>
        <w:t>skilled</w:t>
      </w:r>
      <w:r w:rsidRPr="00936C53">
        <w:rPr>
          <w:rFonts w:ascii="Times New Roman" w:hAnsi="Times New Roman" w:cs="Times New Roman"/>
          <w:b/>
          <w:i/>
          <w:iCs/>
          <w:sz w:val="24"/>
          <w:szCs w:val="24"/>
          <w:lang w:val="en-029"/>
        </w:rPr>
        <w:t>, A</w:t>
      </w:r>
      <w:r w:rsidR="00E5353C" w:rsidRPr="00936C53">
        <w:rPr>
          <w:rFonts w:ascii="Times New Roman" w:hAnsi="Times New Roman" w:cs="Times New Roman"/>
          <w:b/>
          <w:i/>
          <w:iCs/>
          <w:sz w:val="24"/>
          <w:szCs w:val="24"/>
          <w:lang w:val="en-029"/>
        </w:rPr>
        <w:t>pprentice</w:t>
      </w:r>
      <w:r w:rsidRPr="00936C53">
        <w:rPr>
          <w:rFonts w:ascii="Times New Roman" w:hAnsi="Times New Roman" w:cs="Times New Roman"/>
          <w:b/>
          <w:i/>
          <w:iCs/>
          <w:sz w:val="24"/>
          <w:szCs w:val="24"/>
          <w:lang w:val="en-029"/>
        </w:rPr>
        <w:t>, S</w:t>
      </w:r>
      <w:r w:rsidR="00E5353C" w:rsidRPr="00936C53">
        <w:rPr>
          <w:rFonts w:ascii="Times New Roman" w:hAnsi="Times New Roman" w:cs="Times New Roman"/>
          <w:b/>
          <w:i/>
          <w:iCs/>
          <w:sz w:val="24"/>
          <w:szCs w:val="24"/>
          <w:lang w:val="en-029"/>
        </w:rPr>
        <w:t>upervised</w:t>
      </w:r>
      <w:r w:rsidRPr="00936C53">
        <w:rPr>
          <w:rFonts w:ascii="Times New Roman" w:hAnsi="Times New Roman" w:cs="Times New Roman"/>
          <w:b/>
          <w:i/>
          <w:iCs/>
          <w:sz w:val="24"/>
          <w:szCs w:val="24"/>
          <w:lang w:val="en-029"/>
        </w:rPr>
        <w:t xml:space="preserve"> W</w:t>
      </w:r>
      <w:r w:rsidR="00E5353C" w:rsidRPr="00936C53">
        <w:rPr>
          <w:rFonts w:ascii="Times New Roman" w:hAnsi="Times New Roman" w:cs="Times New Roman"/>
          <w:b/>
          <w:i/>
          <w:iCs/>
          <w:sz w:val="24"/>
          <w:szCs w:val="24"/>
          <w:lang w:val="en-029"/>
        </w:rPr>
        <w:t>orker</w:t>
      </w:r>
      <w:r w:rsidRPr="00936C53">
        <w:rPr>
          <w:rFonts w:ascii="Times New Roman" w:hAnsi="Times New Roman" w:cs="Times New Roman"/>
          <w:b/>
          <w:i/>
          <w:iCs/>
          <w:sz w:val="24"/>
          <w:szCs w:val="24"/>
          <w:lang w:val="en-029"/>
        </w:rPr>
        <w:t xml:space="preserve">           </w:t>
      </w:r>
    </w:p>
    <w:p w14:paraId="4931E23D" w14:textId="77777777" w:rsidR="004E40D8" w:rsidRPr="00936C53" w:rsidRDefault="004E40D8" w:rsidP="00D57A3D">
      <w:pPr>
        <w:pStyle w:val="NoSpacing"/>
        <w:spacing w:line="276" w:lineRule="auto"/>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Recognises competence in a significant range of varied work activities performed in a variety of contexts.  Work activities range from simple and routine to more complex and non-routine</w:t>
      </w:r>
      <w:r w:rsidR="002B0905" w:rsidRPr="00936C53">
        <w:rPr>
          <w:rFonts w:ascii="Times New Roman" w:hAnsi="Times New Roman" w:cs="Times New Roman"/>
          <w:sz w:val="24"/>
          <w:szCs w:val="24"/>
          <w:lang w:val="en-029"/>
        </w:rPr>
        <w:t xml:space="preserve"> </w:t>
      </w:r>
      <w:r w:rsidRPr="00936C53">
        <w:rPr>
          <w:rFonts w:ascii="Times New Roman" w:hAnsi="Times New Roman" w:cs="Times New Roman"/>
          <w:sz w:val="24"/>
          <w:szCs w:val="24"/>
          <w:lang w:val="en-029"/>
        </w:rPr>
        <w:t>involving some individual responsibility and autonomy.  Collaboration with others through work groups or teams may often be a requirement.  Substantial supervision is required especially during the early months evolving into more autonomy with time.</w:t>
      </w:r>
    </w:p>
    <w:p w14:paraId="19C113F5" w14:textId="77777777" w:rsidR="00CF5F00" w:rsidRPr="00936C53" w:rsidRDefault="00CF5F00" w:rsidP="00D57A3D">
      <w:pPr>
        <w:pStyle w:val="NoSpacing"/>
        <w:spacing w:line="276" w:lineRule="auto"/>
        <w:jc w:val="both"/>
        <w:rPr>
          <w:rFonts w:ascii="Times New Roman" w:hAnsi="Times New Roman" w:cs="Times New Roman"/>
          <w:sz w:val="24"/>
          <w:szCs w:val="24"/>
          <w:lang w:val="en-029"/>
        </w:rPr>
      </w:pPr>
    </w:p>
    <w:p w14:paraId="1F2750A8" w14:textId="77777777" w:rsidR="004E40D8" w:rsidRPr="00936C53" w:rsidRDefault="004E40D8" w:rsidP="00D57A3D">
      <w:pPr>
        <w:pStyle w:val="NoSpacing"/>
        <w:spacing w:line="276" w:lineRule="auto"/>
        <w:rPr>
          <w:rFonts w:ascii="Times New Roman" w:hAnsi="Times New Roman" w:cs="Times New Roman"/>
          <w:b/>
          <w:i/>
          <w:iCs/>
          <w:sz w:val="24"/>
          <w:szCs w:val="24"/>
          <w:lang w:val="en-029"/>
        </w:rPr>
      </w:pPr>
      <w:r w:rsidRPr="00936C53">
        <w:rPr>
          <w:rFonts w:ascii="Times New Roman" w:hAnsi="Times New Roman" w:cs="Times New Roman"/>
          <w:b/>
          <w:i/>
          <w:iCs/>
          <w:sz w:val="24"/>
          <w:szCs w:val="24"/>
          <w:lang w:val="en-029"/>
        </w:rPr>
        <w:t xml:space="preserve">LEVEL 2:  </w:t>
      </w:r>
      <w:r w:rsidR="00D57A3D" w:rsidRPr="00936C53">
        <w:rPr>
          <w:rFonts w:ascii="Times New Roman" w:hAnsi="Times New Roman" w:cs="Times New Roman"/>
          <w:b/>
          <w:i/>
          <w:iCs/>
          <w:sz w:val="24"/>
          <w:szCs w:val="24"/>
          <w:lang w:val="en-029"/>
        </w:rPr>
        <w:t xml:space="preserve"> </w:t>
      </w:r>
      <w:r w:rsidR="00296AEB" w:rsidRPr="00936C53">
        <w:rPr>
          <w:rFonts w:ascii="Times New Roman" w:hAnsi="Times New Roman" w:cs="Times New Roman"/>
          <w:b/>
          <w:i/>
          <w:iCs/>
          <w:sz w:val="24"/>
          <w:szCs w:val="24"/>
          <w:lang w:val="en-029"/>
        </w:rPr>
        <w:t>Skilled worker</w:t>
      </w:r>
      <w:r w:rsidRPr="00936C53">
        <w:rPr>
          <w:rFonts w:ascii="Times New Roman" w:hAnsi="Times New Roman" w:cs="Times New Roman"/>
          <w:b/>
          <w:i/>
          <w:iCs/>
          <w:sz w:val="24"/>
          <w:szCs w:val="24"/>
          <w:lang w:val="en-029"/>
        </w:rPr>
        <w:t>: T</w:t>
      </w:r>
      <w:r w:rsidR="00296AEB" w:rsidRPr="00936C53">
        <w:rPr>
          <w:rFonts w:ascii="Times New Roman" w:hAnsi="Times New Roman" w:cs="Times New Roman"/>
          <w:b/>
          <w:i/>
          <w:iCs/>
          <w:sz w:val="24"/>
          <w:szCs w:val="24"/>
          <w:lang w:val="en-029"/>
        </w:rPr>
        <w:t xml:space="preserve">echnical </w:t>
      </w:r>
      <w:r w:rsidRPr="00936C53">
        <w:rPr>
          <w:rFonts w:ascii="Times New Roman" w:hAnsi="Times New Roman" w:cs="Times New Roman"/>
          <w:b/>
          <w:i/>
          <w:iCs/>
          <w:sz w:val="24"/>
          <w:szCs w:val="24"/>
          <w:lang w:val="en-029"/>
        </w:rPr>
        <w:t>/ S</w:t>
      </w:r>
      <w:r w:rsidR="00296AEB" w:rsidRPr="00936C53">
        <w:rPr>
          <w:rFonts w:ascii="Times New Roman" w:hAnsi="Times New Roman" w:cs="Times New Roman"/>
          <w:b/>
          <w:i/>
          <w:iCs/>
          <w:sz w:val="24"/>
          <w:szCs w:val="24"/>
          <w:lang w:val="en-029"/>
        </w:rPr>
        <w:t>pecialized</w:t>
      </w:r>
      <w:r w:rsidRPr="00936C53">
        <w:rPr>
          <w:rFonts w:ascii="Times New Roman" w:hAnsi="Times New Roman" w:cs="Times New Roman"/>
          <w:b/>
          <w:i/>
          <w:iCs/>
          <w:sz w:val="24"/>
          <w:szCs w:val="24"/>
          <w:lang w:val="en-029"/>
        </w:rPr>
        <w:t xml:space="preserve"> I</w:t>
      </w:r>
      <w:r w:rsidR="00296AEB" w:rsidRPr="00936C53">
        <w:rPr>
          <w:rFonts w:ascii="Times New Roman" w:hAnsi="Times New Roman" w:cs="Times New Roman"/>
          <w:b/>
          <w:i/>
          <w:iCs/>
          <w:sz w:val="24"/>
          <w:szCs w:val="24"/>
          <w:lang w:val="en-029"/>
        </w:rPr>
        <w:t>ndependent worker (Licensed)</w:t>
      </w:r>
      <w:r w:rsidRPr="00936C53">
        <w:rPr>
          <w:rFonts w:ascii="Times New Roman" w:hAnsi="Times New Roman" w:cs="Times New Roman"/>
          <w:b/>
          <w:i/>
          <w:iCs/>
          <w:sz w:val="24"/>
          <w:szCs w:val="24"/>
          <w:lang w:val="en-029"/>
        </w:rPr>
        <w:t xml:space="preserve">   </w:t>
      </w:r>
    </w:p>
    <w:p w14:paraId="424E0EC7" w14:textId="78A5001C" w:rsidR="004E40D8" w:rsidRPr="00936C53" w:rsidRDefault="004E40D8" w:rsidP="00D57A3D">
      <w:pPr>
        <w:pStyle w:val="NoSpacing"/>
        <w:spacing w:line="276" w:lineRule="auto"/>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 xml:space="preserve">Recognises competence in a broad range of varied work activities performed in a wide variety of contexts, most of which are complex and non-routine. Considerable responsibility, autonomy, control, </w:t>
      </w:r>
      <w:r w:rsidR="00096326" w:rsidRPr="00936C53">
        <w:rPr>
          <w:rFonts w:ascii="Times New Roman" w:hAnsi="Times New Roman" w:cs="Times New Roman"/>
          <w:sz w:val="24"/>
          <w:szCs w:val="24"/>
          <w:lang w:val="en-029"/>
        </w:rPr>
        <w:t>teamwork,</w:t>
      </w:r>
      <w:r w:rsidRPr="00936C53">
        <w:rPr>
          <w:rFonts w:ascii="Times New Roman" w:hAnsi="Times New Roman" w:cs="Times New Roman"/>
          <w:sz w:val="24"/>
          <w:szCs w:val="24"/>
          <w:lang w:val="en-029"/>
        </w:rPr>
        <w:t xml:space="preserve"> and guidance of others is required.</w:t>
      </w:r>
    </w:p>
    <w:p w14:paraId="4799C8A7" w14:textId="77777777" w:rsidR="00CF5F00" w:rsidRPr="00936C53" w:rsidRDefault="00CF5F00" w:rsidP="00D57A3D">
      <w:pPr>
        <w:pStyle w:val="NoSpacing"/>
        <w:spacing w:line="276" w:lineRule="auto"/>
        <w:jc w:val="both"/>
        <w:rPr>
          <w:rFonts w:ascii="Times New Roman" w:hAnsi="Times New Roman" w:cs="Times New Roman"/>
          <w:b/>
          <w:sz w:val="24"/>
          <w:szCs w:val="24"/>
          <w:lang w:val="en-029"/>
        </w:rPr>
      </w:pPr>
    </w:p>
    <w:p w14:paraId="71B378C5" w14:textId="77777777" w:rsidR="004E40D8" w:rsidRPr="00936C53" w:rsidRDefault="00D57A3D" w:rsidP="00D57A3D">
      <w:pPr>
        <w:pStyle w:val="NoSpacing"/>
        <w:spacing w:line="276" w:lineRule="auto"/>
        <w:jc w:val="both"/>
        <w:rPr>
          <w:rFonts w:ascii="Times New Roman" w:hAnsi="Times New Roman" w:cs="Times New Roman"/>
          <w:b/>
          <w:i/>
          <w:iCs/>
          <w:sz w:val="24"/>
          <w:szCs w:val="24"/>
          <w:lang w:val="en-029"/>
        </w:rPr>
      </w:pPr>
      <w:r w:rsidRPr="00936C53">
        <w:rPr>
          <w:rFonts w:ascii="Times New Roman" w:hAnsi="Times New Roman" w:cs="Times New Roman"/>
          <w:b/>
          <w:i/>
          <w:iCs/>
          <w:sz w:val="24"/>
          <w:szCs w:val="24"/>
          <w:lang w:val="en-029"/>
        </w:rPr>
        <w:t xml:space="preserve">LEVEL 3:   </w:t>
      </w:r>
      <w:r w:rsidR="004E40D8" w:rsidRPr="00936C53">
        <w:rPr>
          <w:rFonts w:ascii="Times New Roman" w:hAnsi="Times New Roman" w:cs="Times New Roman"/>
          <w:b/>
          <w:i/>
          <w:iCs/>
          <w:sz w:val="24"/>
          <w:szCs w:val="24"/>
          <w:lang w:val="en-029"/>
        </w:rPr>
        <w:t>T</w:t>
      </w:r>
      <w:r w:rsidR="00296AEB" w:rsidRPr="00936C53">
        <w:rPr>
          <w:rFonts w:ascii="Times New Roman" w:hAnsi="Times New Roman" w:cs="Times New Roman"/>
          <w:b/>
          <w:i/>
          <w:iCs/>
          <w:sz w:val="24"/>
          <w:szCs w:val="24"/>
          <w:lang w:val="en-029"/>
        </w:rPr>
        <w:t>echnician</w:t>
      </w:r>
      <w:r w:rsidR="004E40D8" w:rsidRPr="00936C53">
        <w:rPr>
          <w:rFonts w:ascii="Times New Roman" w:hAnsi="Times New Roman" w:cs="Times New Roman"/>
          <w:b/>
          <w:i/>
          <w:iCs/>
          <w:sz w:val="24"/>
          <w:szCs w:val="24"/>
          <w:lang w:val="en-029"/>
        </w:rPr>
        <w:t>, S</w:t>
      </w:r>
      <w:r w:rsidR="00296AEB" w:rsidRPr="00936C53">
        <w:rPr>
          <w:rFonts w:ascii="Times New Roman" w:hAnsi="Times New Roman" w:cs="Times New Roman"/>
          <w:b/>
          <w:i/>
          <w:iCs/>
          <w:sz w:val="24"/>
          <w:szCs w:val="24"/>
          <w:lang w:val="en-029"/>
        </w:rPr>
        <w:t>upervisor</w:t>
      </w:r>
      <w:r w:rsidR="004E40D8" w:rsidRPr="00936C53">
        <w:rPr>
          <w:rFonts w:ascii="Times New Roman" w:hAnsi="Times New Roman" w:cs="Times New Roman"/>
          <w:b/>
          <w:i/>
          <w:iCs/>
          <w:sz w:val="24"/>
          <w:szCs w:val="24"/>
          <w:lang w:val="en-029"/>
        </w:rPr>
        <w:t>, T</w:t>
      </w:r>
      <w:r w:rsidR="00296AEB" w:rsidRPr="00936C53">
        <w:rPr>
          <w:rFonts w:ascii="Times New Roman" w:hAnsi="Times New Roman" w:cs="Times New Roman"/>
          <w:b/>
          <w:i/>
          <w:iCs/>
          <w:sz w:val="24"/>
          <w:szCs w:val="24"/>
          <w:lang w:val="en-029"/>
        </w:rPr>
        <w:t>rainer</w:t>
      </w:r>
      <w:r w:rsidR="004E40D8" w:rsidRPr="00936C53">
        <w:rPr>
          <w:rFonts w:ascii="Times New Roman" w:hAnsi="Times New Roman" w:cs="Times New Roman"/>
          <w:b/>
          <w:i/>
          <w:iCs/>
          <w:sz w:val="24"/>
          <w:szCs w:val="24"/>
          <w:lang w:val="en-029"/>
        </w:rPr>
        <w:t xml:space="preserve"> / I</w:t>
      </w:r>
      <w:r w:rsidR="00296AEB" w:rsidRPr="00936C53">
        <w:rPr>
          <w:rFonts w:ascii="Times New Roman" w:hAnsi="Times New Roman" w:cs="Times New Roman"/>
          <w:b/>
          <w:i/>
          <w:iCs/>
          <w:sz w:val="24"/>
          <w:szCs w:val="24"/>
          <w:lang w:val="en-029"/>
        </w:rPr>
        <w:t>nstructor</w:t>
      </w:r>
    </w:p>
    <w:p w14:paraId="0D2D100F" w14:textId="01239FFC" w:rsidR="004E40D8" w:rsidRPr="00936C53" w:rsidRDefault="004E40D8" w:rsidP="00D57A3D">
      <w:pPr>
        <w:pStyle w:val="NoSpacing"/>
        <w:spacing w:line="276" w:lineRule="auto"/>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 xml:space="preserve">Recognises competence in a broad range of complex, </w:t>
      </w:r>
      <w:r w:rsidR="00096326" w:rsidRPr="00936C53">
        <w:rPr>
          <w:rFonts w:ascii="Times New Roman" w:hAnsi="Times New Roman" w:cs="Times New Roman"/>
          <w:sz w:val="24"/>
          <w:szCs w:val="24"/>
          <w:lang w:val="en-029"/>
        </w:rPr>
        <w:t>technical,</w:t>
      </w:r>
      <w:r w:rsidRPr="00936C53">
        <w:rPr>
          <w:rFonts w:ascii="Times New Roman" w:hAnsi="Times New Roman" w:cs="Times New Roman"/>
          <w:sz w:val="24"/>
          <w:szCs w:val="24"/>
          <w:lang w:val="en-029"/>
        </w:rPr>
        <w:t xml:space="preserve"> or professional work activities performed in a wide variety of contexts and with a substantial degree of personal responsibility and autonomy. Responsibility for the work of others and the allocation of resources are often a requirement.  The individual is capable of self-directed application, exhibits problem solving, planning, designing, and supervisory capabilities. With additional specialised training</w:t>
      </w:r>
      <w:r w:rsidR="00196DE3" w:rsidRPr="00936C53">
        <w:rPr>
          <w:rFonts w:ascii="Times New Roman" w:hAnsi="Times New Roman" w:cs="Times New Roman"/>
          <w:sz w:val="24"/>
          <w:szCs w:val="24"/>
          <w:lang w:val="en-029"/>
        </w:rPr>
        <w:t xml:space="preserve"> he</w:t>
      </w:r>
      <w:r w:rsidRPr="00936C53">
        <w:rPr>
          <w:rFonts w:ascii="Times New Roman" w:hAnsi="Times New Roman" w:cs="Times New Roman"/>
          <w:sz w:val="24"/>
          <w:szCs w:val="24"/>
          <w:lang w:val="en-029"/>
        </w:rPr>
        <w:t xml:space="preserve"> can provide basic instruction.</w:t>
      </w:r>
    </w:p>
    <w:p w14:paraId="14CDD7E8" w14:textId="77777777" w:rsidR="00124697" w:rsidRPr="00936C53" w:rsidRDefault="00124697" w:rsidP="00D57A3D">
      <w:pPr>
        <w:pStyle w:val="NoSpacing"/>
        <w:spacing w:line="276" w:lineRule="auto"/>
        <w:jc w:val="both"/>
        <w:rPr>
          <w:rFonts w:ascii="Times New Roman" w:hAnsi="Times New Roman" w:cs="Times New Roman"/>
          <w:sz w:val="24"/>
          <w:szCs w:val="24"/>
          <w:lang w:val="en-029"/>
        </w:rPr>
      </w:pPr>
    </w:p>
    <w:p w14:paraId="37E0AB8F" w14:textId="77777777" w:rsidR="004E40D8" w:rsidRPr="00936C53" w:rsidRDefault="004E40D8" w:rsidP="00D57A3D">
      <w:pPr>
        <w:pStyle w:val="NoSpacing"/>
        <w:spacing w:line="276" w:lineRule="auto"/>
        <w:jc w:val="both"/>
        <w:rPr>
          <w:rFonts w:ascii="Times New Roman" w:hAnsi="Times New Roman" w:cs="Times New Roman"/>
          <w:b/>
          <w:i/>
          <w:iCs/>
          <w:sz w:val="24"/>
          <w:szCs w:val="24"/>
          <w:lang w:val="en-029"/>
        </w:rPr>
      </w:pPr>
      <w:r w:rsidRPr="00936C53">
        <w:rPr>
          <w:rFonts w:ascii="Times New Roman" w:hAnsi="Times New Roman" w:cs="Times New Roman"/>
          <w:b/>
          <w:i/>
          <w:iCs/>
          <w:sz w:val="24"/>
          <w:szCs w:val="24"/>
          <w:lang w:val="en-029"/>
        </w:rPr>
        <w:t xml:space="preserve">LEVEL 4: </w:t>
      </w:r>
      <w:r w:rsidR="00D57A3D" w:rsidRPr="00936C53">
        <w:rPr>
          <w:rFonts w:ascii="Times New Roman" w:hAnsi="Times New Roman" w:cs="Times New Roman"/>
          <w:b/>
          <w:i/>
          <w:iCs/>
          <w:sz w:val="24"/>
          <w:szCs w:val="24"/>
          <w:lang w:val="en-029"/>
        </w:rPr>
        <w:t xml:space="preserve">  </w:t>
      </w:r>
      <w:r w:rsidRPr="00936C53">
        <w:rPr>
          <w:rFonts w:ascii="Times New Roman" w:hAnsi="Times New Roman" w:cs="Times New Roman"/>
          <w:b/>
          <w:i/>
          <w:iCs/>
          <w:sz w:val="24"/>
          <w:szCs w:val="24"/>
          <w:lang w:val="en-029"/>
        </w:rPr>
        <w:t>M</w:t>
      </w:r>
      <w:r w:rsidR="00296AEB" w:rsidRPr="00936C53">
        <w:rPr>
          <w:rFonts w:ascii="Times New Roman" w:hAnsi="Times New Roman" w:cs="Times New Roman"/>
          <w:b/>
          <w:i/>
          <w:iCs/>
          <w:sz w:val="24"/>
          <w:szCs w:val="24"/>
          <w:lang w:val="en-029"/>
        </w:rPr>
        <w:t>aster</w:t>
      </w:r>
      <w:r w:rsidRPr="00936C53">
        <w:rPr>
          <w:rFonts w:ascii="Times New Roman" w:hAnsi="Times New Roman" w:cs="Times New Roman"/>
          <w:b/>
          <w:i/>
          <w:iCs/>
          <w:sz w:val="24"/>
          <w:szCs w:val="24"/>
          <w:lang w:val="en-029"/>
        </w:rPr>
        <w:t xml:space="preserve"> C</w:t>
      </w:r>
      <w:r w:rsidR="00296AEB" w:rsidRPr="00936C53">
        <w:rPr>
          <w:rFonts w:ascii="Times New Roman" w:hAnsi="Times New Roman" w:cs="Times New Roman"/>
          <w:b/>
          <w:i/>
          <w:iCs/>
          <w:sz w:val="24"/>
          <w:szCs w:val="24"/>
          <w:lang w:val="en-029"/>
        </w:rPr>
        <w:t>raftsman</w:t>
      </w:r>
      <w:r w:rsidRPr="00936C53">
        <w:rPr>
          <w:rFonts w:ascii="Times New Roman" w:hAnsi="Times New Roman" w:cs="Times New Roman"/>
          <w:b/>
          <w:i/>
          <w:iCs/>
          <w:sz w:val="24"/>
          <w:szCs w:val="24"/>
          <w:lang w:val="en-029"/>
        </w:rPr>
        <w:t>, M</w:t>
      </w:r>
      <w:r w:rsidR="00296AEB" w:rsidRPr="00936C53">
        <w:rPr>
          <w:rFonts w:ascii="Times New Roman" w:hAnsi="Times New Roman" w:cs="Times New Roman"/>
          <w:b/>
          <w:i/>
          <w:iCs/>
          <w:sz w:val="24"/>
          <w:szCs w:val="24"/>
          <w:lang w:val="en-029"/>
        </w:rPr>
        <w:t>anagerial</w:t>
      </w:r>
      <w:r w:rsidRPr="00936C53">
        <w:rPr>
          <w:rFonts w:ascii="Times New Roman" w:hAnsi="Times New Roman" w:cs="Times New Roman"/>
          <w:b/>
          <w:i/>
          <w:iCs/>
          <w:sz w:val="24"/>
          <w:szCs w:val="24"/>
          <w:lang w:val="en-029"/>
        </w:rPr>
        <w:t>, E</w:t>
      </w:r>
      <w:r w:rsidR="00296AEB" w:rsidRPr="00936C53">
        <w:rPr>
          <w:rFonts w:ascii="Times New Roman" w:hAnsi="Times New Roman" w:cs="Times New Roman"/>
          <w:b/>
          <w:i/>
          <w:iCs/>
          <w:sz w:val="24"/>
          <w:szCs w:val="24"/>
          <w:lang w:val="en-029"/>
        </w:rPr>
        <w:t>ntrepreneur</w:t>
      </w:r>
      <w:r w:rsidRPr="00936C53">
        <w:rPr>
          <w:rFonts w:ascii="Times New Roman" w:hAnsi="Times New Roman" w:cs="Times New Roman"/>
          <w:b/>
          <w:i/>
          <w:iCs/>
          <w:sz w:val="24"/>
          <w:szCs w:val="24"/>
          <w:lang w:val="en-029"/>
        </w:rPr>
        <w:t>, I</w:t>
      </w:r>
      <w:r w:rsidR="00296AEB" w:rsidRPr="00936C53">
        <w:rPr>
          <w:rFonts w:ascii="Times New Roman" w:hAnsi="Times New Roman" w:cs="Times New Roman"/>
          <w:b/>
          <w:i/>
          <w:iCs/>
          <w:sz w:val="24"/>
          <w:szCs w:val="24"/>
          <w:lang w:val="en-029"/>
        </w:rPr>
        <w:t>nstructor, Trainer</w:t>
      </w:r>
      <w:r w:rsidRPr="00936C53">
        <w:rPr>
          <w:rFonts w:ascii="Times New Roman" w:hAnsi="Times New Roman" w:cs="Times New Roman"/>
          <w:b/>
          <w:i/>
          <w:iCs/>
          <w:sz w:val="24"/>
          <w:szCs w:val="24"/>
          <w:lang w:val="en-029"/>
        </w:rPr>
        <w:t xml:space="preserve">                </w:t>
      </w:r>
    </w:p>
    <w:p w14:paraId="41226357" w14:textId="77777777" w:rsidR="004E40D8" w:rsidRPr="00936C53" w:rsidRDefault="004E40D8" w:rsidP="00D57A3D">
      <w:pPr>
        <w:pStyle w:val="NoSpacing"/>
        <w:spacing w:line="276" w:lineRule="auto"/>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 xml:space="preserve">Recognises competence involving the application of a significant range of fundamental principles and complex techniques across a wide and unpredictable variety of contexts.  Very </w:t>
      </w:r>
      <w:r w:rsidR="00124697" w:rsidRPr="00936C53">
        <w:rPr>
          <w:rFonts w:ascii="Times New Roman" w:hAnsi="Times New Roman" w:cs="Times New Roman"/>
          <w:sz w:val="24"/>
          <w:szCs w:val="24"/>
          <w:lang w:val="en-029"/>
        </w:rPr>
        <w:t xml:space="preserve"> </w:t>
      </w:r>
      <w:r w:rsidRPr="00936C53">
        <w:rPr>
          <w:rFonts w:ascii="Times New Roman" w:hAnsi="Times New Roman" w:cs="Times New Roman"/>
          <w:sz w:val="24"/>
          <w:szCs w:val="24"/>
          <w:lang w:val="en-029"/>
        </w:rPr>
        <w:t>substantial personal autonomy and often significant responsibility for the work of others and for the allocation of substantial resources, as well as personal accountabilities for analysis, diagnosis, design, planning, execution, and evaluation.</w:t>
      </w:r>
    </w:p>
    <w:p w14:paraId="5F49EB01" w14:textId="77777777" w:rsidR="00124697" w:rsidRPr="00936C53" w:rsidRDefault="00124697" w:rsidP="00D57A3D">
      <w:pPr>
        <w:pStyle w:val="NoSpacing"/>
        <w:spacing w:line="276" w:lineRule="auto"/>
        <w:jc w:val="both"/>
        <w:rPr>
          <w:rFonts w:ascii="Times New Roman" w:hAnsi="Times New Roman" w:cs="Times New Roman"/>
          <w:b/>
          <w:i/>
          <w:sz w:val="24"/>
          <w:szCs w:val="24"/>
          <w:lang w:val="en-029"/>
        </w:rPr>
      </w:pPr>
    </w:p>
    <w:p w14:paraId="31C95C82" w14:textId="77777777" w:rsidR="004E40D8" w:rsidRPr="00936C53" w:rsidRDefault="004E40D8" w:rsidP="00D57A3D">
      <w:pPr>
        <w:pStyle w:val="NoSpacing"/>
        <w:spacing w:line="276" w:lineRule="auto"/>
        <w:jc w:val="both"/>
        <w:rPr>
          <w:rFonts w:ascii="Times New Roman" w:hAnsi="Times New Roman" w:cs="Times New Roman"/>
          <w:b/>
          <w:i/>
          <w:iCs/>
          <w:sz w:val="24"/>
          <w:szCs w:val="24"/>
          <w:lang w:val="en-029"/>
        </w:rPr>
      </w:pPr>
      <w:r w:rsidRPr="00936C53">
        <w:rPr>
          <w:rFonts w:ascii="Times New Roman" w:hAnsi="Times New Roman" w:cs="Times New Roman"/>
          <w:b/>
          <w:i/>
          <w:iCs/>
          <w:sz w:val="24"/>
          <w:szCs w:val="24"/>
          <w:lang w:val="en-029"/>
        </w:rPr>
        <w:t xml:space="preserve">LEVEL 5: </w:t>
      </w:r>
      <w:r w:rsidR="00D57A3D" w:rsidRPr="00936C53">
        <w:rPr>
          <w:rFonts w:ascii="Times New Roman" w:hAnsi="Times New Roman" w:cs="Times New Roman"/>
          <w:b/>
          <w:i/>
          <w:iCs/>
          <w:sz w:val="24"/>
          <w:szCs w:val="24"/>
          <w:lang w:val="en-029"/>
        </w:rPr>
        <w:t xml:space="preserve">  </w:t>
      </w:r>
      <w:r w:rsidRPr="00936C53">
        <w:rPr>
          <w:rFonts w:ascii="Times New Roman" w:hAnsi="Times New Roman" w:cs="Times New Roman"/>
          <w:b/>
          <w:i/>
          <w:iCs/>
          <w:sz w:val="24"/>
          <w:szCs w:val="24"/>
          <w:lang w:val="en-029"/>
        </w:rPr>
        <w:t>C</w:t>
      </w:r>
      <w:r w:rsidR="00296AEB" w:rsidRPr="00936C53">
        <w:rPr>
          <w:rFonts w:ascii="Times New Roman" w:hAnsi="Times New Roman" w:cs="Times New Roman"/>
          <w:b/>
          <w:i/>
          <w:iCs/>
          <w:sz w:val="24"/>
          <w:szCs w:val="24"/>
          <w:lang w:val="en-029"/>
        </w:rPr>
        <w:t>hartered</w:t>
      </w:r>
      <w:r w:rsidRPr="00936C53">
        <w:rPr>
          <w:rFonts w:ascii="Times New Roman" w:hAnsi="Times New Roman" w:cs="Times New Roman"/>
          <w:b/>
          <w:i/>
          <w:iCs/>
          <w:sz w:val="24"/>
          <w:szCs w:val="24"/>
          <w:lang w:val="en-029"/>
        </w:rPr>
        <w:t xml:space="preserve"> P</w:t>
      </w:r>
      <w:r w:rsidR="00296AEB" w:rsidRPr="00936C53">
        <w:rPr>
          <w:rFonts w:ascii="Times New Roman" w:hAnsi="Times New Roman" w:cs="Times New Roman"/>
          <w:b/>
          <w:i/>
          <w:iCs/>
          <w:sz w:val="24"/>
          <w:szCs w:val="24"/>
          <w:lang w:val="en-029"/>
        </w:rPr>
        <w:t>rofessional</w:t>
      </w:r>
      <w:r w:rsidRPr="00936C53">
        <w:rPr>
          <w:rFonts w:ascii="Times New Roman" w:hAnsi="Times New Roman" w:cs="Times New Roman"/>
          <w:b/>
          <w:i/>
          <w:iCs/>
          <w:sz w:val="24"/>
          <w:szCs w:val="24"/>
          <w:lang w:val="en-029"/>
        </w:rPr>
        <w:t xml:space="preserve"> </w:t>
      </w:r>
      <w:r w:rsidR="00296AEB" w:rsidRPr="00936C53">
        <w:rPr>
          <w:rFonts w:ascii="Times New Roman" w:hAnsi="Times New Roman" w:cs="Times New Roman"/>
          <w:b/>
          <w:i/>
          <w:iCs/>
          <w:sz w:val="24"/>
          <w:szCs w:val="24"/>
          <w:lang w:val="en-029"/>
        </w:rPr>
        <w:t>and</w:t>
      </w:r>
      <w:r w:rsidRPr="00936C53">
        <w:rPr>
          <w:rFonts w:ascii="Times New Roman" w:hAnsi="Times New Roman" w:cs="Times New Roman"/>
          <w:b/>
          <w:i/>
          <w:iCs/>
          <w:sz w:val="24"/>
          <w:szCs w:val="24"/>
          <w:lang w:val="en-029"/>
        </w:rPr>
        <w:t>/</w:t>
      </w:r>
      <w:r w:rsidR="00296AEB" w:rsidRPr="00936C53">
        <w:rPr>
          <w:rFonts w:ascii="Times New Roman" w:hAnsi="Times New Roman" w:cs="Times New Roman"/>
          <w:b/>
          <w:i/>
          <w:iCs/>
          <w:sz w:val="24"/>
          <w:szCs w:val="24"/>
          <w:lang w:val="en-029"/>
        </w:rPr>
        <w:t xml:space="preserve"> or</w:t>
      </w:r>
      <w:r w:rsidRPr="00936C53">
        <w:rPr>
          <w:rFonts w:ascii="Times New Roman" w:hAnsi="Times New Roman" w:cs="Times New Roman"/>
          <w:b/>
          <w:i/>
          <w:iCs/>
          <w:sz w:val="24"/>
          <w:szCs w:val="24"/>
          <w:lang w:val="en-029"/>
        </w:rPr>
        <w:t xml:space="preserve"> M</w:t>
      </w:r>
      <w:r w:rsidR="00296AEB" w:rsidRPr="00936C53">
        <w:rPr>
          <w:rFonts w:ascii="Times New Roman" w:hAnsi="Times New Roman" w:cs="Times New Roman"/>
          <w:b/>
          <w:i/>
          <w:iCs/>
          <w:sz w:val="24"/>
          <w:szCs w:val="24"/>
          <w:lang w:val="en-029"/>
        </w:rPr>
        <w:t>anagerial</w:t>
      </w:r>
      <w:r w:rsidR="00124697" w:rsidRPr="00936C53">
        <w:rPr>
          <w:rFonts w:ascii="Times New Roman" w:hAnsi="Times New Roman" w:cs="Times New Roman"/>
          <w:b/>
          <w:i/>
          <w:iCs/>
          <w:sz w:val="24"/>
          <w:szCs w:val="24"/>
          <w:lang w:val="en-029"/>
        </w:rPr>
        <w:t xml:space="preserve"> </w:t>
      </w:r>
    </w:p>
    <w:p w14:paraId="14EEA439" w14:textId="507E44C1" w:rsidR="004E40D8" w:rsidRPr="00936C53" w:rsidRDefault="004E40D8" w:rsidP="00D57A3D">
      <w:pPr>
        <w:pStyle w:val="NoSpacing"/>
        <w:spacing w:line="276" w:lineRule="auto"/>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 xml:space="preserve">Recognises the ability to exercise personal professional responsibility for the design, development, or improvement of a product, process, </w:t>
      </w:r>
      <w:r w:rsidR="00096326" w:rsidRPr="00936C53">
        <w:rPr>
          <w:rFonts w:ascii="Times New Roman" w:hAnsi="Times New Roman" w:cs="Times New Roman"/>
          <w:sz w:val="24"/>
          <w:szCs w:val="24"/>
          <w:lang w:val="en-029"/>
        </w:rPr>
        <w:t>system,</w:t>
      </w:r>
      <w:r w:rsidRPr="00936C53">
        <w:rPr>
          <w:rFonts w:ascii="Times New Roman" w:hAnsi="Times New Roman" w:cs="Times New Roman"/>
          <w:sz w:val="24"/>
          <w:szCs w:val="24"/>
          <w:lang w:val="en-029"/>
        </w:rPr>
        <w:t xml:space="preserve"> or service.  The award recognises technical and managerial competencies at the highest level and may be confined to those who have occupied positions of the highest professional responsibility and made outstanding contribution to the promotion and practice of their profession. </w:t>
      </w:r>
    </w:p>
    <w:p w14:paraId="30248D72" w14:textId="03DF01D1" w:rsidR="00341AEF" w:rsidRDefault="00341AEF" w:rsidP="00D57A3D">
      <w:pPr>
        <w:tabs>
          <w:tab w:val="left" w:pos="315"/>
        </w:tabs>
        <w:rPr>
          <w:rFonts w:ascii="Times New Roman" w:hAnsi="Times New Roman"/>
          <w:sz w:val="24"/>
          <w:szCs w:val="24"/>
          <w:lang w:val="en-029"/>
        </w:rPr>
      </w:pPr>
    </w:p>
    <w:p w14:paraId="1D5557C4" w14:textId="384922E5" w:rsidR="002C1213" w:rsidRDefault="002C1213" w:rsidP="00D57A3D">
      <w:pPr>
        <w:tabs>
          <w:tab w:val="left" w:pos="315"/>
        </w:tabs>
        <w:rPr>
          <w:rFonts w:ascii="Times New Roman" w:hAnsi="Times New Roman"/>
          <w:sz w:val="24"/>
          <w:szCs w:val="24"/>
          <w:lang w:val="en-029"/>
        </w:rPr>
      </w:pPr>
    </w:p>
    <w:p w14:paraId="68CC7F42" w14:textId="76F307E7" w:rsidR="002C1213" w:rsidRDefault="00E23735" w:rsidP="00D57A3D">
      <w:pPr>
        <w:tabs>
          <w:tab w:val="left" w:pos="315"/>
        </w:tabs>
        <w:rPr>
          <w:rFonts w:ascii="Times New Roman" w:hAnsi="Times New Roman"/>
          <w:sz w:val="24"/>
          <w:szCs w:val="24"/>
          <w:lang w:val="en-029"/>
        </w:rPr>
      </w:pPr>
      <w:r>
        <w:rPr>
          <w:noProof/>
        </w:rPr>
        <w:lastRenderedPageBreak/>
        <w:drawing>
          <wp:inline distT="0" distB="0" distL="0" distR="0" wp14:anchorId="64B1D314" wp14:editId="055A1D09">
            <wp:extent cx="6472555" cy="5486400"/>
            <wp:effectExtent l="0" t="0" r="444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2555" cy="5486400"/>
                    </a:xfrm>
                    <a:prstGeom prst="rect">
                      <a:avLst/>
                    </a:prstGeom>
                    <a:noFill/>
                    <a:ln>
                      <a:noFill/>
                    </a:ln>
                  </pic:spPr>
                </pic:pic>
              </a:graphicData>
            </a:graphic>
          </wp:inline>
        </w:drawing>
      </w:r>
    </w:p>
    <w:p w14:paraId="64830FDE" w14:textId="1304A7AB" w:rsidR="00E23735" w:rsidRDefault="00E23735" w:rsidP="00D57A3D">
      <w:pPr>
        <w:tabs>
          <w:tab w:val="left" w:pos="315"/>
        </w:tabs>
        <w:rPr>
          <w:rFonts w:ascii="Times New Roman" w:hAnsi="Times New Roman"/>
          <w:sz w:val="24"/>
          <w:szCs w:val="24"/>
          <w:lang w:val="en-029"/>
        </w:rPr>
      </w:pPr>
    </w:p>
    <w:p w14:paraId="34A113CD" w14:textId="649429E2" w:rsidR="00E23735" w:rsidRDefault="006C70C4" w:rsidP="00D57A3D">
      <w:pPr>
        <w:tabs>
          <w:tab w:val="left" w:pos="315"/>
        </w:tabs>
        <w:rPr>
          <w:rFonts w:ascii="Times New Roman" w:hAnsi="Times New Roman"/>
          <w:sz w:val="24"/>
          <w:szCs w:val="24"/>
          <w:lang w:val="en-029"/>
        </w:rPr>
      </w:pPr>
      <w:r>
        <w:rPr>
          <w:rFonts w:ascii="Times New Roman" w:hAnsi="Times New Roman"/>
          <w:sz w:val="24"/>
          <w:szCs w:val="24"/>
          <w:lang w:val="en-029"/>
        </w:rPr>
        <w:t>The levels outlined in the R</w:t>
      </w:r>
      <w:r w:rsidR="00D72F9E">
        <w:rPr>
          <w:rFonts w:ascii="Times New Roman" w:hAnsi="Times New Roman"/>
          <w:sz w:val="24"/>
          <w:szCs w:val="24"/>
          <w:lang w:val="en-029"/>
        </w:rPr>
        <w:t xml:space="preserve">egional Qualifications Framework (FQF) is a representation of the Caribbean Vocational Qualifications as well as the National Vocational Qualifications that is administered in CARICOM member states. </w:t>
      </w:r>
    </w:p>
    <w:p w14:paraId="29A1CE09" w14:textId="218A7032" w:rsidR="00E23735" w:rsidRDefault="00E23735" w:rsidP="00D57A3D">
      <w:pPr>
        <w:tabs>
          <w:tab w:val="left" w:pos="315"/>
        </w:tabs>
        <w:rPr>
          <w:rFonts w:ascii="Times New Roman" w:hAnsi="Times New Roman"/>
          <w:sz w:val="24"/>
          <w:szCs w:val="24"/>
          <w:lang w:val="en-029"/>
        </w:rPr>
      </w:pPr>
    </w:p>
    <w:p w14:paraId="56FF036E" w14:textId="329198A7" w:rsidR="00E23735" w:rsidRDefault="00E23735" w:rsidP="00D57A3D">
      <w:pPr>
        <w:tabs>
          <w:tab w:val="left" w:pos="315"/>
        </w:tabs>
        <w:rPr>
          <w:rFonts w:ascii="Times New Roman" w:hAnsi="Times New Roman"/>
          <w:sz w:val="24"/>
          <w:szCs w:val="24"/>
          <w:lang w:val="en-029"/>
        </w:rPr>
      </w:pPr>
    </w:p>
    <w:p w14:paraId="1699FFA2" w14:textId="2E8342D2" w:rsidR="006C65E0" w:rsidRDefault="006C65E0" w:rsidP="00D57A3D">
      <w:pPr>
        <w:tabs>
          <w:tab w:val="left" w:pos="315"/>
        </w:tabs>
        <w:rPr>
          <w:rFonts w:ascii="Times New Roman" w:hAnsi="Times New Roman"/>
          <w:sz w:val="24"/>
          <w:szCs w:val="24"/>
          <w:lang w:val="en-029"/>
        </w:rPr>
      </w:pPr>
    </w:p>
    <w:p w14:paraId="7CA75052" w14:textId="77777777" w:rsidR="006C65E0" w:rsidRDefault="006C65E0" w:rsidP="00D57A3D">
      <w:pPr>
        <w:tabs>
          <w:tab w:val="left" w:pos="315"/>
        </w:tabs>
        <w:rPr>
          <w:rFonts w:ascii="Times New Roman" w:hAnsi="Times New Roman"/>
          <w:sz w:val="24"/>
          <w:szCs w:val="24"/>
          <w:lang w:val="en-029"/>
        </w:rPr>
      </w:pPr>
    </w:p>
    <w:p w14:paraId="11A9DF84" w14:textId="641A7039" w:rsidR="006B0D55" w:rsidRPr="00936C53" w:rsidRDefault="00991AEF" w:rsidP="00193C1F">
      <w:pPr>
        <w:pStyle w:val="Style1"/>
      </w:pPr>
      <w:bookmarkStart w:id="115" w:name="_Toc453317490"/>
      <w:bookmarkStart w:id="116" w:name="_Toc83641838"/>
      <w:bookmarkStart w:id="117" w:name="_Toc84933710"/>
      <w:r>
        <w:lastRenderedPageBreak/>
        <w:t>Appendix</w:t>
      </w:r>
      <w:r w:rsidR="006B0D55" w:rsidRPr="00936C53">
        <w:t xml:space="preserve"> </w:t>
      </w:r>
      <w:r w:rsidR="00097CD0" w:rsidRPr="00936C53">
        <w:t>4</w:t>
      </w:r>
      <w:bookmarkEnd w:id="115"/>
      <w:bookmarkEnd w:id="116"/>
      <w:bookmarkEnd w:id="117"/>
    </w:p>
    <w:p w14:paraId="3CF08EC4" w14:textId="7A1BD1EB" w:rsidR="006B0D55" w:rsidRPr="002613D4" w:rsidRDefault="00D7030A" w:rsidP="00D7030A">
      <w:pPr>
        <w:pStyle w:val="Heading2"/>
        <w:jc w:val="center"/>
        <w:rPr>
          <w:rFonts w:ascii="Times New Roman" w:hAnsi="Times New Roman" w:cs="Times New Roman"/>
          <w:bCs/>
          <w:color w:val="000000" w:themeColor="text1"/>
          <w:sz w:val="24"/>
          <w:szCs w:val="24"/>
          <w:lang w:val="en-029"/>
        </w:rPr>
      </w:pPr>
      <w:bookmarkStart w:id="118" w:name="_Toc83641839"/>
      <w:bookmarkStart w:id="119" w:name="_Toc84933711"/>
      <w:r w:rsidRPr="002613D4">
        <w:rPr>
          <w:rFonts w:ascii="Times New Roman" w:hAnsi="Times New Roman" w:cs="Times New Roman"/>
          <w:bCs/>
          <w:color w:val="000000" w:themeColor="text1"/>
          <w:sz w:val="24"/>
          <w:szCs w:val="24"/>
          <w:lang w:val="en-029"/>
        </w:rPr>
        <w:t>T</w:t>
      </w:r>
      <w:r w:rsidR="00942340" w:rsidRPr="002613D4">
        <w:rPr>
          <w:rFonts w:ascii="Times New Roman" w:hAnsi="Times New Roman" w:cs="Times New Roman"/>
          <w:bCs/>
          <w:color w:val="000000" w:themeColor="text1"/>
          <w:sz w:val="24"/>
          <w:szCs w:val="24"/>
          <w:lang w:val="en-029"/>
        </w:rPr>
        <w:t xml:space="preserve">hings </w:t>
      </w:r>
      <w:r w:rsidR="00271FB6" w:rsidRPr="002613D4">
        <w:rPr>
          <w:rFonts w:ascii="Times New Roman" w:hAnsi="Times New Roman" w:cs="Times New Roman"/>
          <w:bCs/>
          <w:color w:val="000000" w:themeColor="text1"/>
          <w:sz w:val="24"/>
          <w:szCs w:val="24"/>
          <w:lang w:val="en-029"/>
        </w:rPr>
        <w:t>t</w:t>
      </w:r>
      <w:r w:rsidR="00942340" w:rsidRPr="002613D4">
        <w:rPr>
          <w:rFonts w:ascii="Times New Roman" w:hAnsi="Times New Roman" w:cs="Times New Roman"/>
          <w:bCs/>
          <w:color w:val="000000" w:themeColor="text1"/>
          <w:sz w:val="24"/>
          <w:szCs w:val="24"/>
          <w:lang w:val="en-029"/>
        </w:rPr>
        <w:t xml:space="preserve">o </w:t>
      </w:r>
      <w:r w:rsidR="00271FB6" w:rsidRPr="002613D4">
        <w:rPr>
          <w:rFonts w:ascii="Times New Roman" w:hAnsi="Times New Roman" w:cs="Times New Roman"/>
          <w:bCs/>
          <w:color w:val="000000" w:themeColor="text1"/>
          <w:sz w:val="24"/>
          <w:szCs w:val="24"/>
          <w:lang w:val="en-029"/>
        </w:rPr>
        <w:t>C</w:t>
      </w:r>
      <w:r w:rsidR="00942340" w:rsidRPr="002613D4">
        <w:rPr>
          <w:rFonts w:ascii="Times New Roman" w:hAnsi="Times New Roman" w:cs="Times New Roman"/>
          <w:bCs/>
          <w:color w:val="000000" w:themeColor="text1"/>
          <w:sz w:val="24"/>
          <w:szCs w:val="24"/>
          <w:lang w:val="en-029"/>
        </w:rPr>
        <w:t>onsider</w:t>
      </w:r>
      <w:r w:rsidR="00936C53" w:rsidRPr="002613D4">
        <w:rPr>
          <w:rFonts w:ascii="Times New Roman" w:hAnsi="Times New Roman" w:cs="Times New Roman"/>
          <w:bCs/>
          <w:color w:val="000000" w:themeColor="text1"/>
          <w:sz w:val="24"/>
          <w:szCs w:val="24"/>
          <w:lang w:val="en-029"/>
        </w:rPr>
        <w:t xml:space="preserve"> </w:t>
      </w:r>
      <w:r w:rsidRPr="002613D4">
        <w:rPr>
          <w:rFonts w:ascii="Times New Roman" w:hAnsi="Times New Roman" w:cs="Times New Roman"/>
          <w:bCs/>
          <w:color w:val="000000" w:themeColor="text1"/>
          <w:sz w:val="24"/>
          <w:szCs w:val="24"/>
          <w:lang w:val="en-029"/>
        </w:rPr>
        <w:t xml:space="preserve"> </w:t>
      </w:r>
      <w:r w:rsidR="00271FB6" w:rsidRPr="002613D4">
        <w:rPr>
          <w:rFonts w:ascii="Times New Roman" w:hAnsi="Times New Roman" w:cs="Times New Roman"/>
          <w:bCs/>
          <w:color w:val="000000" w:themeColor="text1"/>
          <w:sz w:val="24"/>
          <w:szCs w:val="24"/>
          <w:lang w:val="en-029"/>
        </w:rPr>
        <w:t>D</w:t>
      </w:r>
      <w:r w:rsidRPr="002613D4">
        <w:rPr>
          <w:rFonts w:ascii="Times New Roman" w:hAnsi="Times New Roman" w:cs="Times New Roman"/>
          <w:bCs/>
          <w:color w:val="000000" w:themeColor="text1"/>
          <w:sz w:val="24"/>
          <w:szCs w:val="24"/>
          <w:lang w:val="en-029"/>
        </w:rPr>
        <w:t>uring</w:t>
      </w:r>
      <w:r w:rsidR="00BA1F11" w:rsidRPr="002613D4">
        <w:rPr>
          <w:rFonts w:ascii="Times New Roman" w:hAnsi="Times New Roman" w:cs="Times New Roman"/>
          <w:bCs/>
          <w:color w:val="000000" w:themeColor="text1"/>
          <w:sz w:val="24"/>
          <w:szCs w:val="24"/>
          <w:lang w:val="en-029"/>
        </w:rPr>
        <w:t xml:space="preserve"> </w:t>
      </w:r>
      <w:r w:rsidR="00271FB6" w:rsidRPr="002613D4">
        <w:rPr>
          <w:rFonts w:ascii="Times New Roman" w:hAnsi="Times New Roman" w:cs="Times New Roman"/>
          <w:bCs/>
          <w:color w:val="000000" w:themeColor="text1"/>
          <w:sz w:val="24"/>
          <w:szCs w:val="24"/>
          <w:lang w:val="en-029"/>
        </w:rPr>
        <w:t xml:space="preserve">Initial </w:t>
      </w:r>
      <w:r w:rsidR="00BA1F11" w:rsidRPr="002613D4">
        <w:rPr>
          <w:rFonts w:ascii="Times New Roman" w:hAnsi="Times New Roman" w:cs="Times New Roman"/>
          <w:bCs/>
          <w:color w:val="000000" w:themeColor="text1"/>
          <w:sz w:val="24"/>
          <w:szCs w:val="24"/>
          <w:lang w:val="en-029"/>
        </w:rPr>
        <w:t>Setup Stage</w:t>
      </w:r>
      <w:bookmarkEnd w:id="118"/>
      <w:bookmarkEnd w:id="119"/>
      <w:r w:rsidR="00BA1F11" w:rsidRPr="002613D4">
        <w:rPr>
          <w:rFonts w:ascii="Times New Roman" w:hAnsi="Times New Roman" w:cs="Times New Roman"/>
          <w:bCs/>
          <w:color w:val="000000" w:themeColor="text1"/>
          <w:sz w:val="24"/>
          <w:szCs w:val="24"/>
          <w:lang w:val="en-029"/>
        </w:rPr>
        <w:t xml:space="preserve"> </w:t>
      </w:r>
    </w:p>
    <w:p w14:paraId="73A1B770" w14:textId="77777777" w:rsidR="00097CD0" w:rsidRPr="00936C53" w:rsidRDefault="00097CD0" w:rsidP="00F12996">
      <w:pPr>
        <w:pStyle w:val="NoSpacing"/>
        <w:spacing w:after="120"/>
        <w:jc w:val="center"/>
        <w:rPr>
          <w:rFonts w:ascii="Times New Roman" w:hAnsi="Times New Roman" w:cs="Times New Roman"/>
          <w:i/>
          <w:sz w:val="24"/>
          <w:szCs w:val="24"/>
          <w:lang w:val="en-029"/>
        </w:rPr>
      </w:pPr>
    </w:p>
    <w:p w14:paraId="1E073368" w14:textId="585FA1FE" w:rsidR="00097CD0" w:rsidRPr="00936C53" w:rsidRDefault="00097CD0" w:rsidP="00D516A0">
      <w:pPr>
        <w:pStyle w:val="NoSpacing"/>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 xml:space="preserve">These are some of the </w:t>
      </w:r>
      <w:r w:rsidR="00936C53">
        <w:rPr>
          <w:rFonts w:ascii="Times New Roman" w:hAnsi="Times New Roman" w:cs="Times New Roman"/>
          <w:sz w:val="24"/>
          <w:szCs w:val="24"/>
          <w:lang w:val="en-029"/>
        </w:rPr>
        <w:t>items</w:t>
      </w:r>
      <w:r w:rsidRPr="00936C53">
        <w:rPr>
          <w:rFonts w:ascii="Times New Roman" w:hAnsi="Times New Roman" w:cs="Times New Roman"/>
          <w:sz w:val="24"/>
          <w:szCs w:val="24"/>
          <w:lang w:val="en-029"/>
        </w:rPr>
        <w:t xml:space="preserve"> </w:t>
      </w:r>
      <w:r w:rsidR="00AD251B" w:rsidRPr="00936C53">
        <w:rPr>
          <w:rFonts w:ascii="Times New Roman" w:hAnsi="Times New Roman" w:cs="Times New Roman"/>
          <w:sz w:val="24"/>
          <w:szCs w:val="24"/>
          <w:lang w:val="en-029"/>
        </w:rPr>
        <w:t>which a</w:t>
      </w:r>
      <w:r w:rsidRPr="00936C53">
        <w:rPr>
          <w:rFonts w:ascii="Times New Roman" w:hAnsi="Times New Roman" w:cs="Times New Roman"/>
          <w:sz w:val="24"/>
          <w:szCs w:val="24"/>
          <w:lang w:val="en-029"/>
        </w:rPr>
        <w:t xml:space="preserve"> training provider </w:t>
      </w:r>
      <w:r w:rsidR="00872CE5" w:rsidRPr="00936C53">
        <w:rPr>
          <w:rFonts w:ascii="Times New Roman" w:hAnsi="Times New Roman" w:cs="Times New Roman"/>
          <w:sz w:val="24"/>
          <w:szCs w:val="24"/>
          <w:lang w:val="en-029"/>
        </w:rPr>
        <w:t xml:space="preserve">must focus on </w:t>
      </w:r>
      <w:r w:rsidR="00D7030A">
        <w:rPr>
          <w:rFonts w:ascii="Times New Roman" w:hAnsi="Times New Roman" w:cs="Times New Roman"/>
          <w:sz w:val="24"/>
          <w:szCs w:val="24"/>
          <w:lang w:val="en-029"/>
        </w:rPr>
        <w:t>during the</w:t>
      </w:r>
      <w:r w:rsidR="00AD251B" w:rsidRPr="00936C53">
        <w:rPr>
          <w:rFonts w:ascii="Times New Roman" w:hAnsi="Times New Roman" w:cs="Times New Roman"/>
          <w:sz w:val="24"/>
          <w:szCs w:val="24"/>
          <w:lang w:val="en-029"/>
        </w:rPr>
        <w:t xml:space="preserve"> setting up</w:t>
      </w:r>
      <w:r w:rsidR="00D7030A">
        <w:rPr>
          <w:rFonts w:ascii="Times New Roman" w:hAnsi="Times New Roman" w:cs="Times New Roman"/>
          <w:sz w:val="24"/>
          <w:szCs w:val="24"/>
          <w:lang w:val="en-029"/>
        </w:rPr>
        <w:t xml:space="preserve"> of a</w:t>
      </w:r>
      <w:r w:rsidR="00872CE5" w:rsidRPr="00936C53">
        <w:rPr>
          <w:rFonts w:ascii="Times New Roman" w:hAnsi="Times New Roman" w:cs="Times New Roman"/>
          <w:sz w:val="24"/>
          <w:szCs w:val="24"/>
          <w:lang w:val="en-029"/>
        </w:rPr>
        <w:t xml:space="preserve"> training centre</w:t>
      </w:r>
    </w:p>
    <w:p w14:paraId="1D440ED1" w14:textId="77777777" w:rsidR="001F2688" w:rsidRPr="00936C53" w:rsidRDefault="001F2688"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Centre’s management structure</w:t>
      </w:r>
    </w:p>
    <w:p w14:paraId="56F92C56" w14:textId="77777777" w:rsidR="001F2688" w:rsidRPr="00936C53" w:rsidRDefault="001F2688"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Quality management system</w:t>
      </w:r>
    </w:p>
    <w:p w14:paraId="3026B2DD" w14:textId="77777777" w:rsidR="00872CE5" w:rsidRPr="00936C53" w:rsidRDefault="00872CE5"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 xml:space="preserve">The available classroom space should accommodate between 15-20 </w:t>
      </w:r>
      <w:r w:rsidR="00196DE3" w:rsidRPr="00936C53">
        <w:rPr>
          <w:rFonts w:ascii="Times New Roman" w:hAnsi="Times New Roman" w:cs="Times New Roman"/>
          <w:sz w:val="24"/>
          <w:szCs w:val="24"/>
          <w:lang w:val="en-029"/>
        </w:rPr>
        <w:t>learner</w:t>
      </w:r>
      <w:r w:rsidRPr="00936C53">
        <w:rPr>
          <w:rFonts w:ascii="Times New Roman" w:hAnsi="Times New Roman" w:cs="Times New Roman"/>
          <w:sz w:val="24"/>
          <w:szCs w:val="24"/>
          <w:lang w:val="en-029"/>
        </w:rPr>
        <w:t>s. A maximum of 20 learners should fit comfortably in the classroom.</w:t>
      </w:r>
    </w:p>
    <w:p w14:paraId="57A89709" w14:textId="77777777" w:rsidR="00ED33F5" w:rsidRPr="00936C53" w:rsidRDefault="00ED33F5"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 xml:space="preserve">The training room must be properly ventilated </w:t>
      </w:r>
      <w:r w:rsidR="00C7343C" w:rsidRPr="00936C53">
        <w:rPr>
          <w:rFonts w:ascii="Times New Roman" w:hAnsi="Times New Roman" w:cs="Times New Roman"/>
          <w:sz w:val="24"/>
          <w:szCs w:val="24"/>
          <w:lang w:val="en-029"/>
        </w:rPr>
        <w:t xml:space="preserve">and lit </w:t>
      </w:r>
    </w:p>
    <w:p w14:paraId="79B70A6F" w14:textId="77777777" w:rsidR="00C7343C" w:rsidRPr="00936C53" w:rsidRDefault="00C7343C"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The training room is accessible to physically challenged learners</w:t>
      </w:r>
    </w:p>
    <w:p w14:paraId="7E18402D" w14:textId="77777777" w:rsidR="00872CE5" w:rsidRPr="00936C53" w:rsidRDefault="00872CE5"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 xml:space="preserve">The laboratory or workshop must also accommodate all the learners in the class </w:t>
      </w:r>
    </w:p>
    <w:p w14:paraId="0363084B" w14:textId="183A809F" w:rsidR="00872CE5" w:rsidRPr="00936C53" w:rsidRDefault="00872CE5"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 xml:space="preserve">The equipment and tools must be up-to-date, </w:t>
      </w:r>
      <w:r w:rsidR="00096326" w:rsidRPr="00936C53">
        <w:rPr>
          <w:rFonts w:ascii="Times New Roman" w:hAnsi="Times New Roman" w:cs="Times New Roman"/>
          <w:sz w:val="24"/>
          <w:szCs w:val="24"/>
          <w:lang w:val="en-029"/>
        </w:rPr>
        <w:t>suitable,</w:t>
      </w:r>
      <w:r w:rsidRPr="00936C53">
        <w:rPr>
          <w:rFonts w:ascii="Times New Roman" w:hAnsi="Times New Roman" w:cs="Times New Roman"/>
          <w:sz w:val="24"/>
          <w:szCs w:val="24"/>
          <w:lang w:val="en-029"/>
        </w:rPr>
        <w:t xml:space="preserve"> and meet industry standards</w:t>
      </w:r>
    </w:p>
    <w:p w14:paraId="0941E829" w14:textId="77777777" w:rsidR="00872CE5" w:rsidRPr="00936C53" w:rsidRDefault="00872CE5"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 xml:space="preserve">The equipment and tools must be sufficient for the number of learners </w:t>
      </w:r>
    </w:p>
    <w:p w14:paraId="4074283D" w14:textId="77777777" w:rsidR="00872CE5" w:rsidRPr="00936C53" w:rsidRDefault="00872CE5"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An up- to -date inventory of equipment and tools must always be kept</w:t>
      </w:r>
    </w:p>
    <w:p w14:paraId="4338809B" w14:textId="77777777" w:rsidR="001F2688" w:rsidRPr="00936C53" w:rsidRDefault="001F2688"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Maintenance of equipment and tools</w:t>
      </w:r>
    </w:p>
    <w:p w14:paraId="69AA88FB" w14:textId="77777777" w:rsidR="00872CE5" w:rsidRPr="00936C53" w:rsidRDefault="00872CE5"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Storage for all tools and materials</w:t>
      </w:r>
    </w:p>
    <w:p w14:paraId="4E55FABF" w14:textId="77777777" w:rsidR="00C7343C" w:rsidRPr="00936C53" w:rsidRDefault="00C7343C"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Sufficient materials for learners to practice and use for assessment</w:t>
      </w:r>
    </w:p>
    <w:p w14:paraId="53814B00" w14:textId="77777777" w:rsidR="00872CE5" w:rsidRPr="00936C53" w:rsidRDefault="00872CE5"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Obsolete equipment must be labelled 'out of order'</w:t>
      </w:r>
    </w:p>
    <w:p w14:paraId="22272222" w14:textId="77777777" w:rsidR="00872CE5" w:rsidRPr="00936C53" w:rsidRDefault="00BC65D9"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Fully equipped first aid kit</w:t>
      </w:r>
    </w:p>
    <w:p w14:paraId="525531BD" w14:textId="77777777" w:rsidR="00872CE5" w:rsidRPr="00936C53" w:rsidRDefault="00BC65D9"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Fire extinguisher in good working condition</w:t>
      </w:r>
    </w:p>
    <w:p w14:paraId="29621320" w14:textId="77777777" w:rsidR="001F2688" w:rsidRPr="00936C53" w:rsidRDefault="001F2688"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Emergency plan</w:t>
      </w:r>
    </w:p>
    <w:p w14:paraId="328488F2" w14:textId="77777777" w:rsidR="00BC65D9" w:rsidRPr="00936C53" w:rsidRDefault="00BC65D9"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Proper waste disposal facilities</w:t>
      </w:r>
    </w:p>
    <w:p w14:paraId="218668FC" w14:textId="77777777" w:rsidR="00BC65D9" w:rsidRPr="00936C53" w:rsidRDefault="00BC65D9"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Facilities for safe drinking water</w:t>
      </w:r>
    </w:p>
    <w:p w14:paraId="3C764072" w14:textId="77777777" w:rsidR="00BC65D9" w:rsidRPr="00936C53" w:rsidRDefault="00BC65D9"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Proper sanitary facilities</w:t>
      </w:r>
      <w:r w:rsidR="006707F5" w:rsidRPr="00936C53">
        <w:rPr>
          <w:rFonts w:ascii="Times New Roman" w:hAnsi="Times New Roman" w:cs="Times New Roman"/>
          <w:sz w:val="24"/>
          <w:szCs w:val="24"/>
          <w:lang w:val="en-029"/>
        </w:rPr>
        <w:t xml:space="preserve"> (</w:t>
      </w:r>
      <w:r w:rsidRPr="00936C53">
        <w:rPr>
          <w:rFonts w:ascii="Times New Roman" w:hAnsi="Times New Roman" w:cs="Times New Roman"/>
          <w:sz w:val="24"/>
          <w:szCs w:val="24"/>
          <w:lang w:val="en-029"/>
        </w:rPr>
        <w:t>male and female -separate)</w:t>
      </w:r>
    </w:p>
    <w:p w14:paraId="1F933866" w14:textId="77777777" w:rsidR="00BC65D9" w:rsidRPr="00936C53" w:rsidRDefault="00BC65D9"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Access to library and internet facilities</w:t>
      </w:r>
    </w:p>
    <w:p w14:paraId="6DE75281" w14:textId="6E852468" w:rsidR="00BC65D9" w:rsidRPr="00936C53" w:rsidRDefault="00BC65D9"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Filing cabinets</w:t>
      </w:r>
      <w:r w:rsidR="0038158F" w:rsidRPr="00936C53">
        <w:rPr>
          <w:rFonts w:ascii="Times New Roman" w:hAnsi="Times New Roman" w:cs="Times New Roman"/>
          <w:sz w:val="24"/>
          <w:szCs w:val="24"/>
          <w:lang w:val="en-029"/>
        </w:rPr>
        <w:t xml:space="preserve"> , flash drives, </w:t>
      </w:r>
      <w:r w:rsidR="00942340" w:rsidRPr="00936C53">
        <w:rPr>
          <w:rFonts w:ascii="Times New Roman" w:hAnsi="Times New Roman" w:cs="Times New Roman"/>
          <w:sz w:val="24"/>
          <w:szCs w:val="24"/>
          <w:lang w:val="en-029"/>
        </w:rPr>
        <w:t>CDs</w:t>
      </w:r>
    </w:p>
    <w:p w14:paraId="5E551A92" w14:textId="77777777" w:rsidR="0038158F" w:rsidRPr="00936C53" w:rsidRDefault="0038158F"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Instructors with appropriate qualification and industry experience</w:t>
      </w:r>
    </w:p>
    <w:p w14:paraId="01E928B0" w14:textId="77777777" w:rsidR="0038158F" w:rsidRPr="00936C53" w:rsidRDefault="0038158F"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 xml:space="preserve">Instructors who are trained in CBET methodology </w:t>
      </w:r>
    </w:p>
    <w:p w14:paraId="68CA8CA6" w14:textId="77777777" w:rsidR="001F2688" w:rsidRPr="00936C53" w:rsidRDefault="006707F5"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Individual files for each staff member</w:t>
      </w:r>
    </w:p>
    <w:p w14:paraId="3D82BCA9" w14:textId="77777777" w:rsidR="0038158F" w:rsidRPr="00936C53" w:rsidRDefault="0038158F"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Plans for staff development</w:t>
      </w:r>
    </w:p>
    <w:p w14:paraId="5B8C6FA4" w14:textId="77777777" w:rsidR="0038158F" w:rsidRPr="00936C53" w:rsidRDefault="0038158F"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Mechanism for recruiting staff</w:t>
      </w:r>
    </w:p>
    <w:p w14:paraId="35A3D506" w14:textId="77777777" w:rsidR="0038158F" w:rsidRPr="00936C53" w:rsidRDefault="0038158F"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lastRenderedPageBreak/>
        <w:t>Plans for providing counselling services</w:t>
      </w:r>
    </w:p>
    <w:p w14:paraId="693016FA" w14:textId="2F934451" w:rsidR="0038158F" w:rsidRPr="00936C53" w:rsidRDefault="007273D6"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Timetables</w:t>
      </w:r>
      <w:r w:rsidR="0038158F" w:rsidRPr="00936C53">
        <w:rPr>
          <w:rFonts w:ascii="Times New Roman" w:hAnsi="Times New Roman" w:cs="Times New Roman"/>
          <w:sz w:val="24"/>
          <w:szCs w:val="24"/>
          <w:lang w:val="en-029"/>
        </w:rPr>
        <w:t xml:space="preserve"> for training</w:t>
      </w:r>
    </w:p>
    <w:p w14:paraId="74EE5FD1" w14:textId="2177CCE8" w:rsidR="006939B7" w:rsidRPr="00936C53" w:rsidRDefault="006939B7"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Copies of all occupational standards which</w:t>
      </w:r>
      <w:r w:rsidR="007273D6" w:rsidRPr="00936C53">
        <w:rPr>
          <w:rFonts w:ascii="Times New Roman" w:hAnsi="Times New Roman" w:cs="Times New Roman"/>
          <w:sz w:val="24"/>
          <w:szCs w:val="24"/>
          <w:lang w:val="en-029"/>
        </w:rPr>
        <w:t xml:space="preserve"> will</w:t>
      </w:r>
      <w:r w:rsidRPr="00936C53">
        <w:rPr>
          <w:rFonts w:ascii="Times New Roman" w:hAnsi="Times New Roman" w:cs="Times New Roman"/>
          <w:sz w:val="24"/>
          <w:szCs w:val="24"/>
          <w:lang w:val="en-029"/>
        </w:rPr>
        <w:t xml:space="preserve"> be used to deliver training</w:t>
      </w:r>
    </w:p>
    <w:p w14:paraId="77DEBD73" w14:textId="71C559F9" w:rsidR="006939B7" w:rsidRDefault="006939B7"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Course outlines</w:t>
      </w:r>
    </w:p>
    <w:p w14:paraId="3B19A2F6" w14:textId="23322525" w:rsidR="00077D94" w:rsidRPr="00936C53" w:rsidRDefault="00077D94" w:rsidP="00EE7543">
      <w:pPr>
        <w:pStyle w:val="NoSpacing"/>
        <w:numPr>
          <w:ilvl w:val="0"/>
          <w:numId w:val="18"/>
        </w:numPr>
        <w:spacing w:after="120"/>
        <w:jc w:val="both"/>
        <w:rPr>
          <w:rFonts w:ascii="Times New Roman" w:hAnsi="Times New Roman" w:cs="Times New Roman"/>
          <w:sz w:val="24"/>
          <w:szCs w:val="24"/>
          <w:lang w:val="en-029"/>
        </w:rPr>
      </w:pPr>
      <w:r>
        <w:rPr>
          <w:rFonts w:ascii="Times New Roman" w:hAnsi="Times New Roman" w:cs="Times New Roman"/>
          <w:sz w:val="24"/>
          <w:szCs w:val="24"/>
          <w:lang w:val="en-029"/>
        </w:rPr>
        <w:t>Lesson plans, other training materials</w:t>
      </w:r>
    </w:p>
    <w:p w14:paraId="3716CD9A" w14:textId="77777777" w:rsidR="001F2688" w:rsidRPr="00936C53" w:rsidRDefault="001F2688"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Handbooks and manuals for learners</w:t>
      </w:r>
    </w:p>
    <w:p w14:paraId="00DA6B49" w14:textId="77777777" w:rsidR="0038158F" w:rsidRPr="00936C53" w:rsidRDefault="00ED33F5"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C</w:t>
      </w:r>
      <w:r w:rsidR="0038158F" w:rsidRPr="00936C53">
        <w:rPr>
          <w:rFonts w:ascii="Times New Roman" w:hAnsi="Times New Roman" w:cs="Times New Roman"/>
          <w:sz w:val="24"/>
          <w:szCs w:val="24"/>
          <w:lang w:val="en-029"/>
        </w:rPr>
        <w:t xml:space="preserve">ontracts for assessors and </w:t>
      </w:r>
      <w:r w:rsidRPr="00936C53">
        <w:rPr>
          <w:rFonts w:ascii="Times New Roman" w:hAnsi="Times New Roman" w:cs="Times New Roman"/>
          <w:sz w:val="24"/>
          <w:szCs w:val="24"/>
          <w:lang w:val="en-029"/>
        </w:rPr>
        <w:t>internal</w:t>
      </w:r>
      <w:r w:rsidR="0038158F" w:rsidRPr="00936C53">
        <w:rPr>
          <w:rFonts w:ascii="Times New Roman" w:hAnsi="Times New Roman" w:cs="Times New Roman"/>
          <w:sz w:val="24"/>
          <w:szCs w:val="24"/>
          <w:lang w:val="en-029"/>
        </w:rPr>
        <w:t xml:space="preserve"> verifiers</w:t>
      </w:r>
    </w:p>
    <w:p w14:paraId="565276EE" w14:textId="64B77CBA" w:rsidR="00ED33F5" w:rsidRPr="00936C53" w:rsidRDefault="001F2688"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 xml:space="preserve">Safety </w:t>
      </w:r>
      <w:r w:rsidR="00ED33F5" w:rsidRPr="00936C53">
        <w:rPr>
          <w:rFonts w:ascii="Times New Roman" w:hAnsi="Times New Roman" w:cs="Times New Roman"/>
          <w:sz w:val="24"/>
          <w:szCs w:val="24"/>
          <w:lang w:val="en-029"/>
        </w:rPr>
        <w:t>Inspection card/ report from the fire or health department</w:t>
      </w:r>
      <w:r w:rsidR="00910CF7">
        <w:rPr>
          <w:rFonts w:ascii="Times New Roman" w:hAnsi="Times New Roman" w:cs="Times New Roman"/>
          <w:sz w:val="24"/>
          <w:szCs w:val="24"/>
          <w:lang w:val="en-029"/>
        </w:rPr>
        <w:t xml:space="preserve"> etc</w:t>
      </w:r>
    </w:p>
    <w:p w14:paraId="34A97722" w14:textId="77777777" w:rsidR="00ED33F5" w:rsidRPr="00936C53" w:rsidRDefault="00ED33F5"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 xml:space="preserve">Certification of registration from the relevant departments- Inland </w:t>
      </w:r>
      <w:r w:rsidR="00AD251B" w:rsidRPr="00936C53">
        <w:rPr>
          <w:rFonts w:ascii="Times New Roman" w:hAnsi="Times New Roman" w:cs="Times New Roman"/>
          <w:sz w:val="24"/>
          <w:szCs w:val="24"/>
          <w:lang w:val="en-029"/>
        </w:rPr>
        <w:t>Revenue</w:t>
      </w:r>
      <w:r w:rsidRPr="00936C53">
        <w:rPr>
          <w:rFonts w:ascii="Times New Roman" w:hAnsi="Times New Roman" w:cs="Times New Roman"/>
          <w:sz w:val="24"/>
          <w:szCs w:val="24"/>
          <w:lang w:val="en-029"/>
        </w:rPr>
        <w:t>, NIS, etc.</w:t>
      </w:r>
    </w:p>
    <w:p w14:paraId="57075E26" w14:textId="77777777" w:rsidR="00C7343C" w:rsidRPr="00936C53" w:rsidRDefault="00C7343C"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Methods used to advertise the programmes you will be offering</w:t>
      </w:r>
    </w:p>
    <w:p w14:paraId="50B3B0BE" w14:textId="77777777" w:rsidR="00C7343C" w:rsidRPr="00936C53" w:rsidRDefault="00C7343C" w:rsidP="00EE7543">
      <w:pPr>
        <w:pStyle w:val="NoSpacing"/>
        <w:numPr>
          <w:ilvl w:val="0"/>
          <w:numId w:val="18"/>
        </w:numPr>
        <w:spacing w:after="120"/>
        <w:jc w:val="both"/>
        <w:rPr>
          <w:rFonts w:ascii="Times New Roman" w:hAnsi="Times New Roman" w:cs="Times New Roman"/>
          <w:sz w:val="24"/>
          <w:szCs w:val="24"/>
          <w:lang w:val="en-029"/>
        </w:rPr>
      </w:pPr>
      <w:r w:rsidRPr="00936C53">
        <w:rPr>
          <w:rFonts w:ascii="Times New Roman" w:hAnsi="Times New Roman" w:cs="Times New Roman"/>
          <w:sz w:val="24"/>
          <w:szCs w:val="24"/>
          <w:lang w:val="en-029"/>
        </w:rPr>
        <w:t>Adequate sources of funding</w:t>
      </w:r>
    </w:p>
    <w:p w14:paraId="5DFF3EDC" w14:textId="77777777" w:rsidR="00C7343C" w:rsidRDefault="00C7343C" w:rsidP="00C7343C">
      <w:pPr>
        <w:pStyle w:val="NoSpacing"/>
        <w:spacing w:after="120"/>
        <w:rPr>
          <w:rFonts w:ascii="Times New Roman" w:hAnsi="Times New Roman" w:cs="Times New Roman"/>
          <w:sz w:val="24"/>
          <w:szCs w:val="24"/>
          <w:lang w:val="en-029"/>
        </w:rPr>
      </w:pPr>
    </w:p>
    <w:p w14:paraId="5364EE3D" w14:textId="77777777" w:rsidR="00770F8F" w:rsidRDefault="00770F8F" w:rsidP="00C7343C">
      <w:pPr>
        <w:pStyle w:val="NoSpacing"/>
        <w:spacing w:after="120"/>
        <w:rPr>
          <w:rFonts w:ascii="Times New Roman" w:hAnsi="Times New Roman" w:cs="Times New Roman"/>
          <w:sz w:val="24"/>
          <w:szCs w:val="24"/>
          <w:lang w:val="en-029"/>
        </w:rPr>
      </w:pPr>
    </w:p>
    <w:p w14:paraId="47BB3E44" w14:textId="77777777" w:rsidR="00770F8F" w:rsidRDefault="00770F8F" w:rsidP="00C7343C">
      <w:pPr>
        <w:pStyle w:val="NoSpacing"/>
        <w:spacing w:after="120"/>
        <w:rPr>
          <w:rFonts w:ascii="Times New Roman" w:hAnsi="Times New Roman" w:cs="Times New Roman"/>
          <w:sz w:val="24"/>
          <w:szCs w:val="24"/>
          <w:lang w:val="en-029"/>
        </w:rPr>
      </w:pPr>
    </w:p>
    <w:p w14:paraId="2C28344D" w14:textId="77777777" w:rsidR="00770F8F" w:rsidRDefault="00770F8F" w:rsidP="00C7343C">
      <w:pPr>
        <w:pStyle w:val="NoSpacing"/>
        <w:spacing w:after="120"/>
        <w:rPr>
          <w:rFonts w:ascii="Times New Roman" w:hAnsi="Times New Roman" w:cs="Times New Roman"/>
          <w:sz w:val="24"/>
          <w:szCs w:val="24"/>
          <w:lang w:val="en-029"/>
        </w:rPr>
      </w:pPr>
    </w:p>
    <w:p w14:paraId="37CB86F1" w14:textId="77777777" w:rsidR="00770F8F" w:rsidRDefault="00770F8F" w:rsidP="00C7343C">
      <w:pPr>
        <w:pStyle w:val="NoSpacing"/>
        <w:spacing w:after="120"/>
        <w:rPr>
          <w:rFonts w:ascii="Times New Roman" w:hAnsi="Times New Roman" w:cs="Times New Roman"/>
          <w:sz w:val="24"/>
          <w:szCs w:val="24"/>
          <w:lang w:val="en-029"/>
        </w:rPr>
      </w:pPr>
    </w:p>
    <w:p w14:paraId="4ACB44B1" w14:textId="77777777" w:rsidR="00770F8F" w:rsidRDefault="00770F8F" w:rsidP="00C7343C">
      <w:pPr>
        <w:pStyle w:val="NoSpacing"/>
        <w:spacing w:after="120"/>
        <w:rPr>
          <w:rFonts w:ascii="Times New Roman" w:hAnsi="Times New Roman" w:cs="Times New Roman"/>
          <w:sz w:val="24"/>
          <w:szCs w:val="24"/>
          <w:lang w:val="en-029"/>
        </w:rPr>
      </w:pPr>
    </w:p>
    <w:p w14:paraId="55C8CDA1" w14:textId="77777777" w:rsidR="00770F8F" w:rsidRDefault="00770F8F" w:rsidP="00C7343C">
      <w:pPr>
        <w:pStyle w:val="NoSpacing"/>
        <w:spacing w:after="120"/>
        <w:rPr>
          <w:rFonts w:ascii="Times New Roman" w:hAnsi="Times New Roman" w:cs="Times New Roman"/>
          <w:sz w:val="24"/>
          <w:szCs w:val="24"/>
          <w:lang w:val="en-029"/>
        </w:rPr>
      </w:pPr>
    </w:p>
    <w:p w14:paraId="058302B4" w14:textId="77777777" w:rsidR="00770F8F" w:rsidRDefault="00770F8F" w:rsidP="00C7343C">
      <w:pPr>
        <w:pStyle w:val="NoSpacing"/>
        <w:spacing w:after="120"/>
        <w:rPr>
          <w:rFonts w:ascii="Times New Roman" w:hAnsi="Times New Roman" w:cs="Times New Roman"/>
          <w:sz w:val="24"/>
          <w:szCs w:val="24"/>
          <w:lang w:val="en-029"/>
        </w:rPr>
      </w:pPr>
    </w:p>
    <w:p w14:paraId="66A9E1FE" w14:textId="77777777" w:rsidR="00770F8F" w:rsidRDefault="00770F8F" w:rsidP="00C7343C">
      <w:pPr>
        <w:pStyle w:val="NoSpacing"/>
        <w:spacing w:after="120"/>
        <w:rPr>
          <w:rFonts w:ascii="Times New Roman" w:hAnsi="Times New Roman" w:cs="Times New Roman"/>
          <w:sz w:val="24"/>
          <w:szCs w:val="24"/>
          <w:lang w:val="en-029"/>
        </w:rPr>
      </w:pPr>
    </w:p>
    <w:p w14:paraId="711B5195" w14:textId="77777777" w:rsidR="00770F8F" w:rsidRDefault="00770F8F" w:rsidP="00C7343C">
      <w:pPr>
        <w:pStyle w:val="NoSpacing"/>
        <w:spacing w:after="120"/>
        <w:rPr>
          <w:rFonts w:ascii="Times New Roman" w:hAnsi="Times New Roman" w:cs="Times New Roman"/>
          <w:sz w:val="24"/>
          <w:szCs w:val="24"/>
          <w:lang w:val="en-029"/>
        </w:rPr>
      </w:pPr>
    </w:p>
    <w:p w14:paraId="1D89ECEC" w14:textId="77777777" w:rsidR="00770F8F" w:rsidRDefault="00770F8F" w:rsidP="00C7343C">
      <w:pPr>
        <w:pStyle w:val="NoSpacing"/>
        <w:spacing w:after="120"/>
        <w:rPr>
          <w:rFonts w:ascii="Times New Roman" w:hAnsi="Times New Roman" w:cs="Times New Roman"/>
          <w:sz w:val="24"/>
          <w:szCs w:val="24"/>
          <w:lang w:val="en-029"/>
        </w:rPr>
      </w:pPr>
    </w:p>
    <w:p w14:paraId="37FEB220" w14:textId="77777777" w:rsidR="00770F8F" w:rsidRDefault="00770F8F" w:rsidP="00C7343C">
      <w:pPr>
        <w:pStyle w:val="NoSpacing"/>
        <w:spacing w:after="120"/>
        <w:rPr>
          <w:rFonts w:ascii="Times New Roman" w:hAnsi="Times New Roman" w:cs="Times New Roman"/>
          <w:sz w:val="24"/>
          <w:szCs w:val="24"/>
          <w:lang w:val="en-029"/>
        </w:rPr>
      </w:pPr>
    </w:p>
    <w:p w14:paraId="5AE29700" w14:textId="77777777" w:rsidR="00770F8F" w:rsidRDefault="00770F8F" w:rsidP="00C7343C">
      <w:pPr>
        <w:pStyle w:val="NoSpacing"/>
        <w:spacing w:after="120"/>
        <w:rPr>
          <w:rFonts w:ascii="Times New Roman" w:hAnsi="Times New Roman" w:cs="Times New Roman"/>
          <w:sz w:val="24"/>
          <w:szCs w:val="24"/>
          <w:lang w:val="en-029"/>
        </w:rPr>
      </w:pPr>
    </w:p>
    <w:p w14:paraId="265A434E" w14:textId="77777777" w:rsidR="00770F8F" w:rsidRDefault="00770F8F" w:rsidP="00C7343C">
      <w:pPr>
        <w:pStyle w:val="NoSpacing"/>
        <w:spacing w:after="120"/>
        <w:rPr>
          <w:rFonts w:ascii="Times New Roman" w:hAnsi="Times New Roman" w:cs="Times New Roman"/>
          <w:sz w:val="24"/>
          <w:szCs w:val="24"/>
          <w:lang w:val="en-029"/>
        </w:rPr>
      </w:pPr>
    </w:p>
    <w:p w14:paraId="50B61C39" w14:textId="77777777" w:rsidR="00770F8F" w:rsidRDefault="00770F8F" w:rsidP="00C7343C">
      <w:pPr>
        <w:pStyle w:val="NoSpacing"/>
        <w:spacing w:after="120"/>
        <w:rPr>
          <w:rFonts w:ascii="Times New Roman" w:hAnsi="Times New Roman" w:cs="Times New Roman"/>
          <w:sz w:val="24"/>
          <w:szCs w:val="24"/>
          <w:lang w:val="en-029"/>
        </w:rPr>
      </w:pPr>
    </w:p>
    <w:p w14:paraId="558C4F57" w14:textId="77777777" w:rsidR="00770F8F" w:rsidRDefault="00770F8F" w:rsidP="00C7343C">
      <w:pPr>
        <w:pStyle w:val="NoSpacing"/>
        <w:spacing w:after="120"/>
        <w:rPr>
          <w:rFonts w:ascii="Times New Roman" w:hAnsi="Times New Roman" w:cs="Times New Roman"/>
          <w:sz w:val="24"/>
          <w:szCs w:val="24"/>
          <w:lang w:val="en-029"/>
        </w:rPr>
      </w:pPr>
    </w:p>
    <w:p w14:paraId="7DE26303" w14:textId="77777777" w:rsidR="00770F8F" w:rsidRDefault="00770F8F" w:rsidP="00C7343C">
      <w:pPr>
        <w:pStyle w:val="NoSpacing"/>
        <w:spacing w:after="120"/>
        <w:rPr>
          <w:rFonts w:ascii="Times New Roman" w:hAnsi="Times New Roman" w:cs="Times New Roman"/>
          <w:sz w:val="24"/>
          <w:szCs w:val="24"/>
          <w:lang w:val="en-029"/>
        </w:rPr>
      </w:pPr>
    </w:p>
    <w:p w14:paraId="46705613" w14:textId="77777777" w:rsidR="00770F8F" w:rsidRDefault="00770F8F" w:rsidP="00C7343C">
      <w:pPr>
        <w:pStyle w:val="NoSpacing"/>
        <w:spacing w:after="120"/>
        <w:rPr>
          <w:rFonts w:ascii="Times New Roman" w:hAnsi="Times New Roman" w:cs="Times New Roman"/>
          <w:sz w:val="24"/>
          <w:szCs w:val="24"/>
          <w:lang w:val="en-029"/>
        </w:rPr>
      </w:pPr>
    </w:p>
    <w:p w14:paraId="2B92FF5A" w14:textId="77777777" w:rsidR="00770F8F" w:rsidRDefault="00770F8F" w:rsidP="00C7343C">
      <w:pPr>
        <w:pStyle w:val="NoSpacing"/>
        <w:spacing w:after="120"/>
        <w:rPr>
          <w:rFonts w:ascii="Times New Roman" w:hAnsi="Times New Roman" w:cs="Times New Roman"/>
          <w:sz w:val="24"/>
          <w:szCs w:val="24"/>
          <w:lang w:val="en-029"/>
        </w:rPr>
      </w:pPr>
    </w:p>
    <w:p w14:paraId="594F1803" w14:textId="77777777" w:rsidR="00770F8F" w:rsidRDefault="00770F8F" w:rsidP="00C7343C">
      <w:pPr>
        <w:pStyle w:val="NoSpacing"/>
        <w:spacing w:after="120"/>
        <w:rPr>
          <w:rFonts w:ascii="Times New Roman" w:hAnsi="Times New Roman" w:cs="Times New Roman"/>
          <w:sz w:val="24"/>
          <w:szCs w:val="24"/>
          <w:lang w:val="en-029"/>
        </w:rPr>
      </w:pPr>
    </w:p>
    <w:p w14:paraId="75152AF8" w14:textId="481E561E" w:rsidR="007E2549" w:rsidRDefault="007E2549" w:rsidP="00C7343C">
      <w:pPr>
        <w:pStyle w:val="NoSpacing"/>
        <w:spacing w:after="120"/>
        <w:rPr>
          <w:rFonts w:ascii="Times New Roman" w:hAnsi="Times New Roman" w:cs="Times New Roman"/>
          <w:sz w:val="24"/>
          <w:szCs w:val="24"/>
          <w:lang w:val="en-029"/>
        </w:rPr>
      </w:pPr>
    </w:p>
    <w:p w14:paraId="4EDA97A3" w14:textId="1344264F" w:rsidR="007E2549" w:rsidRDefault="00991AEF" w:rsidP="007E2549">
      <w:pPr>
        <w:pStyle w:val="Style2"/>
      </w:pPr>
      <w:bookmarkStart w:id="120" w:name="_Toc84933712"/>
      <w:r>
        <w:lastRenderedPageBreak/>
        <w:t xml:space="preserve">Appendix </w:t>
      </w:r>
      <w:r w:rsidR="007E2549">
        <w:t>5</w:t>
      </w:r>
      <w:bookmarkEnd w:id="120"/>
    </w:p>
    <w:p w14:paraId="4AEC82F8" w14:textId="005B465C" w:rsidR="007E2549" w:rsidRDefault="007E2549" w:rsidP="00673110">
      <w:pPr>
        <w:pStyle w:val="Heading2"/>
        <w:jc w:val="center"/>
        <w:rPr>
          <w:rFonts w:ascii="Times New Roman" w:hAnsi="Times New Roman" w:cs="Times New Roman"/>
          <w:sz w:val="24"/>
          <w:szCs w:val="24"/>
        </w:rPr>
      </w:pPr>
      <w:bookmarkStart w:id="121" w:name="_Toc84933713"/>
      <w:r w:rsidRPr="00673110">
        <w:rPr>
          <w:rFonts w:ascii="Times New Roman" w:hAnsi="Times New Roman" w:cs="Times New Roman"/>
          <w:sz w:val="24"/>
          <w:szCs w:val="24"/>
        </w:rPr>
        <w:t>Centre Approval Expressions of Interest Form</w:t>
      </w:r>
      <w:bookmarkEnd w:id="121"/>
    </w:p>
    <w:p w14:paraId="48A6D6F7" w14:textId="77777777" w:rsidR="00FE4306" w:rsidRPr="00FE4306" w:rsidRDefault="00FE4306" w:rsidP="00FE4306">
      <w:pPr>
        <w:rPr>
          <w:lang w:bidi="en-US"/>
        </w:rPr>
      </w:pPr>
    </w:p>
    <w:tbl>
      <w:tblPr>
        <w:tblStyle w:val="TableGrid"/>
        <w:tblW w:w="0" w:type="auto"/>
        <w:tblLook w:val="04A0" w:firstRow="1" w:lastRow="0" w:firstColumn="1" w:lastColumn="0" w:noHBand="0" w:noVBand="1"/>
      </w:tblPr>
      <w:tblGrid>
        <w:gridCol w:w="2401"/>
        <w:gridCol w:w="3955"/>
        <w:gridCol w:w="2405"/>
        <w:gridCol w:w="1741"/>
      </w:tblGrid>
      <w:tr w:rsidR="00FE4306" w14:paraId="36F08E47" w14:textId="77777777" w:rsidTr="00FD45F8">
        <w:tc>
          <w:tcPr>
            <w:tcW w:w="10502" w:type="dxa"/>
            <w:gridSpan w:val="4"/>
            <w:vAlign w:val="center"/>
          </w:tcPr>
          <w:p w14:paraId="68238D4C" w14:textId="671592C3" w:rsidR="00FE4306" w:rsidRPr="00FE4306" w:rsidRDefault="00FE4306" w:rsidP="00FE4306">
            <w:pPr>
              <w:jc w:val="center"/>
              <w:rPr>
                <w:rFonts w:ascii="Times New Roman" w:hAnsi="Times New Roman"/>
                <w:b/>
                <w:bCs/>
                <w:sz w:val="24"/>
                <w:szCs w:val="24"/>
              </w:rPr>
            </w:pPr>
            <w:r w:rsidRPr="00FE4306">
              <w:rPr>
                <w:rFonts w:ascii="Times New Roman" w:hAnsi="Times New Roman"/>
                <w:b/>
                <w:bCs/>
                <w:sz w:val="24"/>
                <w:szCs w:val="24"/>
              </w:rPr>
              <w:t>Centre Approval Expressions of Interest Form</w:t>
            </w:r>
          </w:p>
        </w:tc>
      </w:tr>
      <w:tr w:rsidR="007E2549" w14:paraId="4FAF69EE" w14:textId="77777777" w:rsidTr="00FE4306">
        <w:tc>
          <w:tcPr>
            <w:tcW w:w="2401" w:type="dxa"/>
            <w:vAlign w:val="center"/>
          </w:tcPr>
          <w:p w14:paraId="6E694007" w14:textId="77777777" w:rsidR="007E2549" w:rsidRDefault="007E2549" w:rsidP="00453824"/>
          <w:p w14:paraId="56CA47E0" w14:textId="77777777" w:rsidR="007E2549" w:rsidRDefault="007E2549" w:rsidP="00453824">
            <w:r>
              <w:t>Centre Name</w:t>
            </w:r>
          </w:p>
          <w:p w14:paraId="2934359E" w14:textId="77777777" w:rsidR="007E2549" w:rsidRDefault="007E2549" w:rsidP="00453824"/>
        </w:tc>
        <w:tc>
          <w:tcPr>
            <w:tcW w:w="8101" w:type="dxa"/>
            <w:gridSpan w:val="3"/>
          </w:tcPr>
          <w:p w14:paraId="52F9AEB0" w14:textId="77777777" w:rsidR="007E2549" w:rsidRDefault="007E2549" w:rsidP="00453824"/>
        </w:tc>
      </w:tr>
      <w:tr w:rsidR="007E2549" w14:paraId="69F63188" w14:textId="77777777" w:rsidTr="00FE4306">
        <w:tc>
          <w:tcPr>
            <w:tcW w:w="2401" w:type="dxa"/>
            <w:vAlign w:val="center"/>
          </w:tcPr>
          <w:p w14:paraId="177FC10E" w14:textId="77777777" w:rsidR="007E2549" w:rsidRDefault="007E2549" w:rsidP="00453824"/>
          <w:p w14:paraId="1B1DF7A7" w14:textId="77777777" w:rsidR="007E2549" w:rsidRDefault="007E2549" w:rsidP="00453824">
            <w:r>
              <w:t>Physical Address</w:t>
            </w:r>
          </w:p>
          <w:p w14:paraId="67B272AB" w14:textId="77777777" w:rsidR="007E2549" w:rsidRDefault="007E2549" w:rsidP="00453824"/>
        </w:tc>
        <w:tc>
          <w:tcPr>
            <w:tcW w:w="8101" w:type="dxa"/>
            <w:gridSpan w:val="3"/>
          </w:tcPr>
          <w:p w14:paraId="43E60262" w14:textId="77777777" w:rsidR="007E2549" w:rsidRDefault="007E2549" w:rsidP="00453824"/>
        </w:tc>
      </w:tr>
      <w:tr w:rsidR="007E2549" w14:paraId="4034E9FB" w14:textId="77777777" w:rsidTr="00FE4306">
        <w:tc>
          <w:tcPr>
            <w:tcW w:w="2401" w:type="dxa"/>
            <w:vAlign w:val="center"/>
          </w:tcPr>
          <w:p w14:paraId="24D716A2" w14:textId="77777777" w:rsidR="007E2549" w:rsidRDefault="007E2549" w:rsidP="00453824">
            <w:pPr>
              <w:jc w:val="center"/>
            </w:pPr>
          </w:p>
          <w:p w14:paraId="6A8C11BA" w14:textId="77777777" w:rsidR="007E2549" w:rsidRDefault="007E2549" w:rsidP="00453824">
            <w:r>
              <w:t>Mailing Address</w:t>
            </w:r>
          </w:p>
          <w:p w14:paraId="1A90F459" w14:textId="77777777" w:rsidR="007E2549" w:rsidRDefault="007E2549" w:rsidP="00453824"/>
        </w:tc>
        <w:tc>
          <w:tcPr>
            <w:tcW w:w="8101" w:type="dxa"/>
            <w:gridSpan w:val="3"/>
          </w:tcPr>
          <w:p w14:paraId="45FAC3C3" w14:textId="77777777" w:rsidR="007E2549" w:rsidRDefault="007E2549" w:rsidP="00453824"/>
        </w:tc>
      </w:tr>
      <w:tr w:rsidR="007E2549" w14:paraId="4DD11EB7" w14:textId="77777777" w:rsidTr="00FE4306">
        <w:tc>
          <w:tcPr>
            <w:tcW w:w="2401" w:type="dxa"/>
            <w:vAlign w:val="center"/>
          </w:tcPr>
          <w:p w14:paraId="4901095E" w14:textId="77777777" w:rsidR="007E2549" w:rsidRDefault="007E2549" w:rsidP="00453824"/>
          <w:p w14:paraId="47D1240E" w14:textId="77777777" w:rsidR="007E2549" w:rsidRDefault="007E2549" w:rsidP="00453824">
            <w:r>
              <w:t>Centre Director</w:t>
            </w:r>
          </w:p>
          <w:p w14:paraId="3D60FCCF" w14:textId="77777777" w:rsidR="007E2549" w:rsidRDefault="007E2549" w:rsidP="00453824"/>
        </w:tc>
        <w:tc>
          <w:tcPr>
            <w:tcW w:w="8101" w:type="dxa"/>
            <w:gridSpan w:val="3"/>
          </w:tcPr>
          <w:p w14:paraId="4CCF753A" w14:textId="77777777" w:rsidR="007E2549" w:rsidRDefault="007E2549" w:rsidP="00453824"/>
        </w:tc>
      </w:tr>
      <w:tr w:rsidR="007E2549" w14:paraId="2A44B13B" w14:textId="77777777" w:rsidTr="00FE4306">
        <w:tc>
          <w:tcPr>
            <w:tcW w:w="2401" w:type="dxa"/>
            <w:vAlign w:val="center"/>
          </w:tcPr>
          <w:p w14:paraId="6A943ADA" w14:textId="77777777" w:rsidR="007E2549" w:rsidRDefault="007E2549" w:rsidP="00453824"/>
          <w:p w14:paraId="53A2BE5F" w14:textId="77777777" w:rsidR="007E2549" w:rsidRDefault="007E2549" w:rsidP="00453824">
            <w:r>
              <w:t>Telephone Number</w:t>
            </w:r>
          </w:p>
          <w:p w14:paraId="256E220C" w14:textId="77777777" w:rsidR="007E2549" w:rsidRDefault="007E2549" w:rsidP="00453824"/>
        </w:tc>
        <w:tc>
          <w:tcPr>
            <w:tcW w:w="8101" w:type="dxa"/>
            <w:gridSpan w:val="3"/>
          </w:tcPr>
          <w:p w14:paraId="0D1CF08B" w14:textId="77777777" w:rsidR="007E2549" w:rsidRDefault="007E2549" w:rsidP="00453824"/>
        </w:tc>
      </w:tr>
      <w:tr w:rsidR="007E2549" w14:paraId="465F9D05" w14:textId="77777777" w:rsidTr="00FE4306">
        <w:tc>
          <w:tcPr>
            <w:tcW w:w="2401" w:type="dxa"/>
            <w:vAlign w:val="center"/>
          </w:tcPr>
          <w:p w14:paraId="284FE8C5" w14:textId="77777777" w:rsidR="007E2549" w:rsidRDefault="007E2549" w:rsidP="00453824"/>
          <w:p w14:paraId="1CA19A38" w14:textId="77777777" w:rsidR="007E2549" w:rsidRDefault="007E2549" w:rsidP="00453824">
            <w:r>
              <w:t>Email Address</w:t>
            </w:r>
          </w:p>
          <w:p w14:paraId="7EA62936" w14:textId="77777777" w:rsidR="007E2549" w:rsidRDefault="007E2549" w:rsidP="00453824"/>
        </w:tc>
        <w:tc>
          <w:tcPr>
            <w:tcW w:w="8101" w:type="dxa"/>
            <w:gridSpan w:val="3"/>
          </w:tcPr>
          <w:p w14:paraId="4787F8C6" w14:textId="77777777" w:rsidR="007E2549" w:rsidRDefault="007E2549" w:rsidP="00453824"/>
        </w:tc>
      </w:tr>
      <w:tr w:rsidR="007E2549" w14:paraId="28AAD310" w14:textId="77777777" w:rsidTr="00FE4306">
        <w:tc>
          <w:tcPr>
            <w:tcW w:w="2401" w:type="dxa"/>
            <w:vAlign w:val="center"/>
          </w:tcPr>
          <w:p w14:paraId="5D17A188" w14:textId="77777777" w:rsidR="007E2549" w:rsidRDefault="007E2549" w:rsidP="00453824"/>
          <w:p w14:paraId="6E9CBAA4" w14:textId="77777777" w:rsidR="007E2549" w:rsidRDefault="007E2549" w:rsidP="00453824">
            <w:r>
              <w:t>Website</w:t>
            </w:r>
          </w:p>
          <w:p w14:paraId="0DB1166C" w14:textId="77777777" w:rsidR="007E2549" w:rsidRDefault="007E2549" w:rsidP="00453824"/>
        </w:tc>
        <w:tc>
          <w:tcPr>
            <w:tcW w:w="8101" w:type="dxa"/>
            <w:gridSpan w:val="3"/>
          </w:tcPr>
          <w:p w14:paraId="5DB5F5FD" w14:textId="77777777" w:rsidR="007E2549" w:rsidRDefault="007E2549" w:rsidP="00453824"/>
        </w:tc>
      </w:tr>
      <w:tr w:rsidR="007E2549" w14:paraId="70979C92" w14:textId="77777777" w:rsidTr="00FE4306">
        <w:tc>
          <w:tcPr>
            <w:tcW w:w="2401" w:type="dxa"/>
            <w:vAlign w:val="center"/>
          </w:tcPr>
          <w:p w14:paraId="3C6FD2B9" w14:textId="77777777" w:rsidR="007E2549" w:rsidRDefault="007E2549" w:rsidP="00453824"/>
          <w:p w14:paraId="28F3C8BE" w14:textId="77777777" w:rsidR="007E2549" w:rsidRDefault="007E2549" w:rsidP="00453824">
            <w:r>
              <w:t>Have You Started Training?</w:t>
            </w:r>
          </w:p>
          <w:p w14:paraId="2B68EA15" w14:textId="77777777" w:rsidR="007E2549" w:rsidRDefault="007E2549" w:rsidP="00453824"/>
        </w:tc>
        <w:tc>
          <w:tcPr>
            <w:tcW w:w="8101" w:type="dxa"/>
            <w:gridSpan w:val="3"/>
          </w:tcPr>
          <w:p w14:paraId="72E8DEEC" w14:textId="77777777" w:rsidR="007E2549" w:rsidRDefault="007E2549" w:rsidP="00453824"/>
          <w:p w14:paraId="6ABD05E2" w14:textId="77777777" w:rsidR="007E2549" w:rsidRPr="001D6CAC" w:rsidRDefault="007E2549" w:rsidP="00453824">
            <w:pPr>
              <w:jc w:val="center"/>
              <w:rPr>
                <w:rFonts w:ascii="Times New Roman" w:hAnsi="Times New Roman"/>
                <w:sz w:val="24"/>
                <w:szCs w:val="24"/>
              </w:rPr>
            </w:pPr>
            <w:r w:rsidRPr="001D6CAC">
              <w:rPr>
                <w:rFonts w:ascii="Times New Roman" w:hAnsi="Times New Roman"/>
                <w:sz w:val="24"/>
                <w:szCs w:val="24"/>
              </w:rPr>
              <w:t xml:space="preserve">Yes      </w:t>
            </w:r>
            <w:sdt>
              <w:sdtPr>
                <w:rPr>
                  <w:rFonts w:ascii="Times New Roman" w:hAnsi="Times New Roman"/>
                  <w:sz w:val="24"/>
                  <w:szCs w:val="24"/>
                </w:rPr>
                <w:id w:val="-1713485261"/>
                <w14:checkbox>
                  <w14:checked w14:val="0"/>
                  <w14:checkedState w14:val="2612" w14:font="MS Gothic"/>
                  <w14:uncheckedState w14:val="2610" w14:font="MS Gothic"/>
                </w14:checkbox>
              </w:sdtPr>
              <w:sdtEndPr/>
              <w:sdtContent>
                <w:r w:rsidRPr="001D6CAC">
                  <w:rPr>
                    <w:rFonts w:ascii="Segoe UI Symbol" w:eastAsia="MS Gothic" w:hAnsi="Segoe UI Symbol" w:cs="Segoe UI Symbol"/>
                    <w:sz w:val="24"/>
                    <w:szCs w:val="24"/>
                  </w:rPr>
                  <w:t>☐</w:t>
                </w:r>
              </w:sdtContent>
            </w:sdt>
            <w:r w:rsidRPr="001D6CAC">
              <w:rPr>
                <w:rFonts w:ascii="Times New Roman" w:hAnsi="Times New Roman"/>
                <w:sz w:val="24"/>
                <w:szCs w:val="24"/>
              </w:rPr>
              <w:t xml:space="preserve">                                                         No    </w:t>
            </w:r>
            <w:sdt>
              <w:sdtPr>
                <w:rPr>
                  <w:rFonts w:ascii="Times New Roman" w:hAnsi="Times New Roman"/>
                  <w:sz w:val="24"/>
                  <w:szCs w:val="24"/>
                </w:rPr>
                <w:id w:val="1394778282"/>
                <w14:checkbox>
                  <w14:checked w14:val="0"/>
                  <w14:checkedState w14:val="2612" w14:font="MS Gothic"/>
                  <w14:uncheckedState w14:val="2610" w14:font="MS Gothic"/>
                </w14:checkbox>
              </w:sdtPr>
              <w:sdtEndPr/>
              <w:sdtContent>
                <w:r w:rsidRPr="001D6CAC">
                  <w:rPr>
                    <w:rFonts w:ascii="Segoe UI Symbol" w:eastAsia="MS Gothic" w:hAnsi="Segoe UI Symbol" w:cs="Segoe UI Symbol"/>
                    <w:sz w:val="24"/>
                    <w:szCs w:val="24"/>
                  </w:rPr>
                  <w:t>☐</w:t>
                </w:r>
              </w:sdtContent>
            </w:sdt>
          </w:p>
        </w:tc>
      </w:tr>
      <w:tr w:rsidR="007E2549" w14:paraId="3FAD31AE" w14:textId="77777777" w:rsidTr="00FE4306">
        <w:tc>
          <w:tcPr>
            <w:tcW w:w="2401" w:type="dxa"/>
            <w:vAlign w:val="center"/>
          </w:tcPr>
          <w:p w14:paraId="035E7558" w14:textId="77777777" w:rsidR="007E2549" w:rsidRDefault="007E2549" w:rsidP="00453824"/>
          <w:p w14:paraId="59C85E73" w14:textId="77777777" w:rsidR="007E2549" w:rsidRDefault="007E2549" w:rsidP="00453824">
            <w:r>
              <w:t>If Yes, Start Date</w:t>
            </w:r>
          </w:p>
          <w:p w14:paraId="76DC456E" w14:textId="77777777" w:rsidR="007E2549" w:rsidRDefault="007E2549" w:rsidP="00453824"/>
        </w:tc>
        <w:tc>
          <w:tcPr>
            <w:tcW w:w="8101" w:type="dxa"/>
            <w:gridSpan w:val="3"/>
          </w:tcPr>
          <w:p w14:paraId="7B607D20" w14:textId="77777777" w:rsidR="007E2549" w:rsidRDefault="007E2549" w:rsidP="00453824"/>
        </w:tc>
      </w:tr>
      <w:tr w:rsidR="007E2549" w14:paraId="17CC2D5F" w14:textId="77777777" w:rsidTr="00FE4306">
        <w:tc>
          <w:tcPr>
            <w:tcW w:w="2401" w:type="dxa"/>
            <w:vAlign w:val="center"/>
          </w:tcPr>
          <w:p w14:paraId="7257C031" w14:textId="77777777" w:rsidR="007E2549" w:rsidRDefault="007E2549" w:rsidP="00453824"/>
          <w:p w14:paraId="2B750BCB" w14:textId="77777777" w:rsidR="007E2549" w:rsidRDefault="007E2549" w:rsidP="00453824">
            <w:r>
              <w:t>Ever Denied Centre Approval?</w:t>
            </w:r>
          </w:p>
          <w:p w14:paraId="4452251E" w14:textId="77777777" w:rsidR="007E2549" w:rsidRDefault="007E2549" w:rsidP="00453824"/>
        </w:tc>
        <w:tc>
          <w:tcPr>
            <w:tcW w:w="8101" w:type="dxa"/>
            <w:gridSpan w:val="3"/>
          </w:tcPr>
          <w:p w14:paraId="1E66B67C" w14:textId="77777777" w:rsidR="007E2549" w:rsidRDefault="007E2549" w:rsidP="00453824"/>
          <w:p w14:paraId="65736A91" w14:textId="77777777" w:rsidR="007E2549" w:rsidRPr="001D6CAC" w:rsidRDefault="007E2549" w:rsidP="00453824">
            <w:pPr>
              <w:jc w:val="center"/>
              <w:rPr>
                <w:rFonts w:ascii="Times New Roman" w:hAnsi="Times New Roman"/>
                <w:sz w:val="24"/>
                <w:szCs w:val="24"/>
              </w:rPr>
            </w:pPr>
            <w:r w:rsidRPr="001D6CAC">
              <w:rPr>
                <w:rFonts w:ascii="Times New Roman" w:eastAsia="MS Gothic" w:hAnsi="Times New Roman"/>
                <w:sz w:val="24"/>
                <w:szCs w:val="24"/>
              </w:rPr>
              <w:t xml:space="preserve">Yes    </w:t>
            </w:r>
            <w:sdt>
              <w:sdtPr>
                <w:rPr>
                  <w:rFonts w:ascii="Times New Roman" w:eastAsia="MS Gothic" w:hAnsi="Times New Roman"/>
                  <w:sz w:val="24"/>
                  <w:szCs w:val="24"/>
                </w:rPr>
                <w:id w:val="-742800345"/>
                <w14:checkbox>
                  <w14:checked w14:val="0"/>
                  <w14:checkedState w14:val="2612" w14:font="MS Gothic"/>
                  <w14:uncheckedState w14:val="2610" w14:font="MS Gothic"/>
                </w14:checkbox>
              </w:sdtPr>
              <w:sdtEndPr/>
              <w:sdtContent>
                <w:r w:rsidRPr="001D6CAC">
                  <w:rPr>
                    <w:rFonts w:ascii="Segoe UI Symbol" w:eastAsia="MS Gothic" w:hAnsi="Segoe UI Symbol" w:cs="Segoe UI Symbol"/>
                    <w:sz w:val="24"/>
                    <w:szCs w:val="24"/>
                  </w:rPr>
                  <w:t>☐</w:t>
                </w:r>
              </w:sdtContent>
            </w:sdt>
            <w:r w:rsidRPr="001D6CAC">
              <w:rPr>
                <w:rFonts w:ascii="Times New Roman" w:eastAsia="MS Gothic" w:hAnsi="Times New Roman"/>
                <w:sz w:val="24"/>
                <w:szCs w:val="24"/>
              </w:rPr>
              <w:t xml:space="preserve">                  </w:t>
            </w:r>
            <w:r>
              <w:rPr>
                <w:rFonts w:ascii="Times New Roman" w:eastAsia="MS Gothic" w:hAnsi="Times New Roman"/>
                <w:sz w:val="24"/>
                <w:szCs w:val="24"/>
              </w:rPr>
              <w:t xml:space="preserve">                                  </w:t>
            </w:r>
            <w:r w:rsidRPr="001D6CAC">
              <w:rPr>
                <w:rFonts w:ascii="Times New Roman" w:eastAsia="MS Gothic" w:hAnsi="Times New Roman"/>
                <w:sz w:val="24"/>
                <w:szCs w:val="24"/>
              </w:rPr>
              <w:t xml:space="preserve">     No   </w:t>
            </w:r>
            <w:sdt>
              <w:sdtPr>
                <w:rPr>
                  <w:rFonts w:ascii="Times New Roman" w:eastAsia="MS Gothic" w:hAnsi="Times New Roman"/>
                  <w:sz w:val="24"/>
                  <w:szCs w:val="24"/>
                </w:rPr>
                <w:id w:val="1229730042"/>
                <w14:checkbox>
                  <w14:checked w14:val="0"/>
                  <w14:checkedState w14:val="2612" w14:font="MS Gothic"/>
                  <w14:uncheckedState w14:val="2610" w14:font="MS Gothic"/>
                </w14:checkbox>
              </w:sdtPr>
              <w:sdtEndPr/>
              <w:sdtContent>
                <w:r w:rsidRPr="001D6CAC">
                  <w:rPr>
                    <w:rFonts w:ascii="Segoe UI Symbol" w:eastAsia="MS Gothic" w:hAnsi="Segoe UI Symbol" w:cs="Segoe UI Symbol"/>
                    <w:sz w:val="24"/>
                    <w:szCs w:val="24"/>
                  </w:rPr>
                  <w:t>☐</w:t>
                </w:r>
              </w:sdtContent>
            </w:sdt>
          </w:p>
        </w:tc>
      </w:tr>
      <w:tr w:rsidR="007E2549" w14:paraId="5966539E" w14:textId="77777777" w:rsidTr="00FE4306">
        <w:tc>
          <w:tcPr>
            <w:tcW w:w="2401" w:type="dxa"/>
            <w:vAlign w:val="center"/>
          </w:tcPr>
          <w:p w14:paraId="0EF5502F" w14:textId="77777777" w:rsidR="007E2549" w:rsidRDefault="007E2549" w:rsidP="00453824"/>
          <w:p w14:paraId="7411D72A" w14:textId="77777777" w:rsidR="007E2549" w:rsidRDefault="007E2549" w:rsidP="00453824">
            <w:r>
              <w:t>If Yes, Denial Date</w:t>
            </w:r>
          </w:p>
          <w:p w14:paraId="6B785A05" w14:textId="77777777" w:rsidR="007E2549" w:rsidRDefault="007E2549" w:rsidP="00453824"/>
        </w:tc>
        <w:tc>
          <w:tcPr>
            <w:tcW w:w="8101" w:type="dxa"/>
            <w:gridSpan w:val="3"/>
          </w:tcPr>
          <w:p w14:paraId="03226416" w14:textId="77777777" w:rsidR="007E2549" w:rsidRDefault="007E2549" w:rsidP="00453824"/>
        </w:tc>
      </w:tr>
      <w:tr w:rsidR="007E2549" w14:paraId="7F2666D6" w14:textId="77777777" w:rsidTr="00FE4306">
        <w:tc>
          <w:tcPr>
            <w:tcW w:w="10502" w:type="dxa"/>
            <w:gridSpan w:val="4"/>
          </w:tcPr>
          <w:p w14:paraId="45A2B402" w14:textId="77777777" w:rsidR="007E2549" w:rsidRDefault="007E2549" w:rsidP="00453824">
            <w:pPr>
              <w:jc w:val="center"/>
            </w:pPr>
          </w:p>
          <w:p w14:paraId="0DE098E1" w14:textId="77777777" w:rsidR="007E2549" w:rsidRPr="00B8191E" w:rsidRDefault="007E2549" w:rsidP="00453824">
            <w:pPr>
              <w:jc w:val="center"/>
              <w:rPr>
                <w:b/>
                <w:bCs/>
              </w:rPr>
            </w:pPr>
            <w:r w:rsidRPr="00B8191E">
              <w:rPr>
                <w:b/>
                <w:bCs/>
              </w:rPr>
              <w:t>List Programmes for Approval</w:t>
            </w:r>
          </w:p>
          <w:p w14:paraId="7C55B5A5" w14:textId="77777777" w:rsidR="007E2549" w:rsidRDefault="007E2549" w:rsidP="00453824">
            <w:pPr>
              <w:jc w:val="center"/>
            </w:pPr>
          </w:p>
        </w:tc>
      </w:tr>
      <w:tr w:rsidR="007E2549" w14:paraId="437007BE" w14:textId="77777777" w:rsidTr="00FE4306">
        <w:tc>
          <w:tcPr>
            <w:tcW w:w="6356" w:type="dxa"/>
            <w:gridSpan w:val="2"/>
          </w:tcPr>
          <w:p w14:paraId="7F440F28" w14:textId="77777777" w:rsidR="007E2549" w:rsidRDefault="007E2549" w:rsidP="00453824">
            <w:pPr>
              <w:jc w:val="center"/>
            </w:pPr>
            <w:r>
              <w:t>Programme Name</w:t>
            </w:r>
          </w:p>
        </w:tc>
        <w:tc>
          <w:tcPr>
            <w:tcW w:w="2405" w:type="dxa"/>
          </w:tcPr>
          <w:p w14:paraId="710675A1" w14:textId="77777777" w:rsidR="007E2549" w:rsidRDefault="007E2549" w:rsidP="00453824">
            <w:pPr>
              <w:jc w:val="center"/>
            </w:pPr>
            <w:r>
              <w:t>NVQ/CVQ</w:t>
            </w:r>
          </w:p>
        </w:tc>
        <w:tc>
          <w:tcPr>
            <w:tcW w:w="1741" w:type="dxa"/>
          </w:tcPr>
          <w:p w14:paraId="1FDB8452" w14:textId="77777777" w:rsidR="007E2549" w:rsidRDefault="007E2549" w:rsidP="00453824">
            <w:pPr>
              <w:jc w:val="center"/>
            </w:pPr>
            <w:r>
              <w:t>Level</w:t>
            </w:r>
          </w:p>
        </w:tc>
      </w:tr>
      <w:tr w:rsidR="007E2549" w14:paraId="27C705EA" w14:textId="77777777" w:rsidTr="00FE4306">
        <w:tc>
          <w:tcPr>
            <w:tcW w:w="6356" w:type="dxa"/>
            <w:gridSpan w:val="2"/>
          </w:tcPr>
          <w:p w14:paraId="3BE5E894" w14:textId="77777777" w:rsidR="007E2549" w:rsidRDefault="007E2549" w:rsidP="00453824"/>
        </w:tc>
        <w:tc>
          <w:tcPr>
            <w:tcW w:w="2405" w:type="dxa"/>
          </w:tcPr>
          <w:p w14:paraId="7E184676" w14:textId="77777777" w:rsidR="007E2549" w:rsidRDefault="007E2549" w:rsidP="00453824"/>
        </w:tc>
        <w:tc>
          <w:tcPr>
            <w:tcW w:w="1741" w:type="dxa"/>
          </w:tcPr>
          <w:p w14:paraId="04540EC3" w14:textId="77777777" w:rsidR="007E2549" w:rsidRDefault="007E2549" w:rsidP="00453824"/>
        </w:tc>
      </w:tr>
      <w:tr w:rsidR="007E2549" w14:paraId="74842B89" w14:textId="77777777" w:rsidTr="00FE4306">
        <w:tc>
          <w:tcPr>
            <w:tcW w:w="6356" w:type="dxa"/>
            <w:gridSpan w:val="2"/>
          </w:tcPr>
          <w:p w14:paraId="193AA8E5" w14:textId="77777777" w:rsidR="007E2549" w:rsidRDefault="007E2549" w:rsidP="00453824"/>
        </w:tc>
        <w:tc>
          <w:tcPr>
            <w:tcW w:w="2405" w:type="dxa"/>
          </w:tcPr>
          <w:p w14:paraId="7A6E0638" w14:textId="77777777" w:rsidR="007E2549" w:rsidRDefault="007E2549" w:rsidP="00453824"/>
        </w:tc>
        <w:tc>
          <w:tcPr>
            <w:tcW w:w="1741" w:type="dxa"/>
          </w:tcPr>
          <w:p w14:paraId="69F198EA" w14:textId="77777777" w:rsidR="007E2549" w:rsidRDefault="007E2549" w:rsidP="00453824"/>
        </w:tc>
      </w:tr>
      <w:tr w:rsidR="007E2549" w14:paraId="67487B71" w14:textId="77777777" w:rsidTr="00FE4306">
        <w:tc>
          <w:tcPr>
            <w:tcW w:w="6356" w:type="dxa"/>
            <w:gridSpan w:val="2"/>
          </w:tcPr>
          <w:p w14:paraId="0D872181" w14:textId="77777777" w:rsidR="007E2549" w:rsidRDefault="007E2549" w:rsidP="00453824"/>
        </w:tc>
        <w:tc>
          <w:tcPr>
            <w:tcW w:w="2405" w:type="dxa"/>
          </w:tcPr>
          <w:p w14:paraId="141D19B9" w14:textId="77777777" w:rsidR="007E2549" w:rsidRDefault="007E2549" w:rsidP="00453824"/>
        </w:tc>
        <w:tc>
          <w:tcPr>
            <w:tcW w:w="1741" w:type="dxa"/>
          </w:tcPr>
          <w:p w14:paraId="3B70891A" w14:textId="77777777" w:rsidR="007E2549" w:rsidRDefault="007E2549" w:rsidP="00453824"/>
        </w:tc>
      </w:tr>
      <w:tr w:rsidR="007E2549" w14:paraId="173E67C2" w14:textId="77777777" w:rsidTr="00FE4306">
        <w:tc>
          <w:tcPr>
            <w:tcW w:w="6356" w:type="dxa"/>
            <w:gridSpan w:val="2"/>
          </w:tcPr>
          <w:p w14:paraId="62B48573" w14:textId="77777777" w:rsidR="007E2549" w:rsidRDefault="007E2549" w:rsidP="00453824"/>
        </w:tc>
        <w:tc>
          <w:tcPr>
            <w:tcW w:w="2405" w:type="dxa"/>
          </w:tcPr>
          <w:p w14:paraId="42708018" w14:textId="77777777" w:rsidR="007E2549" w:rsidRDefault="007E2549" w:rsidP="00453824"/>
        </w:tc>
        <w:tc>
          <w:tcPr>
            <w:tcW w:w="1741" w:type="dxa"/>
          </w:tcPr>
          <w:p w14:paraId="70EEE119" w14:textId="77777777" w:rsidR="007E2549" w:rsidRDefault="007E2549" w:rsidP="00453824"/>
        </w:tc>
      </w:tr>
    </w:tbl>
    <w:p w14:paraId="501F31B3" w14:textId="77777777" w:rsidR="007E2549" w:rsidRDefault="007E2549" w:rsidP="007E2549"/>
    <w:tbl>
      <w:tblPr>
        <w:tblStyle w:val="TableGrid"/>
        <w:tblW w:w="0" w:type="auto"/>
        <w:tblLook w:val="04A0" w:firstRow="1" w:lastRow="0" w:firstColumn="1" w:lastColumn="0" w:noHBand="0" w:noVBand="1"/>
      </w:tblPr>
      <w:tblGrid>
        <w:gridCol w:w="1977"/>
        <w:gridCol w:w="8525"/>
      </w:tblGrid>
      <w:tr w:rsidR="007E2549" w14:paraId="2F1EF265" w14:textId="77777777" w:rsidTr="00453824">
        <w:trPr>
          <w:trHeight w:val="446"/>
        </w:trPr>
        <w:tc>
          <w:tcPr>
            <w:tcW w:w="1980" w:type="dxa"/>
          </w:tcPr>
          <w:p w14:paraId="57C29105" w14:textId="77777777" w:rsidR="007E2549" w:rsidRDefault="007E2549" w:rsidP="00453824">
            <w:r>
              <w:t>Name:</w:t>
            </w:r>
          </w:p>
        </w:tc>
        <w:tc>
          <w:tcPr>
            <w:tcW w:w="8549" w:type="dxa"/>
          </w:tcPr>
          <w:p w14:paraId="5E42435B" w14:textId="77777777" w:rsidR="007E2549" w:rsidRDefault="007E2549" w:rsidP="00453824"/>
        </w:tc>
      </w:tr>
      <w:tr w:rsidR="007E2549" w14:paraId="0438919F" w14:textId="77777777" w:rsidTr="00453824">
        <w:trPr>
          <w:trHeight w:val="421"/>
        </w:trPr>
        <w:tc>
          <w:tcPr>
            <w:tcW w:w="1980" w:type="dxa"/>
          </w:tcPr>
          <w:p w14:paraId="5145DB97" w14:textId="77777777" w:rsidR="007E2549" w:rsidRDefault="007E2549" w:rsidP="00453824">
            <w:r>
              <w:t>Signature:</w:t>
            </w:r>
          </w:p>
        </w:tc>
        <w:tc>
          <w:tcPr>
            <w:tcW w:w="8549" w:type="dxa"/>
          </w:tcPr>
          <w:p w14:paraId="000613F7" w14:textId="77777777" w:rsidR="007E2549" w:rsidRDefault="007E2549" w:rsidP="00453824"/>
        </w:tc>
      </w:tr>
      <w:tr w:rsidR="007E2549" w14:paraId="6087F900" w14:textId="77777777" w:rsidTr="00453824">
        <w:trPr>
          <w:trHeight w:val="421"/>
        </w:trPr>
        <w:tc>
          <w:tcPr>
            <w:tcW w:w="1980" w:type="dxa"/>
          </w:tcPr>
          <w:p w14:paraId="09373EA8" w14:textId="77777777" w:rsidR="007E2549" w:rsidRDefault="007E2549" w:rsidP="00453824">
            <w:r>
              <w:t>Date:</w:t>
            </w:r>
          </w:p>
        </w:tc>
        <w:tc>
          <w:tcPr>
            <w:tcW w:w="8549" w:type="dxa"/>
          </w:tcPr>
          <w:p w14:paraId="276B7583" w14:textId="77777777" w:rsidR="007E2549" w:rsidRDefault="007E2549" w:rsidP="00453824"/>
        </w:tc>
      </w:tr>
    </w:tbl>
    <w:p w14:paraId="5B685788" w14:textId="77777777" w:rsidR="007E2549" w:rsidRDefault="007E2549" w:rsidP="007E2549">
      <w:pPr>
        <w:jc w:val="right"/>
      </w:pPr>
    </w:p>
    <w:p w14:paraId="24643DC3" w14:textId="77777777" w:rsidR="00770F8F" w:rsidRDefault="00770F8F" w:rsidP="00C7343C">
      <w:pPr>
        <w:pStyle w:val="NoSpacing"/>
        <w:spacing w:after="120"/>
        <w:rPr>
          <w:rFonts w:ascii="Times New Roman" w:hAnsi="Times New Roman" w:cs="Times New Roman"/>
          <w:sz w:val="24"/>
          <w:szCs w:val="24"/>
          <w:lang w:val="en-029"/>
        </w:rPr>
      </w:pPr>
    </w:p>
    <w:p w14:paraId="4C5FF056" w14:textId="77777777" w:rsidR="00770F8F" w:rsidRDefault="00770F8F" w:rsidP="00C7343C">
      <w:pPr>
        <w:pStyle w:val="NoSpacing"/>
        <w:spacing w:after="120"/>
        <w:rPr>
          <w:rFonts w:ascii="Times New Roman" w:hAnsi="Times New Roman" w:cs="Times New Roman"/>
          <w:sz w:val="24"/>
          <w:szCs w:val="24"/>
          <w:lang w:val="en-029"/>
        </w:rPr>
      </w:pPr>
    </w:p>
    <w:p w14:paraId="1ECD6964" w14:textId="02F0E905" w:rsidR="00770F8F" w:rsidRDefault="00770F8F" w:rsidP="00C7343C">
      <w:pPr>
        <w:pStyle w:val="NoSpacing"/>
        <w:spacing w:after="120"/>
        <w:rPr>
          <w:rFonts w:ascii="Times New Roman" w:hAnsi="Times New Roman" w:cs="Times New Roman"/>
          <w:sz w:val="24"/>
          <w:szCs w:val="24"/>
          <w:lang w:val="en-029"/>
        </w:rPr>
      </w:pPr>
    </w:p>
    <w:p w14:paraId="6F28197D" w14:textId="7066C4D9" w:rsidR="00770F8F" w:rsidRDefault="00770F8F" w:rsidP="00C7343C">
      <w:pPr>
        <w:pStyle w:val="NoSpacing"/>
        <w:spacing w:after="120"/>
        <w:rPr>
          <w:rFonts w:ascii="Times New Roman" w:hAnsi="Times New Roman" w:cs="Times New Roman"/>
          <w:sz w:val="24"/>
          <w:szCs w:val="24"/>
          <w:lang w:val="en-029"/>
        </w:rPr>
      </w:pPr>
    </w:p>
    <w:p w14:paraId="319AB417" w14:textId="57490589" w:rsidR="00770F8F" w:rsidRDefault="00770F8F" w:rsidP="00C7343C">
      <w:pPr>
        <w:pStyle w:val="NoSpacing"/>
        <w:spacing w:after="120"/>
        <w:rPr>
          <w:rFonts w:ascii="Times New Roman" w:hAnsi="Times New Roman" w:cs="Times New Roman"/>
          <w:sz w:val="24"/>
          <w:szCs w:val="24"/>
          <w:lang w:val="en-029"/>
        </w:rPr>
      </w:pPr>
    </w:p>
    <w:p w14:paraId="27663FF3" w14:textId="18B00554" w:rsidR="007E2549" w:rsidRDefault="007E2549" w:rsidP="00C7343C">
      <w:pPr>
        <w:pStyle w:val="NoSpacing"/>
        <w:spacing w:after="120"/>
        <w:rPr>
          <w:rFonts w:ascii="Times New Roman" w:hAnsi="Times New Roman" w:cs="Times New Roman"/>
          <w:sz w:val="24"/>
          <w:szCs w:val="24"/>
          <w:lang w:val="en-029"/>
        </w:rPr>
      </w:pPr>
    </w:p>
    <w:p w14:paraId="33C915E6" w14:textId="4459DCBD" w:rsidR="007E2549" w:rsidRDefault="007E2549" w:rsidP="00C7343C">
      <w:pPr>
        <w:pStyle w:val="NoSpacing"/>
        <w:spacing w:after="120"/>
        <w:rPr>
          <w:rFonts w:ascii="Times New Roman" w:hAnsi="Times New Roman" w:cs="Times New Roman"/>
          <w:sz w:val="24"/>
          <w:szCs w:val="24"/>
          <w:lang w:val="en-029"/>
        </w:rPr>
      </w:pPr>
    </w:p>
    <w:p w14:paraId="467623BD" w14:textId="3D45E4C6" w:rsidR="007E2549" w:rsidRDefault="007E2549" w:rsidP="00C7343C">
      <w:pPr>
        <w:pStyle w:val="NoSpacing"/>
        <w:spacing w:after="120"/>
        <w:rPr>
          <w:rFonts w:ascii="Times New Roman" w:hAnsi="Times New Roman" w:cs="Times New Roman"/>
          <w:sz w:val="24"/>
          <w:szCs w:val="24"/>
          <w:lang w:val="en-029"/>
        </w:rPr>
      </w:pPr>
    </w:p>
    <w:p w14:paraId="3D6654F9" w14:textId="19D6B485" w:rsidR="007E2549" w:rsidRDefault="007E2549" w:rsidP="00C7343C">
      <w:pPr>
        <w:pStyle w:val="NoSpacing"/>
        <w:spacing w:after="120"/>
        <w:rPr>
          <w:rFonts w:ascii="Times New Roman" w:hAnsi="Times New Roman" w:cs="Times New Roman"/>
          <w:sz w:val="24"/>
          <w:szCs w:val="24"/>
          <w:lang w:val="en-029"/>
        </w:rPr>
      </w:pPr>
    </w:p>
    <w:p w14:paraId="5CD8008C" w14:textId="6599D778" w:rsidR="007E2549" w:rsidRDefault="007E2549" w:rsidP="00C7343C">
      <w:pPr>
        <w:pStyle w:val="NoSpacing"/>
        <w:spacing w:after="120"/>
        <w:rPr>
          <w:rFonts w:ascii="Times New Roman" w:hAnsi="Times New Roman" w:cs="Times New Roman"/>
          <w:sz w:val="24"/>
          <w:szCs w:val="24"/>
          <w:lang w:val="en-029"/>
        </w:rPr>
      </w:pPr>
    </w:p>
    <w:p w14:paraId="59EC03EA" w14:textId="4E5F025F" w:rsidR="007E2549" w:rsidRDefault="007E2549" w:rsidP="00C7343C">
      <w:pPr>
        <w:pStyle w:val="NoSpacing"/>
        <w:spacing w:after="120"/>
        <w:rPr>
          <w:rFonts w:ascii="Times New Roman" w:hAnsi="Times New Roman" w:cs="Times New Roman"/>
          <w:sz w:val="24"/>
          <w:szCs w:val="24"/>
          <w:lang w:val="en-029"/>
        </w:rPr>
      </w:pPr>
    </w:p>
    <w:p w14:paraId="2DEAD29A" w14:textId="249E1A7D" w:rsidR="007E2549" w:rsidRDefault="007E2549" w:rsidP="00C7343C">
      <w:pPr>
        <w:pStyle w:val="NoSpacing"/>
        <w:spacing w:after="120"/>
        <w:rPr>
          <w:rFonts w:ascii="Times New Roman" w:hAnsi="Times New Roman" w:cs="Times New Roman"/>
          <w:sz w:val="24"/>
          <w:szCs w:val="24"/>
          <w:lang w:val="en-029"/>
        </w:rPr>
      </w:pPr>
    </w:p>
    <w:p w14:paraId="606AFE42" w14:textId="03A90372" w:rsidR="007E2549" w:rsidRDefault="007E2549" w:rsidP="00C7343C">
      <w:pPr>
        <w:pStyle w:val="NoSpacing"/>
        <w:spacing w:after="120"/>
        <w:rPr>
          <w:rFonts w:ascii="Times New Roman" w:hAnsi="Times New Roman" w:cs="Times New Roman"/>
          <w:sz w:val="24"/>
          <w:szCs w:val="24"/>
          <w:lang w:val="en-029"/>
        </w:rPr>
      </w:pPr>
    </w:p>
    <w:p w14:paraId="05F5DB40" w14:textId="43E8C785" w:rsidR="007E2549" w:rsidRDefault="007E2549" w:rsidP="00C7343C">
      <w:pPr>
        <w:pStyle w:val="NoSpacing"/>
        <w:spacing w:after="120"/>
        <w:rPr>
          <w:rFonts w:ascii="Times New Roman" w:hAnsi="Times New Roman" w:cs="Times New Roman"/>
          <w:sz w:val="24"/>
          <w:szCs w:val="24"/>
          <w:lang w:val="en-029"/>
        </w:rPr>
      </w:pPr>
    </w:p>
    <w:p w14:paraId="543B05AB" w14:textId="77554E7B" w:rsidR="007E2549" w:rsidRDefault="007E2549" w:rsidP="00C7343C">
      <w:pPr>
        <w:pStyle w:val="NoSpacing"/>
        <w:spacing w:after="120"/>
        <w:rPr>
          <w:rFonts w:ascii="Times New Roman" w:hAnsi="Times New Roman" w:cs="Times New Roman"/>
          <w:sz w:val="24"/>
          <w:szCs w:val="24"/>
          <w:lang w:val="en-029"/>
        </w:rPr>
      </w:pPr>
    </w:p>
    <w:p w14:paraId="1EB0AAF7" w14:textId="7A9B76F5" w:rsidR="007E2549" w:rsidRDefault="007E2549" w:rsidP="00C7343C">
      <w:pPr>
        <w:pStyle w:val="NoSpacing"/>
        <w:spacing w:after="120"/>
        <w:rPr>
          <w:rFonts w:ascii="Times New Roman" w:hAnsi="Times New Roman" w:cs="Times New Roman"/>
          <w:sz w:val="24"/>
          <w:szCs w:val="24"/>
          <w:lang w:val="en-029"/>
        </w:rPr>
      </w:pPr>
    </w:p>
    <w:p w14:paraId="392F7BCE" w14:textId="6F89CD6C" w:rsidR="007E2549" w:rsidRDefault="007E2549" w:rsidP="00C7343C">
      <w:pPr>
        <w:pStyle w:val="NoSpacing"/>
        <w:spacing w:after="120"/>
        <w:rPr>
          <w:rFonts w:ascii="Times New Roman" w:hAnsi="Times New Roman" w:cs="Times New Roman"/>
          <w:sz w:val="24"/>
          <w:szCs w:val="24"/>
          <w:lang w:val="en-029"/>
        </w:rPr>
      </w:pPr>
    </w:p>
    <w:p w14:paraId="149AAA76" w14:textId="5AB34F0B" w:rsidR="009A1495" w:rsidRDefault="009A1495" w:rsidP="00C7343C">
      <w:pPr>
        <w:pStyle w:val="NoSpacing"/>
        <w:spacing w:after="120"/>
        <w:rPr>
          <w:rFonts w:ascii="Times New Roman" w:hAnsi="Times New Roman" w:cs="Times New Roman"/>
          <w:sz w:val="24"/>
          <w:szCs w:val="24"/>
          <w:lang w:val="en-029"/>
        </w:rPr>
      </w:pPr>
    </w:p>
    <w:p w14:paraId="2BEC3981" w14:textId="2066E1E8" w:rsidR="009A1495" w:rsidRDefault="009A1495" w:rsidP="00C7343C">
      <w:pPr>
        <w:pStyle w:val="NoSpacing"/>
        <w:spacing w:after="120"/>
        <w:rPr>
          <w:rFonts w:ascii="Times New Roman" w:hAnsi="Times New Roman" w:cs="Times New Roman"/>
          <w:sz w:val="24"/>
          <w:szCs w:val="24"/>
          <w:lang w:val="en-029"/>
        </w:rPr>
      </w:pPr>
    </w:p>
    <w:p w14:paraId="25F5452B" w14:textId="4D6B4BD3" w:rsidR="009A1495" w:rsidRDefault="009A1495" w:rsidP="00C7343C">
      <w:pPr>
        <w:pStyle w:val="NoSpacing"/>
        <w:spacing w:after="120"/>
        <w:rPr>
          <w:rFonts w:ascii="Times New Roman" w:hAnsi="Times New Roman" w:cs="Times New Roman"/>
          <w:sz w:val="24"/>
          <w:szCs w:val="24"/>
          <w:lang w:val="en-029"/>
        </w:rPr>
      </w:pPr>
    </w:p>
    <w:p w14:paraId="2848C940" w14:textId="0B5D6FCC" w:rsidR="009A1495" w:rsidRDefault="009A1495" w:rsidP="00C7343C">
      <w:pPr>
        <w:pStyle w:val="NoSpacing"/>
        <w:spacing w:after="120"/>
        <w:rPr>
          <w:rFonts w:ascii="Times New Roman" w:hAnsi="Times New Roman" w:cs="Times New Roman"/>
          <w:sz w:val="24"/>
          <w:szCs w:val="24"/>
          <w:lang w:val="en-029"/>
        </w:rPr>
      </w:pPr>
    </w:p>
    <w:p w14:paraId="1A96ACE5" w14:textId="77777777" w:rsidR="009A1495" w:rsidRDefault="009A1495" w:rsidP="00C7343C">
      <w:pPr>
        <w:pStyle w:val="NoSpacing"/>
        <w:spacing w:after="120"/>
        <w:rPr>
          <w:rFonts w:ascii="Times New Roman" w:hAnsi="Times New Roman" w:cs="Times New Roman"/>
          <w:sz w:val="24"/>
          <w:szCs w:val="24"/>
          <w:lang w:val="en-029"/>
        </w:rPr>
      </w:pPr>
    </w:p>
    <w:p w14:paraId="4F7E0D07" w14:textId="70422539" w:rsidR="00770F8F" w:rsidRDefault="00770F8F" w:rsidP="00C7343C">
      <w:pPr>
        <w:pStyle w:val="NoSpacing"/>
        <w:spacing w:after="120"/>
        <w:rPr>
          <w:rFonts w:ascii="Times New Roman" w:hAnsi="Times New Roman" w:cs="Times New Roman"/>
          <w:sz w:val="24"/>
          <w:szCs w:val="24"/>
          <w:lang w:val="en-029"/>
        </w:rPr>
      </w:pPr>
    </w:p>
    <w:p w14:paraId="4C6DE57E" w14:textId="4E314090" w:rsidR="00770F8F" w:rsidRDefault="00991AEF" w:rsidP="007E2549">
      <w:pPr>
        <w:pStyle w:val="Style2"/>
      </w:pPr>
      <w:bookmarkStart w:id="122" w:name="_Toc84933714"/>
      <w:r>
        <w:lastRenderedPageBreak/>
        <w:t>Appendix</w:t>
      </w:r>
      <w:r w:rsidR="007E2549">
        <w:t xml:space="preserve"> 6</w:t>
      </w:r>
      <w:bookmarkEnd w:id="122"/>
    </w:p>
    <w:p w14:paraId="6F75BE10" w14:textId="30B708E1" w:rsidR="00485DBA" w:rsidRDefault="00616F38" w:rsidP="00485DBA">
      <w:pPr>
        <w:pStyle w:val="Heading2"/>
        <w:jc w:val="center"/>
        <w:rPr>
          <w:rFonts w:ascii="Times New Roman" w:eastAsia="Times New Roman" w:hAnsi="Times New Roman" w:cs="Times New Roman"/>
          <w:color w:val="000000"/>
          <w:sz w:val="24"/>
          <w:szCs w:val="24"/>
          <w:lang w:val="en-KN" w:eastAsia="en-KN"/>
        </w:rPr>
      </w:pPr>
      <w:bookmarkStart w:id="123" w:name="_Toc84933715"/>
      <w:r w:rsidRPr="00616F38">
        <w:rPr>
          <w:rFonts w:ascii="Times New Roman" w:eastAsia="Times New Roman" w:hAnsi="Times New Roman" w:cs="Times New Roman"/>
          <w:color w:val="000000"/>
          <w:sz w:val="24"/>
          <w:szCs w:val="24"/>
          <w:lang w:val="en-KN" w:eastAsia="en-KN"/>
        </w:rPr>
        <w:t>Application for Centre Approval</w:t>
      </w:r>
      <w:bookmarkEnd w:id="123"/>
    </w:p>
    <w:p w14:paraId="290FB217" w14:textId="78C7B539" w:rsidR="00A64F8A" w:rsidRDefault="00A64F8A" w:rsidP="00A64F8A">
      <w:pPr>
        <w:spacing w:after="0" w:line="240" w:lineRule="auto"/>
        <w:rPr>
          <w:lang w:val="en-KN" w:eastAsia="en-KN" w:bidi="en-US"/>
        </w:rPr>
      </w:pPr>
    </w:p>
    <w:p w14:paraId="2080532E" w14:textId="4DCD7BC8" w:rsidR="00A64F8A" w:rsidRPr="00862C92" w:rsidRDefault="00A64F8A" w:rsidP="00A64F8A">
      <w:pPr>
        <w:spacing w:after="0" w:line="240" w:lineRule="auto"/>
        <w:rPr>
          <w:rFonts w:ascii="Times New Roman" w:hAnsi="Times New Roman"/>
          <w:sz w:val="24"/>
          <w:szCs w:val="24"/>
          <w:lang w:eastAsia="en-KN" w:bidi="en-US"/>
        </w:rPr>
      </w:pPr>
      <w:r w:rsidRPr="00862C92">
        <w:rPr>
          <w:rFonts w:ascii="Times New Roman" w:hAnsi="Times New Roman"/>
          <w:sz w:val="24"/>
          <w:szCs w:val="24"/>
          <w:lang w:eastAsia="en-KN" w:bidi="en-US"/>
        </w:rPr>
        <w:t xml:space="preserve">Below is the template for the Application for Centre Approval. This application form MUST be typed and completed in its entirety. Supporting documentation must be submitted along with this application. I addition, a copy of the receipt for the processing fee or payment plan arrangement </w:t>
      </w:r>
      <w:r w:rsidR="00D6354E" w:rsidRPr="00862C92">
        <w:rPr>
          <w:rFonts w:ascii="Times New Roman" w:hAnsi="Times New Roman"/>
          <w:sz w:val="24"/>
          <w:szCs w:val="24"/>
          <w:lang w:eastAsia="en-KN" w:bidi="en-US"/>
        </w:rPr>
        <w:t>must accompany this application.</w:t>
      </w:r>
    </w:p>
    <w:p w14:paraId="5F12998C" w14:textId="67996D4B" w:rsidR="00D6354E" w:rsidRPr="00862C92" w:rsidRDefault="00D6354E" w:rsidP="00A64F8A">
      <w:pPr>
        <w:spacing w:after="0" w:line="240" w:lineRule="auto"/>
        <w:rPr>
          <w:rFonts w:ascii="Times New Roman" w:hAnsi="Times New Roman"/>
          <w:sz w:val="24"/>
          <w:szCs w:val="24"/>
          <w:lang w:eastAsia="en-KN" w:bidi="en-US"/>
        </w:rPr>
      </w:pPr>
    </w:p>
    <w:p w14:paraId="0402C37F" w14:textId="43A09BD1" w:rsidR="00D6354E" w:rsidRPr="00862C92" w:rsidRDefault="00D6354E" w:rsidP="00A64F8A">
      <w:pPr>
        <w:spacing w:after="0" w:line="240" w:lineRule="auto"/>
        <w:rPr>
          <w:rFonts w:ascii="Times New Roman" w:hAnsi="Times New Roman"/>
          <w:sz w:val="24"/>
          <w:szCs w:val="24"/>
          <w:lang w:eastAsia="en-KN" w:bidi="en-US"/>
        </w:rPr>
      </w:pPr>
      <w:r w:rsidRPr="00862C92">
        <w:rPr>
          <w:rFonts w:ascii="Times New Roman" w:hAnsi="Times New Roman"/>
          <w:sz w:val="24"/>
          <w:szCs w:val="24"/>
          <w:lang w:eastAsia="en-KN" w:bidi="en-US"/>
        </w:rPr>
        <w:t>The completed application and all required documentation must be submitted to the SKNTVETC through its Secretariat at the Ministry of Education.</w:t>
      </w:r>
    </w:p>
    <w:tbl>
      <w:tblPr>
        <w:tblpPr w:leftFromText="180" w:rightFromText="180" w:vertAnchor="page" w:horzAnchor="margin" w:tblpY="4544"/>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tblCellMar>
        <w:tblLook w:val="04A0" w:firstRow="1" w:lastRow="0" w:firstColumn="1" w:lastColumn="0" w:noHBand="0" w:noVBand="1"/>
      </w:tblPr>
      <w:tblGrid>
        <w:gridCol w:w="2830"/>
        <w:gridCol w:w="851"/>
        <w:gridCol w:w="1134"/>
        <w:gridCol w:w="1134"/>
        <w:gridCol w:w="1417"/>
        <w:gridCol w:w="567"/>
        <w:gridCol w:w="709"/>
        <w:gridCol w:w="1418"/>
        <w:gridCol w:w="992"/>
      </w:tblGrid>
      <w:tr w:rsidR="00485DBA" w:rsidRPr="0068031F" w14:paraId="226873FD" w14:textId="77777777" w:rsidTr="00485DBA">
        <w:trPr>
          <w:trHeight w:val="1170"/>
        </w:trPr>
        <w:tc>
          <w:tcPr>
            <w:tcW w:w="11052" w:type="dxa"/>
            <w:gridSpan w:val="9"/>
            <w:shd w:val="clear" w:color="auto" w:fill="auto"/>
            <w:vAlign w:val="center"/>
            <w:hideMark/>
          </w:tcPr>
          <w:p w14:paraId="08864742" w14:textId="77777777" w:rsidR="00485DBA" w:rsidRPr="00673110" w:rsidRDefault="00485DBA" w:rsidP="00485DBA">
            <w:pPr>
              <w:spacing w:before="240" w:after="0" w:line="240" w:lineRule="auto"/>
              <w:jc w:val="center"/>
              <w:rPr>
                <w:rFonts w:ascii="Times New Roman" w:eastAsia="Times New Roman" w:hAnsi="Times New Roman"/>
                <w:b/>
                <w:bCs/>
                <w:color w:val="000000"/>
                <w:sz w:val="36"/>
                <w:szCs w:val="36"/>
                <w:lang w:eastAsia="en-KN"/>
              </w:rPr>
            </w:pPr>
            <w:bookmarkStart w:id="124" w:name="RANGE!A1:J175"/>
            <w:r w:rsidRPr="0068031F">
              <w:rPr>
                <w:rFonts w:ascii="Times New Roman" w:eastAsia="Times New Roman" w:hAnsi="Times New Roman"/>
                <w:b/>
                <w:bCs/>
                <w:color w:val="000000"/>
                <w:sz w:val="36"/>
                <w:szCs w:val="36"/>
                <w:lang w:val="en-KN" w:eastAsia="en-KN"/>
              </w:rPr>
              <w:t>Application for Centre Approval</w:t>
            </w:r>
            <w:bookmarkEnd w:id="124"/>
          </w:p>
        </w:tc>
      </w:tr>
      <w:tr w:rsidR="00485DBA" w:rsidRPr="0068031F" w14:paraId="6F62485D" w14:textId="77777777" w:rsidTr="00485DBA">
        <w:trPr>
          <w:trHeight w:val="495"/>
        </w:trPr>
        <w:tc>
          <w:tcPr>
            <w:tcW w:w="11052" w:type="dxa"/>
            <w:gridSpan w:val="9"/>
            <w:shd w:val="clear" w:color="auto" w:fill="auto"/>
            <w:vAlign w:val="center"/>
            <w:hideMark/>
          </w:tcPr>
          <w:p w14:paraId="1C366F8D" w14:textId="77777777" w:rsidR="00485DBA" w:rsidRPr="0068031F" w:rsidRDefault="00485DBA" w:rsidP="00485DBA">
            <w:pPr>
              <w:spacing w:before="240" w:after="0" w:line="240" w:lineRule="auto"/>
              <w:jc w:val="center"/>
              <w:rPr>
                <w:rFonts w:ascii="Times New Roman" w:eastAsia="Times New Roman" w:hAnsi="Times New Roman"/>
                <w:b/>
                <w:bCs/>
                <w:color w:val="000000"/>
                <w:sz w:val="28"/>
                <w:szCs w:val="28"/>
                <w:lang w:val="en-KN" w:eastAsia="en-KN"/>
              </w:rPr>
            </w:pPr>
            <w:r w:rsidRPr="0068031F">
              <w:rPr>
                <w:rFonts w:ascii="Times New Roman" w:eastAsia="Times New Roman" w:hAnsi="Times New Roman"/>
                <w:b/>
                <w:bCs/>
                <w:color w:val="000000"/>
                <w:sz w:val="28"/>
                <w:szCs w:val="28"/>
                <w:lang w:val="en-KN" w:eastAsia="en-KN"/>
              </w:rPr>
              <w:t xml:space="preserve">St. Kitts-Nevis Technical and Vocational Education and Training Council </w:t>
            </w:r>
          </w:p>
        </w:tc>
      </w:tr>
      <w:tr w:rsidR="00485DBA" w:rsidRPr="0068031F" w14:paraId="2EAE37E6" w14:textId="77777777" w:rsidTr="00485DBA">
        <w:trPr>
          <w:trHeight w:val="120"/>
        </w:trPr>
        <w:tc>
          <w:tcPr>
            <w:tcW w:w="11052" w:type="dxa"/>
            <w:gridSpan w:val="9"/>
            <w:shd w:val="clear" w:color="auto" w:fill="auto"/>
            <w:noWrap/>
            <w:vAlign w:val="center"/>
            <w:hideMark/>
          </w:tcPr>
          <w:p w14:paraId="287F1751"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4BCB5D7F" w14:textId="77777777" w:rsidTr="00485DBA">
        <w:trPr>
          <w:trHeight w:val="420"/>
        </w:trPr>
        <w:tc>
          <w:tcPr>
            <w:tcW w:w="11052" w:type="dxa"/>
            <w:gridSpan w:val="9"/>
            <w:shd w:val="clear" w:color="auto" w:fill="auto"/>
            <w:noWrap/>
            <w:vAlign w:val="center"/>
            <w:hideMark/>
          </w:tcPr>
          <w:p w14:paraId="6CA3323E" w14:textId="77777777" w:rsidR="00485DBA" w:rsidRPr="0068031F" w:rsidRDefault="00485DBA" w:rsidP="00485DBA">
            <w:pPr>
              <w:spacing w:before="240" w:after="0" w:line="240" w:lineRule="auto"/>
              <w:ind w:left="-971"/>
              <w:jc w:val="center"/>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This Form Must Be Completed in Its Entirety for All Centre Seeking Approval in Typescript</w:t>
            </w:r>
          </w:p>
        </w:tc>
      </w:tr>
      <w:tr w:rsidR="00485DBA" w:rsidRPr="0068031F" w14:paraId="3D452AAE" w14:textId="77777777" w:rsidTr="00485DBA">
        <w:trPr>
          <w:trHeight w:val="180"/>
        </w:trPr>
        <w:tc>
          <w:tcPr>
            <w:tcW w:w="11052" w:type="dxa"/>
            <w:gridSpan w:val="9"/>
            <w:shd w:val="clear" w:color="auto" w:fill="auto"/>
            <w:vAlign w:val="center"/>
            <w:hideMark/>
          </w:tcPr>
          <w:p w14:paraId="53CEBD68"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xml:space="preserve"> </w:t>
            </w:r>
          </w:p>
        </w:tc>
      </w:tr>
      <w:tr w:rsidR="00485DBA" w:rsidRPr="0068031F" w14:paraId="3E2CF45D" w14:textId="77777777" w:rsidTr="00485DBA">
        <w:trPr>
          <w:trHeight w:val="709"/>
        </w:trPr>
        <w:tc>
          <w:tcPr>
            <w:tcW w:w="11052" w:type="dxa"/>
            <w:gridSpan w:val="9"/>
            <w:vMerge w:val="restart"/>
            <w:shd w:val="clear" w:color="auto" w:fill="auto"/>
            <w:vAlign w:val="center"/>
            <w:hideMark/>
          </w:tcPr>
          <w:p w14:paraId="21831E45"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Guidelines for the Completion of this Form is Outlined in SKN TVET Quality Assurance and Guidelines Manual</w:t>
            </w:r>
          </w:p>
        </w:tc>
      </w:tr>
      <w:tr w:rsidR="00485DBA" w:rsidRPr="0068031F" w14:paraId="7B70216E" w14:textId="77777777" w:rsidTr="00485DBA">
        <w:trPr>
          <w:trHeight w:val="709"/>
        </w:trPr>
        <w:tc>
          <w:tcPr>
            <w:tcW w:w="11052" w:type="dxa"/>
            <w:gridSpan w:val="9"/>
            <w:vMerge/>
            <w:vAlign w:val="center"/>
            <w:hideMark/>
          </w:tcPr>
          <w:p w14:paraId="5DA76F92"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p>
        </w:tc>
      </w:tr>
      <w:tr w:rsidR="00485DBA" w:rsidRPr="0068031F" w14:paraId="28B78513" w14:textId="77777777" w:rsidTr="00485DBA">
        <w:trPr>
          <w:trHeight w:val="315"/>
        </w:trPr>
        <w:tc>
          <w:tcPr>
            <w:tcW w:w="11052" w:type="dxa"/>
            <w:gridSpan w:val="9"/>
            <w:shd w:val="clear" w:color="auto" w:fill="auto"/>
            <w:noWrap/>
            <w:vAlign w:val="bottom"/>
            <w:hideMark/>
          </w:tcPr>
          <w:p w14:paraId="17BF80A9"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71472796" w14:textId="77777777" w:rsidTr="00485DBA">
        <w:trPr>
          <w:trHeight w:val="525"/>
        </w:trPr>
        <w:tc>
          <w:tcPr>
            <w:tcW w:w="11052" w:type="dxa"/>
            <w:gridSpan w:val="9"/>
            <w:shd w:val="clear" w:color="000000" w:fill="F2F2F2"/>
            <w:vAlign w:val="center"/>
            <w:hideMark/>
          </w:tcPr>
          <w:p w14:paraId="2378EDCA" w14:textId="77777777" w:rsidR="00485DBA" w:rsidRPr="0068031F" w:rsidRDefault="00485DBA" w:rsidP="00485DBA">
            <w:pPr>
              <w:spacing w:before="240" w:after="0" w:line="240" w:lineRule="auto"/>
              <w:jc w:val="center"/>
              <w:rPr>
                <w:rFonts w:ascii="Times New Roman" w:eastAsia="Times New Roman" w:hAnsi="Times New Roman"/>
                <w:b/>
                <w:bCs/>
                <w:color w:val="000000"/>
                <w:sz w:val="28"/>
                <w:szCs w:val="28"/>
                <w:lang w:val="en-KN" w:eastAsia="en-KN"/>
              </w:rPr>
            </w:pPr>
            <w:r w:rsidRPr="0068031F">
              <w:rPr>
                <w:rFonts w:ascii="Times New Roman" w:eastAsia="Times New Roman" w:hAnsi="Times New Roman"/>
                <w:b/>
                <w:bCs/>
                <w:color w:val="000000"/>
                <w:sz w:val="28"/>
                <w:szCs w:val="28"/>
                <w:lang w:val="en-KN" w:eastAsia="en-KN"/>
              </w:rPr>
              <w:t>Section 1: Organizational Information</w:t>
            </w:r>
          </w:p>
        </w:tc>
      </w:tr>
      <w:tr w:rsidR="00485DBA" w:rsidRPr="0068031F" w14:paraId="574B4FB3" w14:textId="77777777" w:rsidTr="00485DBA">
        <w:trPr>
          <w:trHeight w:val="915"/>
        </w:trPr>
        <w:tc>
          <w:tcPr>
            <w:tcW w:w="3681" w:type="dxa"/>
            <w:gridSpan w:val="2"/>
            <w:shd w:val="clear" w:color="auto" w:fill="auto"/>
            <w:vAlign w:val="center"/>
            <w:hideMark/>
          </w:tcPr>
          <w:p w14:paraId="51C69117"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xml:space="preserve"> Institution Name:</w:t>
            </w:r>
          </w:p>
        </w:tc>
        <w:tc>
          <w:tcPr>
            <w:tcW w:w="7371" w:type="dxa"/>
            <w:gridSpan w:val="7"/>
            <w:shd w:val="clear" w:color="auto" w:fill="auto"/>
            <w:noWrap/>
            <w:vAlign w:val="center"/>
            <w:hideMark/>
          </w:tcPr>
          <w:p w14:paraId="49B8F2E6" w14:textId="77777777" w:rsidR="00485DBA" w:rsidRPr="0068031F" w:rsidRDefault="00485DBA" w:rsidP="00485DBA">
            <w:pPr>
              <w:spacing w:before="240" w:after="0" w:line="240" w:lineRule="auto"/>
              <w:jc w:val="center"/>
              <w:rPr>
                <w:rFonts w:ascii="Times New Roman" w:eastAsia="Times New Roman" w:hAnsi="Times New Roman"/>
                <w:color w:val="000000"/>
                <w:sz w:val="20"/>
                <w:szCs w:val="20"/>
                <w:lang w:val="en-KN" w:eastAsia="en-KN"/>
              </w:rPr>
            </w:pPr>
          </w:p>
        </w:tc>
      </w:tr>
      <w:tr w:rsidR="00485DBA" w:rsidRPr="0068031F" w14:paraId="7F143385" w14:textId="77777777" w:rsidTr="00485DBA">
        <w:trPr>
          <w:trHeight w:val="1020"/>
        </w:trPr>
        <w:tc>
          <w:tcPr>
            <w:tcW w:w="3681" w:type="dxa"/>
            <w:gridSpan w:val="2"/>
            <w:shd w:val="clear" w:color="auto" w:fill="auto"/>
            <w:vAlign w:val="center"/>
            <w:hideMark/>
          </w:tcPr>
          <w:p w14:paraId="7F3D6050" w14:textId="77777777" w:rsidR="00485DBA" w:rsidRPr="005E6EE0" w:rsidRDefault="00485DBA" w:rsidP="00485DBA">
            <w:pPr>
              <w:spacing w:before="240" w:after="0" w:line="240" w:lineRule="auto"/>
              <w:rPr>
                <w:rFonts w:ascii="Times New Roman" w:eastAsia="Times New Roman" w:hAnsi="Times New Roman"/>
                <w:color w:val="000000"/>
                <w:sz w:val="20"/>
                <w:szCs w:val="20"/>
                <w:lang w:eastAsia="en-KN"/>
              </w:rPr>
            </w:pPr>
            <w:r w:rsidRPr="0068031F">
              <w:rPr>
                <w:rFonts w:ascii="Times New Roman" w:eastAsia="Times New Roman" w:hAnsi="Times New Roman"/>
                <w:color w:val="000000"/>
                <w:sz w:val="20"/>
                <w:szCs w:val="20"/>
                <w:lang w:val="en-KN" w:eastAsia="en-KN"/>
              </w:rPr>
              <w:t xml:space="preserve"> </w:t>
            </w:r>
            <w:r>
              <w:rPr>
                <w:rFonts w:ascii="Times New Roman" w:eastAsia="Times New Roman" w:hAnsi="Times New Roman"/>
                <w:color w:val="000000"/>
                <w:sz w:val="20"/>
                <w:szCs w:val="20"/>
                <w:lang w:eastAsia="en-KN"/>
              </w:rPr>
              <w:t>Identification Number:</w:t>
            </w:r>
          </w:p>
        </w:tc>
        <w:tc>
          <w:tcPr>
            <w:tcW w:w="7371" w:type="dxa"/>
            <w:gridSpan w:val="7"/>
            <w:shd w:val="clear" w:color="auto" w:fill="auto"/>
            <w:vAlign w:val="center"/>
            <w:hideMark/>
          </w:tcPr>
          <w:p w14:paraId="70A4D88B" w14:textId="77777777" w:rsidR="00485DBA" w:rsidRPr="0068031F" w:rsidRDefault="00485DBA" w:rsidP="00485DBA">
            <w:pPr>
              <w:spacing w:before="240" w:after="0" w:line="240" w:lineRule="auto"/>
              <w:jc w:val="center"/>
              <w:rPr>
                <w:rFonts w:ascii="Times New Roman" w:eastAsia="Times New Roman" w:hAnsi="Times New Roman"/>
                <w:color w:val="000000"/>
                <w:sz w:val="20"/>
                <w:szCs w:val="20"/>
                <w:lang w:val="en-KN" w:eastAsia="en-KN"/>
              </w:rPr>
            </w:pPr>
          </w:p>
        </w:tc>
      </w:tr>
      <w:tr w:rsidR="00485DBA" w:rsidRPr="0068031F" w14:paraId="632798BA" w14:textId="77777777" w:rsidTr="00485DBA">
        <w:trPr>
          <w:trHeight w:val="660"/>
        </w:trPr>
        <w:tc>
          <w:tcPr>
            <w:tcW w:w="3681" w:type="dxa"/>
            <w:gridSpan w:val="2"/>
            <w:shd w:val="clear" w:color="auto" w:fill="auto"/>
            <w:vAlign w:val="center"/>
            <w:hideMark/>
          </w:tcPr>
          <w:p w14:paraId="45096C3A"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xml:space="preserve">  Physical Address:</w:t>
            </w:r>
          </w:p>
        </w:tc>
        <w:tc>
          <w:tcPr>
            <w:tcW w:w="7371" w:type="dxa"/>
            <w:gridSpan w:val="7"/>
            <w:shd w:val="clear" w:color="auto" w:fill="auto"/>
            <w:vAlign w:val="center"/>
            <w:hideMark/>
          </w:tcPr>
          <w:p w14:paraId="1589D11A" w14:textId="77777777" w:rsidR="00485DBA" w:rsidRPr="0068031F" w:rsidRDefault="00485DBA" w:rsidP="00485DBA">
            <w:pPr>
              <w:spacing w:before="240" w:after="0" w:line="240" w:lineRule="auto"/>
              <w:jc w:val="center"/>
              <w:rPr>
                <w:rFonts w:ascii="Times New Roman" w:eastAsia="Times New Roman" w:hAnsi="Times New Roman"/>
                <w:color w:val="000000"/>
                <w:sz w:val="20"/>
                <w:szCs w:val="20"/>
                <w:lang w:val="en-KN" w:eastAsia="en-KN"/>
              </w:rPr>
            </w:pPr>
          </w:p>
        </w:tc>
      </w:tr>
      <w:tr w:rsidR="00485DBA" w:rsidRPr="0068031F" w14:paraId="53E9DC1B" w14:textId="77777777" w:rsidTr="00485DBA">
        <w:trPr>
          <w:trHeight w:val="630"/>
        </w:trPr>
        <w:tc>
          <w:tcPr>
            <w:tcW w:w="3681" w:type="dxa"/>
            <w:gridSpan w:val="2"/>
            <w:shd w:val="clear" w:color="auto" w:fill="auto"/>
            <w:vAlign w:val="center"/>
            <w:hideMark/>
          </w:tcPr>
          <w:p w14:paraId="011AFFF3"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xml:space="preserve">  Telephone:</w:t>
            </w:r>
          </w:p>
        </w:tc>
        <w:tc>
          <w:tcPr>
            <w:tcW w:w="7371" w:type="dxa"/>
            <w:gridSpan w:val="7"/>
            <w:shd w:val="clear" w:color="auto" w:fill="auto"/>
            <w:vAlign w:val="center"/>
            <w:hideMark/>
          </w:tcPr>
          <w:p w14:paraId="03D9C1BB" w14:textId="77777777" w:rsidR="00485DBA" w:rsidRPr="0068031F" w:rsidRDefault="00485DBA" w:rsidP="00485DBA">
            <w:pPr>
              <w:spacing w:before="240" w:after="0" w:line="240" w:lineRule="auto"/>
              <w:jc w:val="center"/>
              <w:rPr>
                <w:rFonts w:ascii="Times New Roman" w:eastAsia="Times New Roman" w:hAnsi="Times New Roman"/>
                <w:color w:val="000000"/>
                <w:sz w:val="20"/>
                <w:szCs w:val="20"/>
                <w:lang w:val="en-KN" w:eastAsia="en-KN"/>
              </w:rPr>
            </w:pPr>
          </w:p>
        </w:tc>
      </w:tr>
      <w:tr w:rsidR="00485DBA" w:rsidRPr="0068031F" w14:paraId="60C8409E" w14:textId="77777777" w:rsidTr="00485DBA">
        <w:trPr>
          <w:trHeight w:val="600"/>
        </w:trPr>
        <w:tc>
          <w:tcPr>
            <w:tcW w:w="3681" w:type="dxa"/>
            <w:gridSpan w:val="2"/>
            <w:shd w:val="clear" w:color="auto" w:fill="auto"/>
            <w:vAlign w:val="center"/>
            <w:hideMark/>
          </w:tcPr>
          <w:p w14:paraId="4DADCD7C"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lastRenderedPageBreak/>
              <w:t xml:space="preserve"> Email Address:</w:t>
            </w:r>
          </w:p>
        </w:tc>
        <w:tc>
          <w:tcPr>
            <w:tcW w:w="7371" w:type="dxa"/>
            <w:gridSpan w:val="7"/>
            <w:shd w:val="clear" w:color="auto" w:fill="auto"/>
            <w:vAlign w:val="center"/>
            <w:hideMark/>
          </w:tcPr>
          <w:p w14:paraId="1FB0E830" w14:textId="77777777" w:rsidR="00485DBA" w:rsidRPr="0068031F" w:rsidRDefault="00485DBA" w:rsidP="00485DBA">
            <w:pPr>
              <w:spacing w:before="240" w:after="0" w:line="240" w:lineRule="auto"/>
              <w:jc w:val="center"/>
              <w:rPr>
                <w:rFonts w:ascii="Times New Roman" w:eastAsia="Times New Roman" w:hAnsi="Times New Roman"/>
                <w:color w:val="000000"/>
                <w:sz w:val="20"/>
                <w:szCs w:val="20"/>
                <w:lang w:val="en-KN" w:eastAsia="en-KN"/>
              </w:rPr>
            </w:pPr>
          </w:p>
        </w:tc>
      </w:tr>
      <w:tr w:rsidR="00485DBA" w:rsidRPr="0068031F" w14:paraId="7D71517F" w14:textId="77777777" w:rsidTr="00485DBA">
        <w:trPr>
          <w:trHeight w:val="705"/>
        </w:trPr>
        <w:tc>
          <w:tcPr>
            <w:tcW w:w="3681" w:type="dxa"/>
            <w:gridSpan w:val="2"/>
            <w:shd w:val="clear" w:color="auto" w:fill="auto"/>
            <w:vAlign w:val="center"/>
            <w:hideMark/>
          </w:tcPr>
          <w:p w14:paraId="7D63DCAA"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xml:space="preserve"> Web Site:</w:t>
            </w:r>
          </w:p>
        </w:tc>
        <w:tc>
          <w:tcPr>
            <w:tcW w:w="7371" w:type="dxa"/>
            <w:gridSpan w:val="7"/>
            <w:shd w:val="clear" w:color="auto" w:fill="auto"/>
            <w:vAlign w:val="center"/>
            <w:hideMark/>
          </w:tcPr>
          <w:p w14:paraId="7B155BD7" w14:textId="77777777" w:rsidR="00485DBA" w:rsidRPr="0068031F" w:rsidRDefault="00485DBA" w:rsidP="00485DBA">
            <w:pPr>
              <w:spacing w:before="240" w:after="0" w:line="240" w:lineRule="auto"/>
              <w:jc w:val="center"/>
              <w:rPr>
                <w:rFonts w:ascii="Times New Roman" w:eastAsia="Times New Roman" w:hAnsi="Times New Roman"/>
                <w:color w:val="000000"/>
                <w:sz w:val="20"/>
                <w:szCs w:val="20"/>
                <w:lang w:val="en-KN" w:eastAsia="en-KN"/>
              </w:rPr>
            </w:pPr>
          </w:p>
        </w:tc>
      </w:tr>
      <w:tr w:rsidR="00485DBA" w:rsidRPr="0068031F" w14:paraId="720A3D8E" w14:textId="77777777" w:rsidTr="00485DBA">
        <w:trPr>
          <w:trHeight w:val="600"/>
        </w:trPr>
        <w:tc>
          <w:tcPr>
            <w:tcW w:w="3681" w:type="dxa"/>
            <w:gridSpan w:val="2"/>
            <w:shd w:val="clear" w:color="auto" w:fill="auto"/>
            <w:vAlign w:val="center"/>
            <w:hideMark/>
          </w:tcPr>
          <w:p w14:paraId="7F5061DB"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xml:space="preserve"> Centre Director/President:</w:t>
            </w:r>
          </w:p>
        </w:tc>
        <w:tc>
          <w:tcPr>
            <w:tcW w:w="7371" w:type="dxa"/>
            <w:gridSpan w:val="7"/>
            <w:shd w:val="clear" w:color="auto" w:fill="auto"/>
            <w:vAlign w:val="center"/>
            <w:hideMark/>
          </w:tcPr>
          <w:p w14:paraId="49C6FDFA" w14:textId="77777777" w:rsidR="00485DBA" w:rsidRPr="0068031F" w:rsidRDefault="00485DBA" w:rsidP="00485DBA">
            <w:pPr>
              <w:spacing w:before="240" w:after="0" w:line="240" w:lineRule="auto"/>
              <w:jc w:val="center"/>
              <w:rPr>
                <w:rFonts w:ascii="Times New Roman" w:eastAsia="Times New Roman" w:hAnsi="Times New Roman"/>
                <w:color w:val="000000"/>
                <w:sz w:val="20"/>
                <w:szCs w:val="20"/>
                <w:lang w:val="en-KN" w:eastAsia="en-KN"/>
              </w:rPr>
            </w:pPr>
          </w:p>
        </w:tc>
      </w:tr>
      <w:tr w:rsidR="00485DBA" w:rsidRPr="0068031F" w14:paraId="2B3D6E30" w14:textId="77777777" w:rsidTr="00485DBA">
        <w:trPr>
          <w:trHeight w:val="915"/>
        </w:trPr>
        <w:tc>
          <w:tcPr>
            <w:tcW w:w="3681" w:type="dxa"/>
            <w:gridSpan w:val="2"/>
            <w:shd w:val="clear" w:color="auto" w:fill="auto"/>
            <w:vAlign w:val="center"/>
            <w:hideMark/>
          </w:tcPr>
          <w:p w14:paraId="0DE85358"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Number of Locations (Please</w:t>
            </w:r>
            <w:r>
              <w:rPr>
                <w:rFonts w:ascii="Times New Roman" w:eastAsia="Times New Roman" w:hAnsi="Times New Roman"/>
                <w:color w:val="000000"/>
                <w:sz w:val="20"/>
                <w:szCs w:val="20"/>
                <w:lang w:eastAsia="en-KN"/>
              </w:rPr>
              <w:t xml:space="preserve"> </w:t>
            </w:r>
            <w:r w:rsidRPr="0068031F">
              <w:rPr>
                <w:rFonts w:ascii="Times New Roman" w:eastAsia="Times New Roman" w:hAnsi="Times New Roman"/>
                <w:color w:val="000000"/>
                <w:sz w:val="20"/>
                <w:szCs w:val="20"/>
                <w:lang w:val="en-KN" w:eastAsia="en-KN"/>
              </w:rPr>
              <w:t>Complete Form AL1 for Additional Locations):</w:t>
            </w:r>
          </w:p>
        </w:tc>
        <w:tc>
          <w:tcPr>
            <w:tcW w:w="7371" w:type="dxa"/>
            <w:gridSpan w:val="7"/>
            <w:shd w:val="clear" w:color="auto" w:fill="auto"/>
            <w:vAlign w:val="center"/>
            <w:hideMark/>
          </w:tcPr>
          <w:p w14:paraId="24D21A08" w14:textId="77777777" w:rsidR="00485DBA" w:rsidRPr="0068031F" w:rsidRDefault="00485DBA" w:rsidP="00485DBA">
            <w:pPr>
              <w:spacing w:before="240" w:after="0" w:line="240" w:lineRule="auto"/>
              <w:jc w:val="center"/>
              <w:rPr>
                <w:rFonts w:ascii="Times New Roman" w:eastAsia="Times New Roman" w:hAnsi="Times New Roman"/>
                <w:color w:val="000000"/>
                <w:sz w:val="20"/>
                <w:szCs w:val="20"/>
                <w:lang w:val="en-KN" w:eastAsia="en-KN"/>
              </w:rPr>
            </w:pPr>
          </w:p>
        </w:tc>
      </w:tr>
      <w:tr w:rsidR="00485DBA" w:rsidRPr="0068031F" w14:paraId="2820B6C4" w14:textId="77777777" w:rsidTr="00485DBA">
        <w:trPr>
          <w:trHeight w:val="975"/>
        </w:trPr>
        <w:tc>
          <w:tcPr>
            <w:tcW w:w="3681" w:type="dxa"/>
            <w:gridSpan w:val="2"/>
            <w:shd w:val="clear" w:color="auto" w:fill="auto"/>
            <w:vAlign w:val="center"/>
            <w:hideMark/>
          </w:tcPr>
          <w:p w14:paraId="6EB8F3A3"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xml:space="preserve"> Type of Application </w:t>
            </w:r>
          </w:p>
        </w:tc>
        <w:tc>
          <w:tcPr>
            <w:tcW w:w="2268" w:type="dxa"/>
            <w:gridSpan w:val="2"/>
            <w:shd w:val="clear" w:color="auto" w:fill="auto"/>
            <w:vAlign w:val="center"/>
            <w:hideMark/>
          </w:tcPr>
          <w:p w14:paraId="4867AA00" w14:textId="77777777" w:rsidR="00485DBA" w:rsidRDefault="00485DBA" w:rsidP="00485DBA">
            <w:pPr>
              <w:spacing w:before="240" w:after="0" w:line="240" w:lineRule="auto"/>
              <w:jc w:val="center"/>
              <w:rPr>
                <w:rFonts w:ascii="Times New Roman" w:eastAsia="Times New Roman" w:hAnsi="Times New Roman"/>
                <w:color w:val="000000"/>
                <w:sz w:val="20"/>
                <w:szCs w:val="20"/>
                <w:lang w:eastAsia="en-KN"/>
              </w:rPr>
            </w:pPr>
            <w:r>
              <w:rPr>
                <w:rFonts w:ascii="Times New Roman" w:eastAsia="Times New Roman" w:hAnsi="Times New Roman"/>
                <w:color w:val="000000"/>
                <w:sz w:val="20"/>
                <w:szCs w:val="20"/>
                <w:lang w:eastAsia="en-KN"/>
              </w:rPr>
              <w:t>Training &amp; Assessment</w:t>
            </w:r>
            <w:r>
              <w:rPr>
                <w:rFonts w:ascii="Times New Roman" w:eastAsia="Times New Roman" w:hAnsi="Times New Roman"/>
                <w:color w:val="000000"/>
                <w:sz w:val="20"/>
                <w:szCs w:val="20"/>
                <w:lang w:eastAsia="en-KN"/>
              </w:rPr>
              <w:br/>
            </w:r>
            <w:sdt>
              <w:sdtPr>
                <w:rPr>
                  <w:rFonts w:ascii="Times New Roman" w:eastAsia="Times New Roman" w:hAnsi="Times New Roman"/>
                  <w:color w:val="000000"/>
                  <w:sz w:val="20"/>
                  <w:szCs w:val="20"/>
                  <w:lang w:eastAsia="en-KN"/>
                </w:rPr>
                <w:id w:val="-1630549991"/>
                <w14:checkbox>
                  <w14:checked w14:val="0"/>
                  <w14:checkedState w14:val="2612" w14:font="MS Gothic"/>
                  <w14:uncheckedState w14:val="2610" w14:font="MS Gothic"/>
                </w14:checkbox>
              </w:sdtPr>
              <w:sdtEndPr/>
              <w:sdtContent>
                <w:r>
                  <w:rPr>
                    <w:rFonts w:ascii="MS Gothic" w:eastAsia="MS Gothic" w:hAnsi="MS Gothic" w:hint="eastAsia"/>
                    <w:color w:val="000000"/>
                    <w:sz w:val="20"/>
                    <w:szCs w:val="20"/>
                    <w:lang w:eastAsia="en-KN"/>
                  </w:rPr>
                  <w:t>☐</w:t>
                </w:r>
              </w:sdtContent>
            </w:sdt>
          </w:p>
          <w:p w14:paraId="4BF1B085" w14:textId="77777777" w:rsidR="00485DBA" w:rsidRPr="00476774" w:rsidRDefault="00485DBA" w:rsidP="00485DBA">
            <w:pPr>
              <w:spacing w:before="240" w:after="0" w:line="240" w:lineRule="auto"/>
              <w:rPr>
                <w:rFonts w:eastAsia="Times New Roman" w:cs="Calibri"/>
                <w:color w:val="000000"/>
                <w:sz w:val="20"/>
                <w:szCs w:val="20"/>
                <w:lang w:eastAsia="en-KN"/>
              </w:rPr>
            </w:pPr>
          </w:p>
        </w:tc>
        <w:tc>
          <w:tcPr>
            <w:tcW w:w="1417" w:type="dxa"/>
            <w:shd w:val="clear" w:color="auto" w:fill="auto"/>
            <w:vAlign w:val="center"/>
            <w:hideMark/>
          </w:tcPr>
          <w:p w14:paraId="120DB516" w14:textId="77777777" w:rsidR="00485DBA" w:rsidRPr="00BA5B1E" w:rsidRDefault="00485DBA" w:rsidP="00485DBA">
            <w:pPr>
              <w:spacing w:before="240" w:after="0" w:line="240" w:lineRule="auto"/>
              <w:jc w:val="center"/>
              <w:rPr>
                <w:rFonts w:ascii="Times New Roman" w:eastAsia="Times New Roman" w:hAnsi="Times New Roman"/>
                <w:color w:val="000000"/>
                <w:sz w:val="20"/>
                <w:szCs w:val="20"/>
                <w:lang w:eastAsia="en-KN"/>
              </w:rPr>
            </w:pPr>
            <w:r w:rsidRPr="0068031F">
              <w:rPr>
                <w:rFonts w:ascii="Times New Roman" w:eastAsia="Times New Roman" w:hAnsi="Times New Roman"/>
                <w:color w:val="000000"/>
                <w:sz w:val="20"/>
                <w:szCs w:val="20"/>
                <w:lang w:val="en-KN" w:eastAsia="en-KN"/>
              </w:rPr>
              <w:t>Assessment Only</w:t>
            </w:r>
            <w:r>
              <w:rPr>
                <w:rFonts w:ascii="Times New Roman" w:eastAsia="Times New Roman" w:hAnsi="Times New Roman"/>
                <w:color w:val="000000"/>
                <w:sz w:val="20"/>
                <w:szCs w:val="20"/>
                <w:lang w:val="en-KN" w:eastAsia="en-KN"/>
              </w:rPr>
              <w:br/>
            </w:r>
            <w:r>
              <w:rPr>
                <w:rFonts w:ascii="Times New Roman" w:eastAsia="Times New Roman" w:hAnsi="Times New Roman"/>
                <w:color w:val="000000"/>
                <w:sz w:val="20"/>
                <w:szCs w:val="20"/>
                <w:lang w:eastAsia="en-KN"/>
              </w:rPr>
              <w:t xml:space="preserve"> </w:t>
            </w:r>
            <w:sdt>
              <w:sdtPr>
                <w:rPr>
                  <w:rFonts w:ascii="Times New Roman" w:eastAsia="Times New Roman" w:hAnsi="Times New Roman"/>
                  <w:color w:val="000000"/>
                  <w:sz w:val="20"/>
                  <w:szCs w:val="20"/>
                  <w:lang w:eastAsia="en-KN"/>
                </w:rPr>
                <w:id w:val="1109788078"/>
                <w14:checkbox>
                  <w14:checked w14:val="0"/>
                  <w14:checkedState w14:val="2612" w14:font="MS Gothic"/>
                  <w14:uncheckedState w14:val="2610" w14:font="MS Gothic"/>
                </w14:checkbox>
              </w:sdtPr>
              <w:sdtEndPr/>
              <w:sdtContent>
                <w:r>
                  <w:rPr>
                    <w:rFonts w:ascii="MS Gothic" w:eastAsia="MS Gothic" w:hAnsi="MS Gothic" w:hint="eastAsia"/>
                    <w:color w:val="000000"/>
                    <w:sz w:val="20"/>
                    <w:szCs w:val="20"/>
                    <w:lang w:eastAsia="en-KN"/>
                  </w:rPr>
                  <w:t>☐</w:t>
                </w:r>
              </w:sdtContent>
            </w:sdt>
          </w:p>
        </w:tc>
        <w:tc>
          <w:tcPr>
            <w:tcW w:w="3686" w:type="dxa"/>
            <w:gridSpan w:val="4"/>
            <w:shd w:val="clear" w:color="auto" w:fill="auto"/>
            <w:noWrap/>
            <w:vAlign w:val="center"/>
            <w:hideMark/>
          </w:tcPr>
          <w:p w14:paraId="32E8CD82" w14:textId="77777777" w:rsidR="00485DBA" w:rsidRPr="00BA5B1E" w:rsidRDefault="00485DBA" w:rsidP="00485DBA">
            <w:pPr>
              <w:spacing w:before="240" w:after="0" w:line="240" w:lineRule="auto"/>
              <w:jc w:val="center"/>
              <w:rPr>
                <w:rFonts w:ascii="Times New Roman" w:eastAsia="Times New Roman" w:hAnsi="Times New Roman"/>
                <w:color w:val="000000"/>
                <w:sz w:val="20"/>
                <w:szCs w:val="20"/>
                <w:lang w:eastAsia="en-KN"/>
              </w:rPr>
            </w:pPr>
            <w:r w:rsidRPr="0068031F">
              <w:rPr>
                <w:rFonts w:ascii="Times New Roman" w:eastAsia="Times New Roman" w:hAnsi="Times New Roman"/>
                <w:color w:val="000000"/>
                <w:sz w:val="20"/>
                <w:szCs w:val="20"/>
                <w:lang w:val="en-KN" w:eastAsia="en-KN"/>
              </w:rPr>
              <w:t>Reaffirmation</w:t>
            </w:r>
            <w:r>
              <w:rPr>
                <w:rFonts w:ascii="Times New Roman" w:eastAsia="Times New Roman" w:hAnsi="Times New Roman"/>
                <w:color w:val="000000"/>
                <w:sz w:val="20"/>
                <w:szCs w:val="20"/>
                <w:lang w:val="en-KN" w:eastAsia="en-KN"/>
              </w:rPr>
              <w:br/>
            </w:r>
            <w:r>
              <w:rPr>
                <w:rFonts w:ascii="Times New Roman" w:eastAsia="Times New Roman" w:hAnsi="Times New Roman"/>
                <w:color w:val="000000"/>
                <w:sz w:val="20"/>
                <w:szCs w:val="20"/>
                <w:lang w:eastAsia="en-KN"/>
              </w:rPr>
              <w:t xml:space="preserve">    </w:t>
            </w:r>
            <w:sdt>
              <w:sdtPr>
                <w:rPr>
                  <w:rFonts w:ascii="Times New Roman" w:eastAsia="Times New Roman" w:hAnsi="Times New Roman"/>
                  <w:color w:val="000000"/>
                  <w:sz w:val="20"/>
                  <w:szCs w:val="20"/>
                  <w:lang w:eastAsia="en-KN"/>
                </w:rPr>
                <w:id w:val="120739551"/>
                <w14:checkbox>
                  <w14:checked w14:val="0"/>
                  <w14:checkedState w14:val="2612" w14:font="MS Gothic"/>
                  <w14:uncheckedState w14:val="2610" w14:font="MS Gothic"/>
                </w14:checkbox>
              </w:sdtPr>
              <w:sdtEndPr/>
              <w:sdtContent>
                <w:r>
                  <w:rPr>
                    <w:rFonts w:ascii="MS Gothic" w:eastAsia="MS Gothic" w:hAnsi="MS Gothic" w:hint="eastAsia"/>
                    <w:color w:val="000000"/>
                    <w:sz w:val="20"/>
                    <w:szCs w:val="20"/>
                    <w:lang w:eastAsia="en-KN"/>
                  </w:rPr>
                  <w:t>☐</w:t>
                </w:r>
              </w:sdtContent>
            </w:sdt>
          </w:p>
        </w:tc>
      </w:tr>
      <w:tr w:rsidR="00485DBA" w:rsidRPr="0068031F" w14:paraId="55B02096" w14:textId="77777777" w:rsidTr="00485DBA">
        <w:trPr>
          <w:trHeight w:val="975"/>
        </w:trPr>
        <w:tc>
          <w:tcPr>
            <w:tcW w:w="3681" w:type="dxa"/>
            <w:gridSpan w:val="2"/>
            <w:shd w:val="clear" w:color="auto" w:fill="auto"/>
            <w:vAlign w:val="center"/>
            <w:hideMark/>
          </w:tcPr>
          <w:p w14:paraId="0A103C12"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xml:space="preserve"> Ownership Structure:</w:t>
            </w:r>
          </w:p>
        </w:tc>
        <w:tc>
          <w:tcPr>
            <w:tcW w:w="3685" w:type="dxa"/>
            <w:gridSpan w:val="3"/>
            <w:shd w:val="clear" w:color="auto" w:fill="auto"/>
            <w:vAlign w:val="center"/>
            <w:hideMark/>
          </w:tcPr>
          <w:p w14:paraId="2BDD413A" w14:textId="77777777" w:rsidR="00485DBA" w:rsidRPr="00476774" w:rsidRDefault="00485DBA" w:rsidP="00485DBA">
            <w:pPr>
              <w:spacing w:before="240" w:after="0" w:line="240" w:lineRule="auto"/>
              <w:jc w:val="center"/>
              <w:rPr>
                <w:rFonts w:ascii="Times New Roman" w:eastAsia="Times New Roman" w:hAnsi="Times New Roman"/>
                <w:color w:val="000000"/>
                <w:sz w:val="20"/>
                <w:szCs w:val="20"/>
                <w:lang w:eastAsia="en-KN"/>
              </w:rPr>
            </w:pPr>
            <w:r w:rsidRPr="0068031F">
              <w:rPr>
                <w:rFonts w:ascii="Times New Roman" w:eastAsia="Times New Roman" w:hAnsi="Times New Roman"/>
                <w:color w:val="000000"/>
                <w:sz w:val="20"/>
                <w:szCs w:val="20"/>
                <w:lang w:val="en-KN" w:eastAsia="en-KN"/>
              </w:rPr>
              <w:t>Public</w:t>
            </w:r>
            <w:r>
              <w:rPr>
                <w:rFonts w:ascii="Times New Roman" w:eastAsia="Times New Roman" w:hAnsi="Times New Roman"/>
                <w:color w:val="000000"/>
                <w:sz w:val="20"/>
                <w:szCs w:val="20"/>
                <w:lang w:eastAsia="en-KN"/>
              </w:rPr>
              <w:t xml:space="preserve">          </w:t>
            </w:r>
            <w:sdt>
              <w:sdtPr>
                <w:rPr>
                  <w:rFonts w:ascii="Times New Roman" w:eastAsia="Times New Roman" w:hAnsi="Times New Roman"/>
                  <w:color w:val="000000"/>
                  <w:sz w:val="20"/>
                  <w:szCs w:val="20"/>
                  <w:lang w:eastAsia="en-KN"/>
                </w:rPr>
                <w:id w:val="1169912865"/>
                <w14:checkbox>
                  <w14:checked w14:val="0"/>
                  <w14:checkedState w14:val="2612" w14:font="MS Gothic"/>
                  <w14:uncheckedState w14:val="2610" w14:font="MS Gothic"/>
                </w14:checkbox>
              </w:sdtPr>
              <w:sdtEndPr/>
              <w:sdtContent>
                <w:r>
                  <w:rPr>
                    <w:rFonts w:ascii="MS Gothic" w:eastAsia="MS Gothic" w:hAnsi="MS Gothic" w:hint="eastAsia"/>
                    <w:color w:val="000000"/>
                    <w:sz w:val="20"/>
                    <w:szCs w:val="20"/>
                    <w:lang w:eastAsia="en-KN"/>
                  </w:rPr>
                  <w:t>☐</w:t>
                </w:r>
              </w:sdtContent>
            </w:sdt>
          </w:p>
        </w:tc>
        <w:tc>
          <w:tcPr>
            <w:tcW w:w="3686" w:type="dxa"/>
            <w:gridSpan w:val="4"/>
            <w:shd w:val="clear" w:color="auto" w:fill="auto"/>
            <w:noWrap/>
            <w:vAlign w:val="bottom"/>
            <w:hideMark/>
          </w:tcPr>
          <w:p w14:paraId="621C1ADF" w14:textId="77777777" w:rsidR="00485DBA" w:rsidRDefault="00485DBA" w:rsidP="00485DBA">
            <w:pPr>
              <w:spacing w:before="240" w:after="0" w:line="240" w:lineRule="auto"/>
              <w:jc w:val="center"/>
              <w:rPr>
                <w:rFonts w:ascii="Times New Roman" w:eastAsia="Times New Roman" w:hAnsi="Times New Roman"/>
                <w:color w:val="000000"/>
                <w:sz w:val="20"/>
                <w:szCs w:val="20"/>
                <w:lang w:eastAsia="en-KN"/>
              </w:rPr>
            </w:pPr>
          </w:p>
          <w:p w14:paraId="6B3FBDD1" w14:textId="77777777" w:rsidR="00485DBA" w:rsidRDefault="00485DBA" w:rsidP="00485DBA">
            <w:pPr>
              <w:spacing w:before="240" w:after="0" w:line="240" w:lineRule="auto"/>
              <w:jc w:val="center"/>
              <w:rPr>
                <w:rFonts w:ascii="Times New Roman" w:eastAsia="Times New Roman" w:hAnsi="Times New Roman"/>
                <w:color w:val="000000"/>
                <w:sz w:val="20"/>
                <w:szCs w:val="20"/>
                <w:lang w:eastAsia="en-KN"/>
              </w:rPr>
            </w:pPr>
            <w:r>
              <w:rPr>
                <w:rFonts w:ascii="Times New Roman" w:eastAsia="Times New Roman" w:hAnsi="Times New Roman"/>
                <w:color w:val="000000"/>
                <w:sz w:val="20"/>
                <w:szCs w:val="20"/>
                <w:lang w:eastAsia="en-KN"/>
              </w:rPr>
              <w:t xml:space="preserve">Private             </w:t>
            </w:r>
            <w:sdt>
              <w:sdtPr>
                <w:rPr>
                  <w:rFonts w:ascii="Times New Roman" w:eastAsia="Times New Roman" w:hAnsi="Times New Roman"/>
                  <w:color w:val="000000"/>
                  <w:sz w:val="20"/>
                  <w:szCs w:val="20"/>
                  <w:lang w:eastAsia="en-KN"/>
                </w:rPr>
                <w:id w:val="-198936107"/>
                <w14:checkbox>
                  <w14:checked w14:val="0"/>
                  <w14:checkedState w14:val="2612" w14:font="MS Gothic"/>
                  <w14:uncheckedState w14:val="2610" w14:font="MS Gothic"/>
                </w14:checkbox>
              </w:sdtPr>
              <w:sdtEndPr/>
              <w:sdtContent>
                <w:r>
                  <w:rPr>
                    <w:rFonts w:ascii="MS Gothic" w:eastAsia="MS Gothic" w:hAnsi="MS Gothic" w:hint="eastAsia"/>
                    <w:color w:val="000000"/>
                    <w:sz w:val="20"/>
                    <w:szCs w:val="20"/>
                    <w:lang w:eastAsia="en-KN"/>
                  </w:rPr>
                  <w:t>☐</w:t>
                </w:r>
              </w:sdtContent>
            </w:sdt>
          </w:p>
          <w:p w14:paraId="0761EED8" w14:textId="77777777" w:rsidR="00485DBA" w:rsidRPr="00476774" w:rsidRDefault="00485DBA" w:rsidP="00485DBA">
            <w:pPr>
              <w:spacing w:before="240" w:after="0" w:line="240" w:lineRule="auto"/>
              <w:jc w:val="center"/>
              <w:rPr>
                <w:rFonts w:ascii="Times New Roman" w:eastAsia="Times New Roman" w:hAnsi="Times New Roman"/>
                <w:color w:val="000000"/>
                <w:sz w:val="20"/>
                <w:szCs w:val="20"/>
                <w:lang w:eastAsia="en-KN"/>
              </w:rPr>
            </w:pPr>
          </w:p>
          <w:p w14:paraId="531487F2" w14:textId="77777777" w:rsidR="00485DBA" w:rsidRPr="0068031F" w:rsidRDefault="00485DBA" w:rsidP="00485DBA">
            <w:pPr>
              <w:spacing w:before="240" w:after="0" w:line="240" w:lineRule="auto"/>
              <w:jc w:val="center"/>
              <w:rPr>
                <w:rFonts w:ascii="Times New Roman" w:eastAsia="Times New Roman" w:hAnsi="Times New Roman"/>
                <w:color w:val="000000"/>
                <w:sz w:val="20"/>
                <w:szCs w:val="20"/>
                <w:lang w:val="en-KN" w:eastAsia="en-KN"/>
              </w:rPr>
            </w:pPr>
          </w:p>
        </w:tc>
      </w:tr>
      <w:tr w:rsidR="00485DBA" w:rsidRPr="0068031F" w14:paraId="4097ACDB" w14:textId="77777777" w:rsidTr="00485DBA">
        <w:trPr>
          <w:trHeight w:val="1185"/>
        </w:trPr>
        <w:tc>
          <w:tcPr>
            <w:tcW w:w="3681" w:type="dxa"/>
            <w:gridSpan w:val="2"/>
            <w:shd w:val="clear" w:color="auto" w:fill="auto"/>
            <w:vAlign w:val="center"/>
            <w:hideMark/>
          </w:tcPr>
          <w:p w14:paraId="60DEF3E1" w14:textId="77777777" w:rsidR="00485DBA" w:rsidRPr="0068031F" w:rsidRDefault="00485DBA" w:rsidP="00485DBA">
            <w:pPr>
              <w:spacing w:before="240" w:after="0" w:line="240" w:lineRule="auto"/>
              <w:jc w:val="both"/>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If Private, Business Entity Type</w:t>
            </w:r>
          </w:p>
        </w:tc>
        <w:tc>
          <w:tcPr>
            <w:tcW w:w="2268" w:type="dxa"/>
            <w:gridSpan w:val="2"/>
            <w:shd w:val="clear" w:color="auto" w:fill="auto"/>
            <w:vAlign w:val="center"/>
            <w:hideMark/>
          </w:tcPr>
          <w:p w14:paraId="643EF353" w14:textId="77777777" w:rsidR="00485DBA" w:rsidRDefault="00485DBA" w:rsidP="00485DBA">
            <w:pPr>
              <w:spacing w:before="240" w:after="0" w:line="240" w:lineRule="auto"/>
              <w:jc w:val="center"/>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Sole Proprietor</w:t>
            </w:r>
          </w:p>
          <w:p w14:paraId="5E09A944" w14:textId="77777777" w:rsidR="00485DBA" w:rsidRPr="0068031F" w:rsidRDefault="00932B08" w:rsidP="00485DBA">
            <w:pPr>
              <w:spacing w:before="240" w:after="0" w:line="240" w:lineRule="auto"/>
              <w:jc w:val="center"/>
              <w:rPr>
                <w:rFonts w:ascii="Times New Roman" w:eastAsia="Times New Roman" w:hAnsi="Times New Roman"/>
                <w:color w:val="000000"/>
                <w:sz w:val="20"/>
                <w:szCs w:val="20"/>
                <w:lang w:val="en-KN" w:eastAsia="en-KN"/>
              </w:rPr>
            </w:pPr>
            <w:sdt>
              <w:sdtPr>
                <w:rPr>
                  <w:rFonts w:ascii="Times New Roman" w:eastAsia="Times New Roman" w:hAnsi="Times New Roman"/>
                  <w:color w:val="000000"/>
                  <w:sz w:val="20"/>
                  <w:szCs w:val="20"/>
                  <w:lang w:val="en-KN" w:eastAsia="en-KN"/>
                </w:rPr>
                <w:id w:val="-481541848"/>
                <w14:checkbox>
                  <w14:checked w14:val="0"/>
                  <w14:checkedState w14:val="2612" w14:font="MS Gothic"/>
                  <w14:uncheckedState w14:val="2610" w14:font="MS Gothic"/>
                </w14:checkbox>
              </w:sdtPr>
              <w:sdtEndPr/>
              <w:sdtContent>
                <w:r w:rsidR="00485DBA">
                  <w:rPr>
                    <w:rFonts w:ascii="MS Gothic" w:eastAsia="MS Gothic" w:hAnsi="MS Gothic" w:hint="eastAsia"/>
                    <w:color w:val="000000"/>
                    <w:sz w:val="20"/>
                    <w:szCs w:val="20"/>
                    <w:lang w:val="en-KN" w:eastAsia="en-KN"/>
                  </w:rPr>
                  <w:t>☐</w:t>
                </w:r>
              </w:sdtContent>
            </w:sdt>
            <w:r w:rsidR="00485DBA" w:rsidRPr="0068031F">
              <w:rPr>
                <w:rFonts w:ascii="Times New Roman" w:eastAsia="Times New Roman" w:hAnsi="Times New Roman"/>
                <w:color w:val="000000"/>
                <w:sz w:val="20"/>
                <w:szCs w:val="20"/>
                <w:lang w:val="en-KN" w:eastAsia="en-KN"/>
              </w:rPr>
              <w:t> </w:t>
            </w:r>
          </w:p>
        </w:tc>
        <w:tc>
          <w:tcPr>
            <w:tcW w:w="1417" w:type="dxa"/>
            <w:shd w:val="clear" w:color="auto" w:fill="auto"/>
            <w:vAlign w:val="center"/>
            <w:hideMark/>
          </w:tcPr>
          <w:p w14:paraId="33AF880B" w14:textId="77777777" w:rsidR="00485DBA" w:rsidRDefault="00485DBA" w:rsidP="00485DBA">
            <w:pPr>
              <w:spacing w:before="240" w:after="0" w:line="240" w:lineRule="auto"/>
              <w:jc w:val="center"/>
              <w:rPr>
                <w:rFonts w:ascii="Times New Roman" w:eastAsia="Times New Roman" w:hAnsi="Times New Roman"/>
                <w:color w:val="000000"/>
                <w:sz w:val="20"/>
                <w:szCs w:val="20"/>
                <w:lang w:val="en-KN" w:eastAsia="en-KN"/>
              </w:rPr>
            </w:pPr>
          </w:p>
          <w:p w14:paraId="7002EEE0" w14:textId="77777777" w:rsidR="00485DBA" w:rsidRDefault="00485DBA" w:rsidP="00485DBA">
            <w:pPr>
              <w:spacing w:before="240" w:after="0" w:line="240" w:lineRule="auto"/>
              <w:jc w:val="center"/>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Limited Liability</w:t>
            </w:r>
          </w:p>
          <w:sdt>
            <w:sdtPr>
              <w:rPr>
                <w:rFonts w:ascii="Times New Roman" w:eastAsia="Times New Roman" w:hAnsi="Times New Roman"/>
                <w:color w:val="000000"/>
                <w:sz w:val="20"/>
                <w:szCs w:val="20"/>
                <w:lang w:val="en-KN" w:eastAsia="en-KN"/>
              </w:rPr>
              <w:id w:val="389004404"/>
              <w14:checkbox>
                <w14:checked w14:val="0"/>
                <w14:checkedState w14:val="2612" w14:font="MS Gothic"/>
                <w14:uncheckedState w14:val="2610" w14:font="MS Gothic"/>
              </w14:checkbox>
            </w:sdtPr>
            <w:sdtEndPr/>
            <w:sdtContent>
              <w:p w14:paraId="3B930242" w14:textId="77777777" w:rsidR="00485DBA" w:rsidRPr="0068031F" w:rsidRDefault="00485DBA" w:rsidP="00485DBA">
                <w:pPr>
                  <w:spacing w:before="240" w:after="0" w:line="240" w:lineRule="auto"/>
                  <w:jc w:val="center"/>
                  <w:rPr>
                    <w:rFonts w:ascii="Times New Roman" w:eastAsia="Times New Roman" w:hAnsi="Times New Roman"/>
                    <w:color w:val="000000"/>
                    <w:sz w:val="20"/>
                    <w:szCs w:val="20"/>
                    <w:lang w:val="en-KN" w:eastAsia="en-KN"/>
                  </w:rPr>
                </w:pPr>
                <w:r>
                  <w:rPr>
                    <w:rFonts w:ascii="MS Gothic" w:eastAsia="MS Gothic" w:hAnsi="MS Gothic" w:hint="eastAsia"/>
                    <w:color w:val="000000"/>
                    <w:sz w:val="20"/>
                    <w:szCs w:val="20"/>
                    <w:lang w:val="en-KN" w:eastAsia="en-KN"/>
                  </w:rPr>
                  <w:t>☐</w:t>
                </w:r>
              </w:p>
            </w:sdtContent>
          </w:sdt>
          <w:p w14:paraId="11CA739F" w14:textId="77777777" w:rsidR="00485DBA" w:rsidRPr="0068031F" w:rsidRDefault="00485DBA" w:rsidP="00485DBA">
            <w:pPr>
              <w:spacing w:before="240" w:after="0" w:line="240" w:lineRule="auto"/>
              <w:jc w:val="center"/>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w:t>
            </w:r>
          </w:p>
        </w:tc>
        <w:tc>
          <w:tcPr>
            <w:tcW w:w="3686" w:type="dxa"/>
            <w:gridSpan w:val="4"/>
            <w:shd w:val="clear" w:color="auto" w:fill="auto"/>
            <w:vAlign w:val="center"/>
            <w:hideMark/>
          </w:tcPr>
          <w:p w14:paraId="1EC265D8" w14:textId="77777777" w:rsidR="00485DBA" w:rsidRDefault="00485DBA" w:rsidP="00485DBA">
            <w:pPr>
              <w:spacing w:before="240" w:after="0" w:line="240" w:lineRule="auto"/>
              <w:jc w:val="center"/>
              <w:rPr>
                <w:rFonts w:ascii="Times New Roman" w:eastAsia="Times New Roman" w:hAnsi="Times New Roman"/>
                <w:color w:val="000000"/>
                <w:sz w:val="20"/>
                <w:szCs w:val="20"/>
                <w:lang w:val="en-KN" w:eastAsia="en-KN"/>
              </w:rPr>
            </w:pPr>
          </w:p>
          <w:p w14:paraId="22C9C319" w14:textId="77777777" w:rsidR="00485DBA" w:rsidRDefault="00485DBA" w:rsidP="00485DBA">
            <w:pPr>
              <w:spacing w:before="240" w:after="0" w:line="240" w:lineRule="auto"/>
              <w:jc w:val="center"/>
              <w:rPr>
                <w:rFonts w:ascii="Times New Roman" w:eastAsia="Times New Roman" w:hAnsi="Times New Roman"/>
                <w:color w:val="000000"/>
                <w:sz w:val="20"/>
                <w:szCs w:val="20"/>
                <w:lang w:val="en-KN" w:eastAsia="en-KN"/>
              </w:rPr>
            </w:pPr>
          </w:p>
          <w:p w14:paraId="314E4F54" w14:textId="77777777" w:rsidR="00485DBA" w:rsidRDefault="00485DBA" w:rsidP="00485DBA">
            <w:pPr>
              <w:spacing w:before="240" w:after="0" w:line="240" w:lineRule="auto"/>
              <w:jc w:val="center"/>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Corporation</w:t>
            </w:r>
          </w:p>
          <w:sdt>
            <w:sdtPr>
              <w:rPr>
                <w:rFonts w:ascii="Times New Roman" w:eastAsia="Times New Roman" w:hAnsi="Times New Roman"/>
                <w:color w:val="000000"/>
                <w:sz w:val="20"/>
                <w:szCs w:val="20"/>
                <w:lang w:val="en-KN" w:eastAsia="en-KN"/>
              </w:rPr>
              <w:id w:val="2133666805"/>
              <w14:checkbox>
                <w14:checked w14:val="0"/>
                <w14:checkedState w14:val="2612" w14:font="MS Gothic"/>
                <w14:uncheckedState w14:val="2610" w14:font="MS Gothic"/>
              </w14:checkbox>
            </w:sdtPr>
            <w:sdtEndPr/>
            <w:sdtContent>
              <w:p w14:paraId="24461AAA" w14:textId="77777777" w:rsidR="00485DBA" w:rsidRPr="0068031F" w:rsidRDefault="00485DBA" w:rsidP="00485DBA">
                <w:pPr>
                  <w:spacing w:before="240" w:after="0" w:line="240" w:lineRule="auto"/>
                  <w:jc w:val="center"/>
                  <w:rPr>
                    <w:rFonts w:ascii="Times New Roman" w:eastAsia="Times New Roman" w:hAnsi="Times New Roman"/>
                    <w:color w:val="000000"/>
                    <w:sz w:val="20"/>
                    <w:szCs w:val="20"/>
                    <w:lang w:val="en-KN" w:eastAsia="en-KN"/>
                  </w:rPr>
                </w:pPr>
                <w:r>
                  <w:rPr>
                    <w:rFonts w:ascii="MS Gothic" w:eastAsia="MS Gothic" w:hAnsi="MS Gothic" w:hint="eastAsia"/>
                    <w:color w:val="000000"/>
                    <w:sz w:val="20"/>
                    <w:szCs w:val="20"/>
                    <w:lang w:val="en-KN" w:eastAsia="en-KN"/>
                  </w:rPr>
                  <w:t>☐</w:t>
                </w:r>
              </w:p>
            </w:sdtContent>
          </w:sdt>
          <w:p w14:paraId="3079BABC" w14:textId="77777777" w:rsidR="00485DBA" w:rsidRPr="0068031F" w:rsidRDefault="00485DBA" w:rsidP="00485DBA">
            <w:pPr>
              <w:spacing w:before="240" w:after="0" w:line="240" w:lineRule="auto"/>
              <w:jc w:val="center"/>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w:t>
            </w:r>
          </w:p>
          <w:p w14:paraId="48FD8302" w14:textId="77777777" w:rsidR="00485DBA" w:rsidRPr="0068031F" w:rsidRDefault="00485DBA" w:rsidP="00485DBA">
            <w:pPr>
              <w:spacing w:before="240" w:after="0" w:line="240" w:lineRule="auto"/>
              <w:jc w:val="center"/>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w:t>
            </w:r>
          </w:p>
        </w:tc>
      </w:tr>
      <w:tr w:rsidR="00485DBA" w:rsidRPr="0068031F" w14:paraId="50465A37" w14:textId="77777777" w:rsidTr="00485DBA">
        <w:trPr>
          <w:trHeight w:val="1185"/>
        </w:trPr>
        <w:tc>
          <w:tcPr>
            <w:tcW w:w="3681" w:type="dxa"/>
            <w:gridSpan w:val="2"/>
            <w:shd w:val="clear" w:color="auto" w:fill="auto"/>
            <w:vAlign w:val="center"/>
            <w:hideMark/>
          </w:tcPr>
          <w:p w14:paraId="15CF3231"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xml:space="preserve"> Owner's Name</w:t>
            </w:r>
          </w:p>
        </w:tc>
        <w:tc>
          <w:tcPr>
            <w:tcW w:w="7371" w:type="dxa"/>
            <w:gridSpan w:val="7"/>
            <w:shd w:val="clear" w:color="auto" w:fill="auto"/>
            <w:vAlign w:val="center"/>
            <w:hideMark/>
          </w:tcPr>
          <w:p w14:paraId="48C5331A" w14:textId="77777777" w:rsidR="00485DBA" w:rsidRPr="0068031F" w:rsidRDefault="00485DBA" w:rsidP="00485DBA">
            <w:pPr>
              <w:spacing w:before="240" w:after="0" w:line="240" w:lineRule="auto"/>
              <w:jc w:val="center"/>
              <w:rPr>
                <w:rFonts w:ascii="Times New Roman" w:eastAsia="Times New Roman" w:hAnsi="Times New Roman"/>
                <w:color w:val="000000"/>
                <w:sz w:val="20"/>
                <w:szCs w:val="20"/>
                <w:lang w:val="en-KN" w:eastAsia="en-KN"/>
              </w:rPr>
            </w:pPr>
          </w:p>
        </w:tc>
      </w:tr>
      <w:tr w:rsidR="00485DBA" w:rsidRPr="0068031F" w14:paraId="15EBF8F7" w14:textId="77777777" w:rsidTr="00485DBA">
        <w:trPr>
          <w:trHeight w:val="1185"/>
        </w:trPr>
        <w:tc>
          <w:tcPr>
            <w:tcW w:w="3681" w:type="dxa"/>
            <w:gridSpan w:val="2"/>
            <w:shd w:val="clear" w:color="auto" w:fill="auto"/>
            <w:vAlign w:val="center"/>
            <w:hideMark/>
          </w:tcPr>
          <w:p w14:paraId="35FFCDCB"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xml:space="preserve">  Address</w:t>
            </w:r>
          </w:p>
        </w:tc>
        <w:tc>
          <w:tcPr>
            <w:tcW w:w="7371" w:type="dxa"/>
            <w:gridSpan w:val="7"/>
            <w:shd w:val="clear" w:color="auto" w:fill="auto"/>
            <w:vAlign w:val="center"/>
            <w:hideMark/>
          </w:tcPr>
          <w:p w14:paraId="3186A81C" w14:textId="77777777" w:rsidR="00485DBA" w:rsidRPr="0068031F" w:rsidRDefault="00485DBA" w:rsidP="00485DBA">
            <w:pPr>
              <w:spacing w:before="240" w:after="0" w:line="240" w:lineRule="auto"/>
              <w:jc w:val="center"/>
              <w:rPr>
                <w:rFonts w:ascii="Times New Roman" w:eastAsia="Times New Roman" w:hAnsi="Times New Roman"/>
                <w:color w:val="000000"/>
                <w:sz w:val="20"/>
                <w:szCs w:val="20"/>
                <w:lang w:val="en-KN" w:eastAsia="en-KN"/>
              </w:rPr>
            </w:pPr>
          </w:p>
        </w:tc>
      </w:tr>
      <w:tr w:rsidR="00485DBA" w:rsidRPr="0068031F" w14:paraId="2F47DE76" w14:textId="77777777" w:rsidTr="00485DBA">
        <w:trPr>
          <w:trHeight w:val="1185"/>
        </w:trPr>
        <w:tc>
          <w:tcPr>
            <w:tcW w:w="3681" w:type="dxa"/>
            <w:gridSpan w:val="2"/>
            <w:shd w:val="clear" w:color="auto" w:fill="auto"/>
            <w:vAlign w:val="center"/>
            <w:hideMark/>
          </w:tcPr>
          <w:p w14:paraId="18BAD773" w14:textId="77777777" w:rsidR="00485DBA" w:rsidRPr="0068031F" w:rsidRDefault="00485DBA" w:rsidP="00485DBA">
            <w:pPr>
              <w:spacing w:before="240" w:after="0" w:line="240" w:lineRule="auto"/>
              <w:jc w:val="both"/>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xml:space="preserve"> Telephone Number</w:t>
            </w:r>
          </w:p>
        </w:tc>
        <w:tc>
          <w:tcPr>
            <w:tcW w:w="7371" w:type="dxa"/>
            <w:gridSpan w:val="7"/>
            <w:shd w:val="clear" w:color="auto" w:fill="auto"/>
            <w:vAlign w:val="center"/>
            <w:hideMark/>
          </w:tcPr>
          <w:p w14:paraId="52E827B3" w14:textId="77777777" w:rsidR="00485DBA" w:rsidRPr="0068031F" w:rsidRDefault="00485DBA" w:rsidP="00485DBA">
            <w:pPr>
              <w:spacing w:before="240" w:after="0" w:line="240" w:lineRule="auto"/>
              <w:jc w:val="center"/>
              <w:rPr>
                <w:rFonts w:ascii="Times New Roman" w:eastAsia="Times New Roman" w:hAnsi="Times New Roman"/>
                <w:color w:val="000000"/>
                <w:sz w:val="20"/>
                <w:szCs w:val="20"/>
                <w:lang w:val="en-KN" w:eastAsia="en-KN"/>
              </w:rPr>
            </w:pPr>
          </w:p>
        </w:tc>
      </w:tr>
      <w:tr w:rsidR="00485DBA" w:rsidRPr="0068031F" w14:paraId="596F74DA" w14:textId="77777777" w:rsidTr="00485DBA">
        <w:trPr>
          <w:trHeight w:val="1185"/>
        </w:trPr>
        <w:tc>
          <w:tcPr>
            <w:tcW w:w="3681" w:type="dxa"/>
            <w:gridSpan w:val="2"/>
            <w:shd w:val="clear" w:color="auto" w:fill="auto"/>
            <w:vAlign w:val="center"/>
            <w:hideMark/>
          </w:tcPr>
          <w:p w14:paraId="732E25F0" w14:textId="77777777" w:rsidR="00485DBA" w:rsidRPr="0068031F" w:rsidRDefault="00485DBA" w:rsidP="00485DBA">
            <w:pPr>
              <w:spacing w:before="240" w:after="0" w:line="240" w:lineRule="auto"/>
              <w:jc w:val="both"/>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lastRenderedPageBreak/>
              <w:t xml:space="preserve">  Email Address</w:t>
            </w:r>
          </w:p>
        </w:tc>
        <w:tc>
          <w:tcPr>
            <w:tcW w:w="7371" w:type="dxa"/>
            <w:gridSpan w:val="7"/>
            <w:shd w:val="clear" w:color="auto" w:fill="auto"/>
            <w:vAlign w:val="center"/>
            <w:hideMark/>
          </w:tcPr>
          <w:p w14:paraId="4C72568E" w14:textId="77777777" w:rsidR="00485DBA" w:rsidRPr="0068031F" w:rsidRDefault="00485DBA" w:rsidP="00485DBA">
            <w:pPr>
              <w:spacing w:before="240" w:after="0" w:line="240" w:lineRule="auto"/>
              <w:jc w:val="center"/>
              <w:rPr>
                <w:rFonts w:ascii="Times New Roman" w:eastAsia="Times New Roman" w:hAnsi="Times New Roman"/>
                <w:color w:val="000000"/>
                <w:sz w:val="20"/>
                <w:szCs w:val="20"/>
                <w:lang w:val="en-KN" w:eastAsia="en-KN"/>
              </w:rPr>
            </w:pPr>
          </w:p>
        </w:tc>
      </w:tr>
      <w:tr w:rsidR="00485DBA" w:rsidRPr="0068031F" w14:paraId="3776AD38" w14:textId="77777777" w:rsidTr="00485DBA">
        <w:trPr>
          <w:trHeight w:val="960"/>
        </w:trPr>
        <w:tc>
          <w:tcPr>
            <w:tcW w:w="3681" w:type="dxa"/>
            <w:gridSpan w:val="2"/>
            <w:shd w:val="clear" w:color="auto" w:fill="auto"/>
            <w:vAlign w:val="center"/>
            <w:hideMark/>
          </w:tcPr>
          <w:p w14:paraId="23E2C549"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Have You Ever Had Any Application Denied by SKN TVET Council?</w:t>
            </w:r>
          </w:p>
        </w:tc>
        <w:tc>
          <w:tcPr>
            <w:tcW w:w="3685" w:type="dxa"/>
            <w:gridSpan w:val="3"/>
            <w:shd w:val="clear" w:color="auto" w:fill="auto"/>
            <w:noWrap/>
            <w:vAlign w:val="center"/>
            <w:hideMark/>
          </w:tcPr>
          <w:p w14:paraId="4DB73F2F" w14:textId="77777777" w:rsidR="00485DBA" w:rsidRPr="00B81DAF" w:rsidRDefault="00485DBA" w:rsidP="00485DBA">
            <w:pPr>
              <w:spacing w:before="240" w:after="0" w:line="240" w:lineRule="auto"/>
              <w:jc w:val="center"/>
              <w:rPr>
                <w:rFonts w:ascii="Times New Roman" w:eastAsia="Times New Roman" w:hAnsi="Times New Roman"/>
                <w:color w:val="000000"/>
                <w:sz w:val="20"/>
                <w:szCs w:val="20"/>
                <w:lang w:eastAsia="en-KN"/>
              </w:rPr>
            </w:pPr>
            <w:r w:rsidRPr="0068031F">
              <w:rPr>
                <w:rFonts w:ascii="Times New Roman" w:eastAsia="Times New Roman" w:hAnsi="Times New Roman"/>
                <w:color w:val="000000"/>
                <w:sz w:val="20"/>
                <w:szCs w:val="20"/>
                <w:lang w:val="en-KN" w:eastAsia="en-KN"/>
              </w:rPr>
              <w:t>Yes:</w:t>
            </w:r>
            <w:r>
              <w:rPr>
                <w:rFonts w:ascii="Times New Roman" w:eastAsia="Times New Roman" w:hAnsi="Times New Roman"/>
                <w:color w:val="000000"/>
                <w:sz w:val="20"/>
                <w:szCs w:val="20"/>
                <w:lang w:eastAsia="en-KN"/>
              </w:rPr>
              <w:t xml:space="preserve">            </w:t>
            </w:r>
            <w:sdt>
              <w:sdtPr>
                <w:rPr>
                  <w:rFonts w:ascii="Times New Roman" w:eastAsia="Times New Roman" w:hAnsi="Times New Roman"/>
                  <w:color w:val="000000"/>
                  <w:sz w:val="20"/>
                  <w:szCs w:val="20"/>
                  <w:lang w:eastAsia="en-KN"/>
                </w:rPr>
                <w:id w:val="1985041597"/>
                <w14:checkbox>
                  <w14:checked w14:val="0"/>
                  <w14:checkedState w14:val="2612" w14:font="MS Gothic"/>
                  <w14:uncheckedState w14:val="2610" w14:font="MS Gothic"/>
                </w14:checkbox>
              </w:sdtPr>
              <w:sdtEndPr/>
              <w:sdtContent>
                <w:r>
                  <w:rPr>
                    <w:rFonts w:ascii="MS Gothic" w:eastAsia="MS Gothic" w:hAnsi="MS Gothic" w:hint="eastAsia"/>
                    <w:color w:val="000000"/>
                    <w:sz w:val="20"/>
                    <w:szCs w:val="20"/>
                    <w:lang w:eastAsia="en-KN"/>
                  </w:rPr>
                  <w:t>☐</w:t>
                </w:r>
              </w:sdtContent>
            </w:sdt>
          </w:p>
        </w:tc>
        <w:tc>
          <w:tcPr>
            <w:tcW w:w="3686" w:type="dxa"/>
            <w:gridSpan w:val="4"/>
            <w:shd w:val="clear" w:color="auto" w:fill="auto"/>
            <w:noWrap/>
            <w:vAlign w:val="center"/>
            <w:hideMark/>
          </w:tcPr>
          <w:p w14:paraId="09FFDAB9" w14:textId="77777777" w:rsidR="00485DBA" w:rsidRPr="00B81DAF" w:rsidRDefault="00485DBA" w:rsidP="00485DBA">
            <w:pPr>
              <w:spacing w:before="240" w:after="0" w:line="240" w:lineRule="auto"/>
              <w:jc w:val="center"/>
              <w:rPr>
                <w:rFonts w:ascii="Times New Roman" w:eastAsia="Times New Roman" w:hAnsi="Times New Roman"/>
                <w:color w:val="000000"/>
                <w:sz w:val="20"/>
                <w:szCs w:val="20"/>
                <w:lang w:eastAsia="en-KN"/>
              </w:rPr>
            </w:pPr>
            <w:r w:rsidRPr="0068031F">
              <w:rPr>
                <w:rFonts w:ascii="Times New Roman" w:eastAsia="Times New Roman" w:hAnsi="Times New Roman"/>
                <w:color w:val="000000"/>
                <w:sz w:val="20"/>
                <w:szCs w:val="20"/>
                <w:lang w:val="en-KN" w:eastAsia="en-KN"/>
              </w:rPr>
              <w:t>No:</w:t>
            </w:r>
            <w:r>
              <w:rPr>
                <w:rFonts w:ascii="Times New Roman" w:eastAsia="Times New Roman" w:hAnsi="Times New Roman"/>
                <w:color w:val="000000"/>
                <w:sz w:val="20"/>
                <w:szCs w:val="20"/>
                <w:lang w:eastAsia="en-KN"/>
              </w:rPr>
              <w:t xml:space="preserve">           </w:t>
            </w:r>
            <w:sdt>
              <w:sdtPr>
                <w:rPr>
                  <w:rFonts w:ascii="Times New Roman" w:eastAsia="Times New Roman" w:hAnsi="Times New Roman"/>
                  <w:color w:val="000000"/>
                  <w:sz w:val="20"/>
                  <w:szCs w:val="20"/>
                  <w:lang w:eastAsia="en-KN"/>
                </w:rPr>
                <w:id w:val="-383725232"/>
                <w14:checkbox>
                  <w14:checked w14:val="0"/>
                  <w14:checkedState w14:val="2612" w14:font="MS Gothic"/>
                  <w14:uncheckedState w14:val="2610" w14:font="MS Gothic"/>
                </w14:checkbox>
              </w:sdtPr>
              <w:sdtEndPr/>
              <w:sdtContent>
                <w:r>
                  <w:rPr>
                    <w:rFonts w:ascii="MS Gothic" w:eastAsia="MS Gothic" w:hAnsi="MS Gothic" w:hint="eastAsia"/>
                    <w:color w:val="000000"/>
                    <w:sz w:val="20"/>
                    <w:szCs w:val="20"/>
                    <w:lang w:eastAsia="en-KN"/>
                  </w:rPr>
                  <w:t>☐</w:t>
                </w:r>
              </w:sdtContent>
            </w:sdt>
          </w:p>
        </w:tc>
      </w:tr>
      <w:tr w:rsidR="00485DBA" w:rsidRPr="0068031F" w14:paraId="560B9610" w14:textId="77777777" w:rsidTr="00485DBA">
        <w:trPr>
          <w:trHeight w:val="315"/>
        </w:trPr>
        <w:tc>
          <w:tcPr>
            <w:tcW w:w="11052" w:type="dxa"/>
            <w:gridSpan w:val="9"/>
            <w:shd w:val="clear" w:color="auto" w:fill="auto"/>
            <w:vAlign w:val="center"/>
            <w:hideMark/>
          </w:tcPr>
          <w:p w14:paraId="5EE01828"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If Yes, Please Provide Details Below:</w:t>
            </w:r>
          </w:p>
        </w:tc>
      </w:tr>
      <w:tr w:rsidR="00485DBA" w:rsidRPr="0068031F" w14:paraId="3D477A28" w14:textId="77777777" w:rsidTr="00485DBA">
        <w:trPr>
          <w:trHeight w:val="709"/>
        </w:trPr>
        <w:tc>
          <w:tcPr>
            <w:tcW w:w="11052" w:type="dxa"/>
            <w:gridSpan w:val="9"/>
            <w:vMerge w:val="restart"/>
            <w:shd w:val="clear" w:color="auto" w:fill="auto"/>
            <w:vAlign w:val="center"/>
            <w:hideMark/>
          </w:tcPr>
          <w:p w14:paraId="1588D45C"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w:t>
            </w:r>
          </w:p>
        </w:tc>
      </w:tr>
      <w:tr w:rsidR="00485DBA" w:rsidRPr="0068031F" w14:paraId="21FB554D" w14:textId="77777777" w:rsidTr="00485DBA">
        <w:trPr>
          <w:trHeight w:val="709"/>
        </w:trPr>
        <w:tc>
          <w:tcPr>
            <w:tcW w:w="11052" w:type="dxa"/>
            <w:gridSpan w:val="9"/>
            <w:vMerge/>
            <w:vAlign w:val="center"/>
            <w:hideMark/>
          </w:tcPr>
          <w:p w14:paraId="7A2614DD"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p>
        </w:tc>
      </w:tr>
      <w:tr w:rsidR="00485DBA" w:rsidRPr="0068031F" w14:paraId="37C83D22" w14:textId="77777777" w:rsidTr="00485DBA">
        <w:trPr>
          <w:trHeight w:val="709"/>
        </w:trPr>
        <w:tc>
          <w:tcPr>
            <w:tcW w:w="11052" w:type="dxa"/>
            <w:gridSpan w:val="9"/>
            <w:vMerge/>
            <w:vAlign w:val="center"/>
            <w:hideMark/>
          </w:tcPr>
          <w:p w14:paraId="42043DEB"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p>
        </w:tc>
      </w:tr>
      <w:tr w:rsidR="00485DBA" w:rsidRPr="0068031F" w14:paraId="3E084102" w14:textId="77777777" w:rsidTr="00485DBA">
        <w:trPr>
          <w:trHeight w:val="709"/>
        </w:trPr>
        <w:tc>
          <w:tcPr>
            <w:tcW w:w="11052" w:type="dxa"/>
            <w:gridSpan w:val="9"/>
            <w:vMerge/>
            <w:vAlign w:val="center"/>
            <w:hideMark/>
          </w:tcPr>
          <w:p w14:paraId="17DE1640"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p>
        </w:tc>
      </w:tr>
      <w:tr w:rsidR="00485DBA" w:rsidRPr="0068031F" w14:paraId="2E785E2D" w14:textId="77777777" w:rsidTr="00485DBA">
        <w:trPr>
          <w:trHeight w:val="709"/>
        </w:trPr>
        <w:tc>
          <w:tcPr>
            <w:tcW w:w="11052" w:type="dxa"/>
            <w:gridSpan w:val="9"/>
            <w:vMerge/>
            <w:vAlign w:val="center"/>
            <w:hideMark/>
          </w:tcPr>
          <w:p w14:paraId="5DB2C690"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p>
        </w:tc>
      </w:tr>
      <w:tr w:rsidR="00485DBA" w:rsidRPr="0068031F" w14:paraId="53E3DD8B" w14:textId="77777777" w:rsidTr="00485DBA">
        <w:trPr>
          <w:trHeight w:val="709"/>
        </w:trPr>
        <w:tc>
          <w:tcPr>
            <w:tcW w:w="11052" w:type="dxa"/>
            <w:gridSpan w:val="9"/>
            <w:vMerge/>
            <w:vAlign w:val="center"/>
            <w:hideMark/>
          </w:tcPr>
          <w:p w14:paraId="5AC1B259"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p>
        </w:tc>
      </w:tr>
      <w:tr w:rsidR="00485DBA" w:rsidRPr="0068031F" w14:paraId="7101F27F" w14:textId="77777777" w:rsidTr="00485DBA">
        <w:trPr>
          <w:trHeight w:val="709"/>
        </w:trPr>
        <w:tc>
          <w:tcPr>
            <w:tcW w:w="11052" w:type="dxa"/>
            <w:gridSpan w:val="9"/>
            <w:vMerge/>
            <w:vAlign w:val="center"/>
            <w:hideMark/>
          </w:tcPr>
          <w:p w14:paraId="67B6F5D6"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p>
        </w:tc>
      </w:tr>
      <w:tr w:rsidR="00485DBA" w:rsidRPr="0068031F" w14:paraId="6FE6FC4C" w14:textId="77777777" w:rsidTr="00485DBA">
        <w:trPr>
          <w:trHeight w:val="709"/>
        </w:trPr>
        <w:tc>
          <w:tcPr>
            <w:tcW w:w="11052" w:type="dxa"/>
            <w:gridSpan w:val="9"/>
            <w:vMerge/>
            <w:vAlign w:val="center"/>
            <w:hideMark/>
          </w:tcPr>
          <w:p w14:paraId="72C0F795"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p>
        </w:tc>
      </w:tr>
      <w:tr w:rsidR="00485DBA" w:rsidRPr="0068031F" w14:paraId="78222753" w14:textId="77777777" w:rsidTr="00485DBA">
        <w:trPr>
          <w:trHeight w:val="709"/>
        </w:trPr>
        <w:tc>
          <w:tcPr>
            <w:tcW w:w="11052" w:type="dxa"/>
            <w:gridSpan w:val="9"/>
            <w:vMerge/>
            <w:vAlign w:val="center"/>
            <w:hideMark/>
          </w:tcPr>
          <w:p w14:paraId="0B69E27A"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p>
        </w:tc>
      </w:tr>
      <w:tr w:rsidR="00485DBA" w:rsidRPr="0068031F" w14:paraId="5E401076" w14:textId="77777777" w:rsidTr="00485DBA">
        <w:trPr>
          <w:trHeight w:val="709"/>
        </w:trPr>
        <w:tc>
          <w:tcPr>
            <w:tcW w:w="11052" w:type="dxa"/>
            <w:gridSpan w:val="9"/>
            <w:vMerge/>
            <w:vAlign w:val="center"/>
            <w:hideMark/>
          </w:tcPr>
          <w:p w14:paraId="514BA685"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p>
        </w:tc>
      </w:tr>
      <w:tr w:rsidR="00485DBA" w:rsidRPr="0068031F" w14:paraId="39720A97" w14:textId="77777777" w:rsidTr="00485DBA">
        <w:trPr>
          <w:trHeight w:val="709"/>
        </w:trPr>
        <w:tc>
          <w:tcPr>
            <w:tcW w:w="11052" w:type="dxa"/>
            <w:gridSpan w:val="9"/>
            <w:vMerge/>
            <w:vAlign w:val="center"/>
            <w:hideMark/>
          </w:tcPr>
          <w:p w14:paraId="5AC45808"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p>
        </w:tc>
      </w:tr>
      <w:tr w:rsidR="00485DBA" w:rsidRPr="0068031F" w14:paraId="4AB4A690" w14:textId="77777777" w:rsidTr="00485DBA">
        <w:trPr>
          <w:trHeight w:val="1140"/>
        </w:trPr>
        <w:tc>
          <w:tcPr>
            <w:tcW w:w="3681" w:type="dxa"/>
            <w:gridSpan w:val="2"/>
            <w:shd w:val="clear" w:color="auto" w:fill="auto"/>
            <w:vAlign w:val="center"/>
            <w:hideMark/>
          </w:tcPr>
          <w:p w14:paraId="670D1AF8"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Have You Ever Had Centre Approval Withdrawn by The SKN TVET Council?</w:t>
            </w:r>
          </w:p>
        </w:tc>
        <w:tc>
          <w:tcPr>
            <w:tcW w:w="3685" w:type="dxa"/>
            <w:gridSpan w:val="3"/>
            <w:shd w:val="clear" w:color="auto" w:fill="auto"/>
            <w:vAlign w:val="center"/>
            <w:hideMark/>
          </w:tcPr>
          <w:p w14:paraId="7CD08D4F" w14:textId="77777777" w:rsidR="00485DBA" w:rsidRPr="00531A95" w:rsidRDefault="00485DBA" w:rsidP="00485DBA">
            <w:pPr>
              <w:spacing w:before="240" w:after="0" w:line="240" w:lineRule="auto"/>
              <w:jc w:val="center"/>
              <w:rPr>
                <w:rFonts w:ascii="Times New Roman" w:eastAsia="Times New Roman" w:hAnsi="Times New Roman"/>
                <w:color w:val="000000"/>
                <w:sz w:val="20"/>
                <w:szCs w:val="20"/>
                <w:lang w:eastAsia="en-KN"/>
              </w:rPr>
            </w:pPr>
            <w:r w:rsidRPr="0068031F">
              <w:rPr>
                <w:rFonts w:ascii="Times New Roman" w:eastAsia="Times New Roman" w:hAnsi="Times New Roman"/>
                <w:color w:val="000000"/>
                <w:sz w:val="20"/>
                <w:szCs w:val="20"/>
                <w:lang w:val="en-KN" w:eastAsia="en-KN"/>
              </w:rPr>
              <w:t>Yes:</w:t>
            </w:r>
            <w:r>
              <w:rPr>
                <w:rFonts w:ascii="Times New Roman" w:eastAsia="Times New Roman" w:hAnsi="Times New Roman"/>
                <w:color w:val="000000"/>
                <w:sz w:val="20"/>
                <w:szCs w:val="20"/>
                <w:lang w:eastAsia="en-KN"/>
              </w:rPr>
              <w:t xml:space="preserve">                  </w:t>
            </w:r>
            <w:sdt>
              <w:sdtPr>
                <w:rPr>
                  <w:rFonts w:ascii="Times New Roman" w:eastAsia="Times New Roman" w:hAnsi="Times New Roman"/>
                  <w:color w:val="000000"/>
                  <w:sz w:val="20"/>
                  <w:szCs w:val="20"/>
                  <w:lang w:eastAsia="en-KN"/>
                </w:rPr>
                <w:id w:val="46353156"/>
                <w14:checkbox>
                  <w14:checked w14:val="0"/>
                  <w14:checkedState w14:val="2612" w14:font="MS Gothic"/>
                  <w14:uncheckedState w14:val="2610" w14:font="MS Gothic"/>
                </w14:checkbox>
              </w:sdtPr>
              <w:sdtEndPr/>
              <w:sdtContent>
                <w:r>
                  <w:rPr>
                    <w:rFonts w:ascii="MS Gothic" w:eastAsia="MS Gothic" w:hAnsi="MS Gothic" w:hint="eastAsia"/>
                    <w:color w:val="000000"/>
                    <w:sz w:val="20"/>
                    <w:szCs w:val="20"/>
                    <w:lang w:eastAsia="en-KN"/>
                  </w:rPr>
                  <w:t>☐</w:t>
                </w:r>
              </w:sdtContent>
            </w:sdt>
          </w:p>
        </w:tc>
        <w:tc>
          <w:tcPr>
            <w:tcW w:w="3686" w:type="dxa"/>
            <w:gridSpan w:val="4"/>
            <w:shd w:val="clear" w:color="auto" w:fill="auto"/>
            <w:noWrap/>
            <w:vAlign w:val="center"/>
            <w:hideMark/>
          </w:tcPr>
          <w:p w14:paraId="67C9FB25" w14:textId="77777777" w:rsidR="00485DBA" w:rsidRPr="00531A95" w:rsidRDefault="00485DBA" w:rsidP="00485DBA">
            <w:pPr>
              <w:spacing w:before="240" w:after="0" w:line="240" w:lineRule="auto"/>
              <w:jc w:val="center"/>
              <w:rPr>
                <w:rFonts w:ascii="Times New Roman" w:eastAsia="Times New Roman" w:hAnsi="Times New Roman"/>
                <w:color w:val="000000"/>
                <w:sz w:val="20"/>
                <w:szCs w:val="20"/>
                <w:lang w:eastAsia="en-KN"/>
              </w:rPr>
            </w:pPr>
            <w:r w:rsidRPr="0068031F">
              <w:rPr>
                <w:rFonts w:ascii="Times New Roman" w:eastAsia="Times New Roman" w:hAnsi="Times New Roman"/>
                <w:color w:val="000000"/>
                <w:sz w:val="20"/>
                <w:szCs w:val="20"/>
                <w:lang w:val="en-KN" w:eastAsia="en-KN"/>
              </w:rPr>
              <w:t>No:</w:t>
            </w:r>
            <w:r>
              <w:rPr>
                <w:rFonts w:ascii="Times New Roman" w:eastAsia="Times New Roman" w:hAnsi="Times New Roman"/>
                <w:color w:val="000000"/>
                <w:sz w:val="20"/>
                <w:szCs w:val="20"/>
                <w:lang w:eastAsia="en-KN"/>
              </w:rPr>
              <w:t xml:space="preserve">                     </w:t>
            </w:r>
            <w:sdt>
              <w:sdtPr>
                <w:rPr>
                  <w:rFonts w:ascii="Times New Roman" w:eastAsia="Times New Roman" w:hAnsi="Times New Roman"/>
                  <w:color w:val="000000"/>
                  <w:sz w:val="20"/>
                  <w:szCs w:val="20"/>
                  <w:lang w:eastAsia="en-KN"/>
                </w:rPr>
                <w:id w:val="212166835"/>
                <w14:checkbox>
                  <w14:checked w14:val="0"/>
                  <w14:checkedState w14:val="2612" w14:font="MS Gothic"/>
                  <w14:uncheckedState w14:val="2610" w14:font="MS Gothic"/>
                </w14:checkbox>
              </w:sdtPr>
              <w:sdtEndPr/>
              <w:sdtContent>
                <w:r>
                  <w:rPr>
                    <w:rFonts w:ascii="MS Gothic" w:eastAsia="MS Gothic" w:hAnsi="MS Gothic" w:hint="eastAsia"/>
                    <w:color w:val="000000"/>
                    <w:sz w:val="20"/>
                    <w:szCs w:val="20"/>
                    <w:lang w:eastAsia="en-KN"/>
                  </w:rPr>
                  <w:t>☐</w:t>
                </w:r>
              </w:sdtContent>
            </w:sdt>
          </w:p>
        </w:tc>
      </w:tr>
      <w:tr w:rsidR="00485DBA" w:rsidRPr="0068031F" w14:paraId="73EB0EB9" w14:textId="77777777" w:rsidTr="00485DBA">
        <w:trPr>
          <w:trHeight w:val="315"/>
        </w:trPr>
        <w:tc>
          <w:tcPr>
            <w:tcW w:w="11052" w:type="dxa"/>
            <w:gridSpan w:val="9"/>
            <w:shd w:val="clear" w:color="auto" w:fill="auto"/>
            <w:vAlign w:val="center"/>
            <w:hideMark/>
          </w:tcPr>
          <w:p w14:paraId="0F66C047"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If Yes, Please Provide Details Below:</w:t>
            </w:r>
          </w:p>
        </w:tc>
      </w:tr>
      <w:tr w:rsidR="00485DBA" w:rsidRPr="0068031F" w14:paraId="03B79B85" w14:textId="77777777" w:rsidTr="00485DBA">
        <w:trPr>
          <w:trHeight w:val="709"/>
        </w:trPr>
        <w:tc>
          <w:tcPr>
            <w:tcW w:w="11052" w:type="dxa"/>
            <w:gridSpan w:val="9"/>
            <w:vMerge w:val="restart"/>
            <w:shd w:val="clear" w:color="auto" w:fill="auto"/>
            <w:vAlign w:val="center"/>
            <w:hideMark/>
          </w:tcPr>
          <w:p w14:paraId="1BA0D27C"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p>
        </w:tc>
      </w:tr>
      <w:tr w:rsidR="00485DBA" w:rsidRPr="0068031F" w14:paraId="691F28F6" w14:textId="77777777" w:rsidTr="00485DBA">
        <w:trPr>
          <w:trHeight w:val="709"/>
        </w:trPr>
        <w:tc>
          <w:tcPr>
            <w:tcW w:w="11052" w:type="dxa"/>
            <w:gridSpan w:val="9"/>
            <w:vMerge/>
            <w:vAlign w:val="center"/>
            <w:hideMark/>
          </w:tcPr>
          <w:p w14:paraId="35D5E0D5"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p>
        </w:tc>
      </w:tr>
      <w:tr w:rsidR="00485DBA" w:rsidRPr="0068031F" w14:paraId="444BCC60" w14:textId="77777777" w:rsidTr="00485DBA">
        <w:trPr>
          <w:trHeight w:val="709"/>
        </w:trPr>
        <w:tc>
          <w:tcPr>
            <w:tcW w:w="11052" w:type="dxa"/>
            <w:gridSpan w:val="9"/>
            <w:vMerge/>
            <w:vAlign w:val="center"/>
            <w:hideMark/>
          </w:tcPr>
          <w:p w14:paraId="6B73608C"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p>
        </w:tc>
      </w:tr>
      <w:tr w:rsidR="00485DBA" w:rsidRPr="0068031F" w14:paraId="492829BD" w14:textId="77777777" w:rsidTr="00485DBA">
        <w:trPr>
          <w:trHeight w:val="709"/>
        </w:trPr>
        <w:tc>
          <w:tcPr>
            <w:tcW w:w="11052" w:type="dxa"/>
            <w:gridSpan w:val="9"/>
            <w:vMerge/>
            <w:vAlign w:val="center"/>
            <w:hideMark/>
          </w:tcPr>
          <w:p w14:paraId="2AEC5FE9"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p>
        </w:tc>
      </w:tr>
      <w:tr w:rsidR="00485DBA" w:rsidRPr="0068031F" w14:paraId="418D02A4" w14:textId="77777777" w:rsidTr="00485DBA">
        <w:trPr>
          <w:trHeight w:val="709"/>
        </w:trPr>
        <w:tc>
          <w:tcPr>
            <w:tcW w:w="11052" w:type="dxa"/>
            <w:gridSpan w:val="9"/>
            <w:vMerge/>
            <w:vAlign w:val="center"/>
            <w:hideMark/>
          </w:tcPr>
          <w:p w14:paraId="24D60510"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p>
        </w:tc>
      </w:tr>
      <w:tr w:rsidR="00485DBA" w:rsidRPr="0068031F" w14:paraId="150B9172" w14:textId="77777777" w:rsidTr="00485DBA">
        <w:trPr>
          <w:trHeight w:val="709"/>
        </w:trPr>
        <w:tc>
          <w:tcPr>
            <w:tcW w:w="11052" w:type="dxa"/>
            <w:gridSpan w:val="9"/>
            <w:vMerge/>
            <w:vAlign w:val="center"/>
            <w:hideMark/>
          </w:tcPr>
          <w:p w14:paraId="59AB2086"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p>
        </w:tc>
      </w:tr>
      <w:tr w:rsidR="00485DBA" w:rsidRPr="0068031F" w14:paraId="1F14C60A" w14:textId="77777777" w:rsidTr="00485DBA">
        <w:trPr>
          <w:trHeight w:val="709"/>
        </w:trPr>
        <w:tc>
          <w:tcPr>
            <w:tcW w:w="11052" w:type="dxa"/>
            <w:gridSpan w:val="9"/>
            <w:vMerge/>
            <w:vAlign w:val="center"/>
            <w:hideMark/>
          </w:tcPr>
          <w:p w14:paraId="77D770F1"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p>
        </w:tc>
      </w:tr>
      <w:tr w:rsidR="00485DBA" w:rsidRPr="0068031F" w14:paraId="02BBFBAD" w14:textId="77777777" w:rsidTr="00485DBA">
        <w:trPr>
          <w:trHeight w:val="709"/>
        </w:trPr>
        <w:tc>
          <w:tcPr>
            <w:tcW w:w="11052" w:type="dxa"/>
            <w:gridSpan w:val="9"/>
            <w:vMerge/>
            <w:vAlign w:val="center"/>
            <w:hideMark/>
          </w:tcPr>
          <w:p w14:paraId="7AFE241A"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p>
        </w:tc>
      </w:tr>
      <w:tr w:rsidR="00485DBA" w:rsidRPr="0068031F" w14:paraId="65080900" w14:textId="77777777" w:rsidTr="00485DBA">
        <w:trPr>
          <w:trHeight w:val="709"/>
        </w:trPr>
        <w:tc>
          <w:tcPr>
            <w:tcW w:w="11052" w:type="dxa"/>
            <w:gridSpan w:val="9"/>
            <w:vMerge/>
            <w:vAlign w:val="center"/>
            <w:hideMark/>
          </w:tcPr>
          <w:p w14:paraId="00B2C3A4"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p>
        </w:tc>
      </w:tr>
      <w:tr w:rsidR="00485DBA" w:rsidRPr="0068031F" w14:paraId="51FE7F6A" w14:textId="77777777" w:rsidTr="00485DBA">
        <w:trPr>
          <w:trHeight w:val="709"/>
        </w:trPr>
        <w:tc>
          <w:tcPr>
            <w:tcW w:w="11052" w:type="dxa"/>
            <w:gridSpan w:val="9"/>
            <w:vMerge/>
            <w:vAlign w:val="center"/>
            <w:hideMark/>
          </w:tcPr>
          <w:p w14:paraId="004E2C1A"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p>
        </w:tc>
      </w:tr>
      <w:tr w:rsidR="00485DBA" w:rsidRPr="0068031F" w14:paraId="41CD0DF0" w14:textId="77777777" w:rsidTr="00485DBA">
        <w:trPr>
          <w:trHeight w:val="1605"/>
        </w:trPr>
        <w:tc>
          <w:tcPr>
            <w:tcW w:w="11052" w:type="dxa"/>
            <w:gridSpan w:val="9"/>
            <w:vMerge/>
            <w:vAlign w:val="center"/>
            <w:hideMark/>
          </w:tcPr>
          <w:p w14:paraId="2B6AF887"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p>
        </w:tc>
      </w:tr>
      <w:tr w:rsidR="00485DBA" w:rsidRPr="0068031F" w14:paraId="7914CF79" w14:textId="77777777" w:rsidTr="00485DBA">
        <w:trPr>
          <w:trHeight w:val="675"/>
        </w:trPr>
        <w:tc>
          <w:tcPr>
            <w:tcW w:w="11052" w:type="dxa"/>
            <w:gridSpan w:val="9"/>
            <w:shd w:val="clear" w:color="000000" w:fill="F2F2F2"/>
            <w:vAlign w:val="center"/>
            <w:hideMark/>
          </w:tcPr>
          <w:p w14:paraId="729C812F" w14:textId="77777777" w:rsidR="00485DBA" w:rsidRPr="0068031F" w:rsidRDefault="00485DBA" w:rsidP="00485DBA">
            <w:pPr>
              <w:spacing w:before="240" w:after="0" w:line="240" w:lineRule="auto"/>
              <w:jc w:val="center"/>
              <w:rPr>
                <w:rFonts w:ascii="Times New Roman" w:eastAsia="Times New Roman" w:hAnsi="Times New Roman"/>
                <w:b/>
                <w:bCs/>
                <w:sz w:val="24"/>
                <w:szCs w:val="24"/>
                <w:lang w:val="en-KN" w:eastAsia="en-KN"/>
              </w:rPr>
            </w:pPr>
            <w:r w:rsidRPr="0068031F">
              <w:rPr>
                <w:rFonts w:ascii="Times New Roman" w:eastAsia="Times New Roman" w:hAnsi="Times New Roman"/>
                <w:b/>
                <w:bCs/>
                <w:sz w:val="24"/>
                <w:szCs w:val="24"/>
                <w:lang w:val="en-KN" w:eastAsia="en-KN"/>
              </w:rPr>
              <w:t>Section 2: Staff and Faculty Information</w:t>
            </w:r>
          </w:p>
        </w:tc>
      </w:tr>
      <w:tr w:rsidR="00485DBA" w:rsidRPr="0068031F" w14:paraId="71A96DE2" w14:textId="77777777" w:rsidTr="00485DBA">
        <w:trPr>
          <w:trHeight w:val="465"/>
        </w:trPr>
        <w:tc>
          <w:tcPr>
            <w:tcW w:w="11052" w:type="dxa"/>
            <w:gridSpan w:val="9"/>
            <w:shd w:val="clear" w:color="000000" w:fill="C5D9F1"/>
            <w:vAlign w:val="center"/>
            <w:hideMark/>
          </w:tcPr>
          <w:p w14:paraId="2E684846" w14:textId="77777777" w:rsidR="00485DBA" w:rsidRPr="0068031F" w:rsidRDefault="00485DBA" w:rsidP="00485DBA">
            <w:pPr>
              <w:spacing w:before="240" w:after="0" w:line="240" w:lineRule="auto"/>
              <w:jc w:val="center"/>
              <w:rPr>
                <w:rFonts w:ascii="Times New Roman" w:eastAsia="Times New Roman" w:hAnsi="Times New Roman"/>
                <w:b/>
                <w:bCs/>
                <w:sz w:val="24"/>
                <w:szCs w:val="24"/>
                <w:lang w:val="en-KN" w:eastAsia="en-KN"/>
              </w:rPr>
            </w:pPr>
            <w:r w:rsidRPr="0068031F">
              <w:rPr>
                <w:rFonts w:ascii="Times New Roman" w:eastAsia="Times New Roman" w:hAnsi="Times New Roman"/>
                <w:b/>
                <w:bCs/>
                <w:sz w:val="24"/>
                <w:szCs w:val="24"/>
                <w:lang w:val="en-KN" w:eastAsia="en-KN"/>
              </w:rPr>
              <w:t>Key Staff Personnel</w:t>
            </w:r>
          </w:p>
        </w:tc>
      </w:tr>
      <w:tr w:rsidR="00485DBA" w:rsidRPr="0068031F" w14:paraId="3535B8B9" w14:textId="77777777" w:rsidTr="00485DBA">
        <w:trPr>
          <w:trHeight w:val="960"/>
        </w:trPr>
        <w:tc>
          <w:tcPr>
            <w:tcW w:w="3681" w:type="dxa"/>
            <w:gridSpan w:val="2"/>
            <w:shd w:val="clear" w:color="auto" w:fill="auto"/>
            <w:vAlign w:val="center"/>
            <w:hideMark/>
          </w:tcPr>
          <w:p w14:paraId="0BE969BF" w14:textId="77777777" w:rsidR="00485DBA" w:rsidRPr="0068031F" w:rsidRDefault="00485DBA" w:rsidP="00485DBA">
            <w:pPr>
              <w:spacing w:before="240" w:after="0" w:line="240" w:lineRule="auto"/>
              <w:jc w:val="center"/>
              <w:rPr>
                <w:rFonts w:ascii="Times New Roman" w:eastAsia="Times New Roman" w:hAnsi="Times New Roman"/>
                <w:b/>
                <w:bCs/>
                <w:sz w:val="20"/>
                <w:szCs w:val="20"/>
                <w:lang w:val="en-KN" w:eastAsia="en-KN"/>
              </w:rPr>
            </w:pPr>
            <w:r w:rsidRPr="0068031F">
              <w:rPr>
                <w:rFonts w:ascii="Times New Roman" w:eastAsia="Times New Roman" w:hAnsi="Times New Roman"/>
                <w:b/>
                <w:bCs/>
                <w:sz w:val="20"/>
                <w:szCs w:val="20"/>
                <w:lang w:val="en-KN" w:eastAsia="en-KN"/>
              </w:rPr>
              <w:t>Name</w:t>
            </w:r>
          </w:p>
        </w:tc>
        <w:tc>
          <w:tcPr>
            <w:tcW w:w="2268" w:type="dxa"/>
            <w:gridSpan w:val="2"/>
            <w:shd w:val="clear" w:color="auto" w:fill="auto"/>
            <w:vAlign w:val="center"/>
            <w:hideMark/>
          </w:tcPr>
          <w:p w14:paraId="148A7492"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Position</w:t>
            </w:r>
          </w:p>
        </w:tc>
        <w:tc>
          <w:tcPr>
            <w:tcW w:w="1417" w:type="dxa"/>
            <w:shd w:val="clear" w:color="auto" w:fill="auto"/>
            <w:vAlign w:val="center"/>
            <w:hideMark/>
          </w:tcPr>
          <w:p w14:paraId="1EA6B0A6"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 xml:space="preserve"> Qualifications</w:t>
            </w:r>
          </w:p>
        </w:tc>
        <w:tc>
          <w:tcPr>
            <w:tcW w:w="1276" w:type="dxa"/>
            <w:gridSpan w:val="2"/>
            <w:shd w:val="clear" w:color="auto" w:fill="auto"/>
            <w:vAlign w:val="center"/>
            <w:hideMark/>
          </w:tcPr>
          <w:p w14:paraId="7BD39F33" w14:textId="77777777" w:rsidR="00485DBA" w:rsidRPr="0068031F" w:rsidRDefault="00485DBA" w:rsidP="00485DBA">
            <w:pPr>
              <w:spacing w:before="240" w:after="0" w:line="240" w:lineRule="auto"/>
              <w:jc w:val="center"/>
              <w:rPr>
                <w:rFonts w:eastAsia="Times New Roman" w:cs="Calibri"/>
                <w:b/>
                <w:bCs/>
                <w:color w:val="000000"/>
                <w:sz w:val="20"/>
                <w:szCs w:val="20"/>
                <w:lang w:val="en-KN" w:eastAsia="en-KN"/>
              </w:rPr>
            </w:pPr>
            <w:r w:rsidRPr="0068031F">
              <w:rPr>
                <w:rFonts w:eastAsia="Times New Roman" w:cs="Calibri"/>
                <w:b/>
                <w:bCs/>
                <w:color w:val="000000"/>
                <w:sz w:val="20"/>
                <w:szCs w:val="20"/>
                <w:lang w:val="en-KN" w:eastAsia="en-KN"/>
              </w:rPr>
              <w:t>Skill Area</w:t>
            </w:r>
          </w:p>
        </w:tc>
        <w:tc>
          <w:tcPr>
            <w:tcW w:w="1418" w:type="dxa"/>
            <w:shd w:val="clear" w:color="auto" w:fill="auto"/>
            <w:vAlign w:val="center"/>
            <w:hideMark/>
          </w:tcPr>
          <w:p w14:paraId="008F7200"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Industry Experience (Years)</w:t>
            </w:r>
          </w:p>
        </w:tc>
        <w:tc>
          <w:tcPr>
            <w:tcW w:w="992" w:type="dxa"/>
            <w:shd w:val="clear" w:color="auto" w:fill="auto"/>
            <w:vAlign w:val="center"/>
            <w:hideMark/>
          </w:tcPr>
          <w:p w14:paraId="1A1510E4"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Training Experience (Years)</w:t>
            </w:r>
          </w:p>
        </w:tc>
      </w:tr>
      <w:tr w:rsidR="00485DBA" w:rsidRPr="0068031F" w14:paraId="78453C23" w14:textId="77777777" w:rsidTr="00485DBA">
        <w:trPr>
          <w:trHeight w:val="960"/>
        </w:trPr>
        <w:tc>
          <w:tcPr>
            <w:tcW w:w="3681" w:type="dxa"/>
            <w:gridSpan w:val="2"/>
            <w:shd w:val="clear" w:color="auto" w:fill="auto"/>
            <w:vAlign w:val="center"/>
            <w:hideMark/>
          </w:tcPr>
          <w:p w14:paraId="68FC5188" w14:textId="77777777" w:rsidR="00485DBA" w:rsidRPr="0068031F" w:rsidRDefault="00485DBA" w:rsidP="00485DBA">
            <w:pPr>
              <w:spacing w:before="240" w:after="0" w:line="240" w:lineRule="auto"/>
              <w:jc w:val="both"/>
              <w:rPr>
                <w:rFonts w:ascii="Times New Roman" w:eastAsia="Times New Roman" w:hAnsi="Times New Roman"/>
                <w:b/>
                <w:bCs/>
                <w:sz w:val="20"/>
                <w:szCs w:val="20"/>
                <w:lang w:val="en-KN" w:eastAsia="en-KN"/>
              </w:rPr>
            </w:pPr>
            <w:r w:rsidRPr="0068031F">
              <w:rPr>
                <w:rFonts w:ascii="Times New Roman" w:eastAsia="Times New Roman" w:hAnsi="Times New Roman"/>
                <w:b/>
                <w:bCs/>
                <w:sz w:val="20"/>
                <w:szCs w:val="20"/>
                <w:lang w:val="en-KN" w:eastAsia="en-KN"/>
              </w:rPr>
              <w:t> </w:t>
            </w:r>
          </w:p>
        </w:tc>
        <w:tc>
          <w:tcPr>
            <w:tcW w:w="2268" w:type="dxa"/>
            <w:gridSpan w:val="2"/>
            <w:shd w:val="clear" w:color="auto" w:fill="auto"/>
            <w:vAlign w:val="center"/>
            <w:hideMark/>
          </w:tcPr>
          <w:p w14:paraId="32D0B911"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 </w:t>
            </w:r>
          </w:p>
        </w:tc>
        <w:tc>
          <w:tcPr>
            <w:tcW w:w="1417" w:type="dxa"/>
            <w:shd w:val="clear" w:color="auto" w:fill="auto"/>
            <w:vAlign w:val="center"/>
            <w:hideMark/>
          </w:tcPr>
          <w:p w14:paraId="0C589D7E" w14:textId="77777777" w:rsidR="00485DBA" w:rsidRPr="0068031F" w:rsidRDefault="00485DBA" w:rsidP="00485DBA">
            <w:pPr>
              <w:spacing w:before="240" w:after="0" w:line="240" w:lineRule="auto"/>
              <w:jc w:val="both"/>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1276" w:type="dxa"/>
            <w:gridSpan w:val="2"/>
            <w:shd w:val="clear" w:color="auto" w:fill="auto"/>
            <w:vAlign w:val="center"/>
            <w:hideMark/>
          </w:tcPr>
          <w:p w14:paraId="3E9E95DC"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1418" w:type="dxa"/>
            <w:shd w:val="clear" w:color="auto" w:fill="auto"/>
            <w:vAlign w:val="center"/>
            <w:hideMark/>
          </w:tcPr>
          <w:p w14:paraId="64E7DD68"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 </w:t>
            </w:r>
          </w:p>
        </w:tc>
        <w:tc>
          <w:tcPr>
            <w:tcW w:w="992" w:type="dxa"/>
            <w:shd w:val="clear" w:color="auto" w:fill="auto"/>
            <w:vAlign w:val="center"/>
            <w:hideMark/>
          </w:tcPr>
          <w:p w14:paraId="2E25B95F"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 </w:t>
            </w:r>
          </w:p>
        </w:tc>
      </w:tr>
      <w:tr w:rsidR="00485DBA" w:rsidRPr="0068031F" w14:paraId="7A70E5B5" w14:textId="77777777" w:rsidTr="00485DBA">
        <w:trPr>
          <w:trHeight w:val="960"/>
        </w:trPr>
        <w:tc>
          <w:tcPr>
            <w:tcW w:w="3681" w:type="dxa"/>
            <w:gridSpan w:val="2"/>
            <w:shd w:val="clear" w:color="auto" w:fill="auto"/>
            <w:vAlign w:val="center"/>
            <w:hideMark/>
          </w:tcPr>
          <w:p w14:paraId="132107A0" w14:textId="77777777" w:rsidR="00485DBA" w:rsidRPr="0068031F" w:rsidRDefault="00485DBA" w:rsidP="00485DBA">
            <w:pPr>
              <w:spacing w:before="240" w:after="0" w:line="240" w:lineRule="auto"/>
              <w:jc w:val="both"/>
              <w:rPr>
                <w:rFonts w:ascii="Times New Roman" w:eastAsia="Times New Roman" w:hAnsi="Times New Roman"/>
                <w:b/>
                <w:bCs/>
                <w:sz w:val="20"/>
                <w:szCs w:val="20"/>
                <w:lang w:val="en-KN" w:eastAsia="en-KN"/>
              </w:rPr>
            </w:pPr>
            <w:r w:rsidRPr="0068031F">
              <w:rPr>
                <w:rFonts w:ascii="Times New Roman" w:eastAsia="Times New Roman" w:hAnsi="Times New Roman"/>
                <w:b/>
                <w:bCs/>
                <w:sz w:val="20"/>
                <w:szCs w:val="20"/>
                <w:lang w:val="en-KN" w:eastAsia="en-KN"/>
              </w:rPr>
              <w:lastRenderedPageBreak/>
              <w:t> </w:t>
            </w:r>
          </w:p>
        </w:tc>
        <w:tc>
          <w:tcPr>
            <w:tcW w:w="2268" w:type="dxa"/>
            <w:gridSpan w:val="2"/>
            <w:shd w:val="clear" w:color="auto" w:fill="auto"/>
            <w:vAlign w:val="center"/>
            <w:hideMark/>
          </w:tcPr>
          <w:p w14:paraId="752E30CE"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 </w:t>
            </w:r>
          </w:p>
        </w:tc>
        <w:tc>
          <w:tcPr>
            <w:tcW w:w="1417" w:type="dxa"/>
            <w:shd w:val="clear" w:color="auto" w:fill="auto"/>
            <w:vAlign w:val="center"/>
            <w:hideMark/>
          </w:tcPr>
          <w:p w14:paraId="08134B12" w14:textId="77777777" w:rsidR="00485DBA" w:rsidRPr="0068031F" w:rsidRDefault="00485DBA" w:rsidP="00485DBA">
            <w:pPr>
              <w:spacing w:before="240" w:after="0" w:line="240" w:lineRule="auto"/>
              <w:jc w:val="both"/>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1276" w:type="dxa"/>
            <w:gridSpan w:val="2"/>
            <w:shd w:val="clear" w:color="auto" w:fill="auto"/>
            <w:vAlign w:val="center"/>
            <w:hideMark/>
          </w:tcPr>
          <w:p w14:paraId="6733AB4F"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1418" w:type="dxa"/>
            <w:shd w:val="clear" w:color="auto" w:fill="auto"/>
            <w:vAlign w:val="center"/>
            <w:hideMark/>
          </w:tcPr>
          <w:p w14:paraId="443FD143"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 </w:t>
            </w:r>
          </w:p>
        </w:tc>
        <w:tc>
          <w:tcPr>
            <w:tcW w:w="992" w:type="dxa"/>
            <w:shd w:val="clear" w:color="auto" w:fill="auto"/>
            <w:vAlign w:val="center"/>
            <w:hideMark/>
          </w:tcPr>
          <w:p w14:paraId="5F4BCFD4"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 </w:t>
            </w:r>
          </w:p>
        </w:tc>
      </w:tr>
      <w:tr w:rsidR="00485DBA" w:rsidRPr="0068031F" w14:paraId="32143CE7" w14:textId="77777777" w:rsidTr="00485DBA">
        <w:trPr>
          <w:trHeight w:val="960"/>
        </w:trPr>
        <w:tc>
          <w:tcPr>
            <w:tcW w:w="3681" w:type="dxa"/>
            <w:gridSpan w:val="2"/>
            <w:shd w:val="clear" w:color="auto" w:fill="auto"/>
            <w:vAlign w:val="center"/>
            <w:hideMark/>
          </w:tcPr>
          <w:p w14:paraId="58294DF5" w14:textId="77777777" w:rsidR="00485DBA" w:rsidRPr="0068031F" w:rsidRDefault="00485DBA" w:rsidP="00485DBA">
            <w:pPr>
              <w:spacing w:before="240" w:after="0" w:line="240" w:lineRule="auto"/>
              <w:jc w:val="both"/>
              <w:rPr>
                <w:rFonts w:ascii="Times New Roman" w:eastAsia="Times New Roman" w:hAnsi="Times New Roman"/>
                <w:b/>
                <w:bCs/>
                <w:sz w:val="20"/>
                <w:szCs w:val="20"/>
                <w:lang w:val="en-KN" w:eastAsia="en-KN"/>
              </w:rPr>
            </w:pPr>
            <w:r w:rsidRPr="0068031F">
              <w:rPr>
                <w:rFonts w:ascii="Times New Roman" w:eastAsia="Times New Roman" w:hAnsi="Times New Roman"/>
                <w:b/>
                <w:bCs/>
                <w:sz w:val="20"/>
                <w:szCs w:val="20"/>
                <w:lang w:val="en-KN" w:eastAsia="en-KN"/>
              </w:rPr>
              <w:t> </w:t>
            </w:r>
          </w:p>
        </w:tc>
        <w:tc>
          <w:tcPr>
            <w:tcW w:w="2268" w:type="dxa"/>
            <w:gridSpan w:val="2"/>
            <w:shd w:val="clear" w:color="auto" w:fill="auto"/>
            <w:vAlign w:val="center"/>
            <w:hideMark/>
          </w:tcPr>
          <w:p w14:paraId="43A09DEC"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 </w:t>
            </w:r>
          </w:p>
        </w:tc>
        <w:tc>
          <w:tcPr>
            <w:tcW w:w="1417" w:type="dxa"/>
            <w:shd w:val="clear" w:color="auto" w:fill="auto"/>
            <w:vAlign w:val="center"/>
            <w:hideMark/>
          </w:tcPr>
          <w:p w14:paraId="03D7527C" w14:textId="77777777" w:rsidR="00485DBA" w:rsidRPr="0068031F" w:rsidRDefault="00485DBA" w:rsidP="00485DBA">
            <w:pPr>
              <w:spacing w:before="240" w:after="0" w:line="240" w:lineRule="auto"/>
              <w:jc w:val="both"/>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1276" w:type="dxa"/>
            <w:gridSpan w:val="2"/>
            <w:shd w:val="clear" w:color="auto" w:fill="auto"/>
            <w:vAlign w:val="center"/>
            <w:hideMark/>
          </w:tcPr>
          <w:p w14:paraId="76841A2A"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1418" w:type="dxa"/>
            <w:shd w:val="clear" w:color="auto" w:fill="auto"/>
            <w:vAlign w:val="center"/>
            <w:hideMark/>
          </w:tcPr>
          <w:p w14:paraId="44ECA329"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 </w:t>
            </w:r>
          </w:p>
        </w:tc>
        <w:tc>
          <w:tcPr>
            <w:tcW w:w="992" w:type="dxa"/>
            <w:shd w:val="clear" w:color="auto" w:fill="auto"/>
            <w:vAlign w:val="center"/>
            <w:hideMark/>
          </w:tcPr>
          <w:p w14:paraId="453C36EF"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 </w:t>
            </w:r>
          </w:p>
        </w:tc>
      </w:tr>
      <w:tr w:rsidR="00485DBA" w:rsidRPr="0068031F" w14:paraId="1AF94014" w14:textId="77777777" w:rsidTr="00485DBA">
        <w:trPr>
          <w:trHeight w:val="960"/>
        </w:trPr>
        <w:tc>
          <w:tcPr>
            <w:tcW w:w="3681" w:type="dxa"/>
            <w:gridSpan w:val="2"/>
            <w:shd w:val="clear" w:color="auto" w:fill="auto"/>
            <w:vAlign w:val="center"/>
          </w:tcPr>
          <w:p w14:paraId="4D7127BC" w14:textId="77777777" w:rsidR="00485DBA" w:rsidRPr="0068031F" w:rsidRDefault="00485DBA" w:rsidP="00485DBA">
            <w:pPr>
              <w:spacing w:before="240" w:after="0" w:line="240" w:lineRule="auto"/>
              <w:jc w:val="both"/>
              <w:rPr>
                <w:rFonts w:ascii="Times New Roman" w:eastAsia="Times New Roman" w:hAnsi="Times New Roman"/>
                <w:b/>
                <w:bCs/>
                <w:sz w:val="20"/>
                <w:szCs w:val="20"/>
                <w:lang w:val="en-KN" w:eastAsia="en-KN"/>
              </w:rPr>
            </w:pPr>
          </w:p>
        </w:tc>
        <w:tc>
          <w:tcPr>
            <w:tcW w:w="2268" w:type="dxa"/>
            <w:gridSpan w:val="2"/>
            <w:shd w:val="clear" w:color="auto" w:fill="auto"/>
            <w:vAlign w:val="center"/>
          </w:tcPr>
          <w:p w14:paraId="090E2B85"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p>
        </w:tc>
        <w:tc>
          <w:tcPr>
            <w:tcW w:w="1417" w:type="dxa"/>
            <w:shd w:val="clear" w:color="auto" w:fill="auto"/>
            <w:vAlign w:val="center"/>
          </w:tcPr>
          <w:p w14:paraId="7FA84715" w14:textId="77777777" w:rsidR="00485DBA" w:rsidRPr="0068031F" w:rsidRDefault="00485DBA" w:rsidP="00485DBA">
            <w:pPr>
              <w:spacing w:before="240" w:after="0" w:line="240" w:lineRule="auto"/>
              <w:jc w:val="both"/>
              <w:rPr>
                <w:rFonts w:eastAsia="Times New Roman" w:cs="Calibri"/>
                <w:color w:val="000000"/>
                <w:sz w:val="20"/>
                <w:szCs w:val="20"/>
                <w:lang w:val="en-KN" w:eastAsia="en-KN"/>
              </w:rPr>
            </w:pPr>
          </w:p>
        </w:tc>
        <w:tc>
          <w:tcPr>
            <w:tcW w:w="1276" w:type="dxa"/>
            <w:gridSpan w:val="2"/>
            <w:shd w:val="clear" w:color="auto" w:fill="auto"/>
            <w:vAlign w:val="center"/>
          </w:tcPr>
          <w:p w14:paraId="75BBF28D"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p>
        </w:tc>
        <w:tc>
          <w:tcPr>
            <w:tcW w:w="1418" w:type="dxa"/>
            <w:shd w:val="clear" w:color="auto" w:fill="auto"/>
            <w:vAlign w:val="center"/>
          </w:tcPr>
          <w:p w14:paraId="46550A3A"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p>
        </w:tc>
        <w:tc>
          <w:tcPr>
            <w:tcW w:w="992" w:type="dxa"/>
            <w:shd w:val="clear" w:color="auto" w:fill="auto"/>
            <w:vAlign w:val="center"/>
          </w:tcPr>
          <w:p w14:paraId="4776286A"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p>
        </w:tc>
      </w:tr>
      <w:tr w:rsidR="00485DBA" w:rsidRPr="0068031F" w14:paraId="337CBF17" w14:textId="77777777" w:rsidTr="00485DBA">
        <w:trPr>
          <w:trHeight w:val="960"/>
        </w:trPr>
        <w:tc>
          <w:tcPr>
            <w:tcW w:w="3681" w:type="dxa"/>
            <w:gridSpan w:val="2"/>
            <w:shd w:val="clear" w:color="auto" w:fill="auto"/>
            <w:vAlign w:val="center"/>
          </w:tcPr>
          <w:p w14:paraId="671C0360" w14:textId="77777777" w:rsidR="00485DBA" w:rsidRPr="0068031F" w:rsidRDefault="00485DBA" w:rsidP="00485DBA">
            <w:pPr>
              <w:spacing w:before="240" w:after="0" w:line="240" w:lineRule="auto"/>
              <w:jc w:val="both"/>
              <w:rPr>
                <w:rFonts w:ascii="Times New Roman" w:eastAsia="Times New Roman" w:hAnsi="Times New Roman"/>
                <w:b/>
                <w:bCs/>
                <w:sz w:val="20"/>
                <w:szCs w:val="20"/>
                <w:lang w:val="en-KN" w:eastAsia="en-KN"/>
              </w:rPr>
            </w:pPr>
          </w:p>
        </w:tc>
        <w:tc>
          <w:tcPr>
            <w:tcW w:w="2268" w:type="dxa"/>
            <w:gridSpan w:val="2"/>
            <w:shd w:val="clear" w:color="auto" w:fill="auto"/>
            <w:vAlign w:val="center"/>
          </w:tcPr>
          <w:p w14:paraId="38BA57FC"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p>
        </w:tc>
        <w:tc>
          <w:tcPr>
            <w:tcW w:w="1417" w:type="dxa"/>
            <w:shd w:val="clear" w:color="auto" w:fill="auto"/>
            <w:vAlign w:val="center"/>
          </w:tcPr>
          <w:p w14:paraId="5FCE3DC7" w14:textId="77777777" w:rsidR="00485DBA" w:rsidRPr="0068031F" w:rsidRDefault="00485DBA" w:rsidP="00485DBA">
            <w:pPr>
              <w:spacing w:before="240" w:after="0" w:line="240" w:lineRule="auto"/>
              <w:jc w:val="both"/>
              <w:rPr>
                <w:rFonts w:eastAsia="Times New Roman" w:cs="Calibri"/>
                <w:color w:val="000000"/>
                <w:sz w:val="20"/>
                <w:szCs w:val="20"/>
                <w:lang w:val="en-KN" w:eastAsia="en-KN"/>
              </w:rPr>
            </w:pPr>
          </w:p>
        </w:tc>
        <w:tc>
          <w:tcPr>
            <w:tcW w:w="1276" w:type="dxa"/>
            <w:gridSpan w:val="2"/>
            <w:shd w:val="clear" w:color="auto" w:fill="auto"/>
            <w:vAlign w:val="center"/>
          </w:tcPr>
          <w:p w14:paraId="0624F654"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p>
        </w:tc>
        <w:tc>
          <w:tcPr>
            <w:tcW w:w="1418" w:type="dxa"/>
            <w:shd w:val="clear" w:color="auto" w:fill="auto"/>
            <w:vAlign w:val="center"/>
          </w:tcPr>
          <w:p w14:paraId="530AB1BB"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p>
        </w:tc>
        <w:tc>
          <w:tcPr>
            <w:tcW w:w="992" w:type="dxa"/>
            <w:shd w:val="clear" w:color="auto" w:fill="auto"/>
            <w:vAlign w:val="center"/>
          </w:tcPr>
          <w:p w14:paraId="5C513C22"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p>
        </w:tc>
      </w:tr>
      <w:tr w:rsidR="00485DBA" w:rsidRPr="0068031F" w14:paraId="0B8B79CE" w14:textId="77777777" w:rsidTr="00485DBA">
        <w:trPr>
          <w:trHeight w:val="960"/>
        </w:trPr>
        <w:tc>
          <w:tcPr>
            <w:tcW w:w="3681" w:type="dxa"/>
            <w:gridSpan w:val="2"/>
            <w:shd w:val="clear" w:color="auto" w:fill="auto"/>
            <w:vAlign w:val="center"/>
            <w:hideMark/>
          </w:tcPr>
          <w:p w14:paraId="53BBADEB" w14:textId="77777777" w:rsidR="00485DBA" w:rsidRPr="0068031F" w:rsidRDefault="00485DBA" w:rsidP="00485DBA">
            <w:pPr>
              <w:spacing w:before="240" w:after="0" w:line="240" w:lineRule="auto"/>
              <w:jc w:val="both"/>
              <w:rPr>
                <w:rFonts w:ascii="Times New Roman" w:eastAsia="Times New Roman" w:hAnsi="Times New Roman"/>
                <w:b/>
                <w:bCs/>
                <w:sz w:val="20"/>
                <w:szCs w:val="20"/>
                <w:lang w:val="en-KN" w:eastAsia="en-KN"/>
              </w:rPr>
            </w:pPr>
            <w:r w:rsidRPr="0068031F">
              <w:rPr>
                <w:rFonts w:ascii="Times New Roman" w:eastAsia="Times New Roman" w:hAnsi="Times New Roman"/>
                <w:b/>
                <w:bCs/>
                <w:sz w:val="20"/>
                <w:szCs w:val="20"/>
                <w:lang w:val="en-KN" w:eastAsia="en-KN"/>
              </w:rPr>
              <w:t> </w:t>
            </w:r>
          </w:p>
        </w:tc>
        <w:tc>
          <w:tcPr>
            <w:tcW w:w="2268" w:type="dxa"/>
            <w:gridSpan w:val="2"/>
            <w:shd w:val="clear" w:color="auto" w:fill="auto"/>
            <w:vAlign w:val="center"/>
            <w:hideMark/>
          </w:tcPr>
          <w:p w14:paraId="620C0508"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 </w:t>
            </w:r>
          </w:p>
        </w:tc>
        <w:tc>
          <w:tcPr>
            <w:tcW w:w="1417" w:type="dxa"/>
            <w:shd w:val="clear" w:color="auto" w:fill="auto"/>
            <w:vAlign w:val="center"/>
            <w:hideMark/>
          </w:tcPr>
          <w:p w14:paraId="0229FCFF" w14:textId="77777777" w:rsidR="00485DBA" w:rsidRPr="0068031F" w:rsidRDefault="00485DBA" w:rsidP="00485DBA">
            <w:pPr>
              <w:spacing w:before="240" w:after="0" w:line="240" w:lineRule="auto"/>
              <w:jc w:val="both"/>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1276" w:type="dxa"/>
            <w:gridSpan w:val="2"/>
            <w:shd w:val="clear" w:color="auto" w:fill="auto"/>
            <w:vAlign w:val="center"/>
            <w:hideMark/>
          </w:tcPr>
          <w:p w14:paraId="1FDB6422"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1418" w:type="dxa"/>
            <w:shd w:val="clear" w:color="auto" w:fill="auto"/>
            <w:vAlign w:val="center"/>
            <w:hideMark/>
          </w:tcPr>
          <w:p w14:paraId="3E9D273F"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 </w:t>
            </w:r>
          </w:p>
        </w:tc>
        <w:tc>
          <w:tcPr>
            <w:tcW w:w="992" w:type="dxa"/>
            <w:shd w:val="clear" w:color="auto" w:fill="auto"/>
            <w:vAlign w:val="center"/>
            <w:hideMark/>
          </w:tcPr>
          <w:p w14:paraId="2DF783E3"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 </w:t>
            </w:r>
          </w:p>
        </w:tc>
      </w:tr>
      <w:tr w:rsidR="00485DBA" w:rsidRPr="0068031F" w14:paraId="3FA10E8E" w14:textId="77777777" w:rsidTr="00485DBA">
        <w:trPr>
          <w:trHeight w:val="510"/>
        </w:trPr>
        <w:tc>
          <w:tcPr>
            <w:tcW w:w="11052" w:type="dxa"/>
            <w:gridSpan w:val="9"/>
            <w:shd w:val="clear" w:color="000000" w:fill="C5D9F1"/>
            <w:vAlign w:val="center"/>
            <w:hideMark/>
          </w:tcPr>
          <w:p w14:paraId="00CC7B41" w14:textId="77777777" w:rsidR="00485DBA" w:rsidRPr="0068031F" w:rsidRDefault="00485DBA" w:rsidP="00485DBA">
            <w:pPr>
              <w:spacing w:before="240" w:after="0" w:line="240" w:lineRule="auto"/>
              <w:jc w:val="center"/>
              <w:rPr>
                <w:rFonts w:ascii="Times New Roman" w:eastAsia="Times New Roman" w:hAnsi="Times New Roman"/>
                <w:b/>
                <w:bCs/>
                <w:color w:val="000000"/>
                <w:sz w:val="24"/>
                <w:szCs w:val="24"/>
                <w:lang w:val="en-KN" w:eastAsia="en-KN"/>
              </w:rPr>
            </w:pPr>
            <w:r w:rsidRPr="0068031F">
              <w:rPr>
                <w:rFonts w:ascii="Times New Roman" w:eastAsia="Times New Roman" w:hAnsi="Times New Roman"/>
                <w:b/>
                <w:bCs/>
                <w:color w:val="000000"/>
                <w:sz w:val="24"/>
                <w:szCs w:val="24"/>
                <w:lang w:val="en-KN" w:eastAsia="en-KN"/>
              </w:rPr>
              <w:t>Faculty Listing</w:t>
            </w:r>
          </w:p>
        </w:tc>
      </w:tr>
      <w:tr w:rsidR="00485DBA" w:rsidRPr="0068031F" w14:paraId="41C3AD9F" w14:textId="77777777" w:rsidTr="00485DBA">
        <w:trPr>
          <w:trHeight w:val="960"/>
        </w:trPr>
        <w:tc>
          <w:tcPr>
            <w:tcW w:w="3681" w:type="dxa"/>
            <w:gridSpan w:val="2"/>
            <w:shd w:val="clear" w:color="auto" w:fill="auto"/>
            <w:vAlign w:val="center"/>
            <w:hideMark/>
          </w:tcPr>
          <w:p w14:paraId="20B8424B" w14:textId="77777777" w:rsidR="00485DBA" w:rsidRPr="0068031F" w:rsidRDefault="00485DBA" w:rsidP="00485DBA">
            <w:pPr>
              <w:spacing w:before="240" w:after="0" w:line="240" w:lineRule="auto"/>
              <w:jc w:val="center"/>
              <w:rPr>
                <w:rFonts w:ascii="Times New Roman" w:eastAsia="Times New Roman" w:hAnsi="Times New Roman"/>
                <w:b/>
                <w:bCs/>
                <w:sz w:val="20"/>
                <w:szCs w:val="20"/>
                <w:lang w:val="en-KN" w:eastAsia="en-KN"/>
              </w:rPr>
            </w:pPr>
            <w:r w:rsidRPr="0068031F">
              <w:rPr>
                <w:rFonts w:ascii="Times New Roman" w:eastAsia="Times New Roman" w:hAnsi="Times New Roman"/>
                <w:b/>
                <w:bCs/>
                <w:sz w:val="20"/>
                <w:szCs w:val="20"/>
                <w:lang w:val="en-KN" w:eastAsia="en-KN"/>
              </w:rPr>
              <w:t>Name</w:t>
            </w:r>
          </w:p>
        </w:tc>
        <w:tc>
          <w:tcPr>
            <w:tcW w:w="3685" w:type="dxa"/>
            <w:gridSpan w:val="3"/>
            <w:shd w:val="clear" w:color="auto" w:fill="auto"/>
            <w:vAlign w:val="center"/>
            <w:hideMark/>
          </w:tcPr>
          <w:p w14:paraId="57D3FAFB"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Professional/Academic Qualifications</w:t>
            </w:r>
          </w:p>
        </w:tc>
        <w:tc>
          <w:tcPr>
            <w:tcW w:w="1276" w:type="dxa"/>
            <w:gridSpan w:val="2"/>
            <w:shd w:val="clear" w:color="auto" w:fill="auto"/>
            <w:vAlign w:val="center"/>
            <w:hideMark/>
          </w:tcPr>
          <w:p w14:paraId="7A5050D0"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Skill Area</w:t>
            </w:r>
          </w:p>
        </w:tc>
        <w:tc>
          <w:tcPr>
            <w:tcW w:w="1418" w:type="dxa"/>
            <w:shd w:val="clear" w:color="auto" w:fill="auto"/>
            <w:vAlign w:val="center"/>
            <w:hideMark/>
          </w:tcPr>
          <w:p w14:paraId="76392F66"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Industry Experience (Years)</w:t>
            </w:r>
          </w:p>
        </w:tc>
        <w:tc>
          <w:tcPr>
            <w:tcW w:w="992" w:type="dxa"/>
            <w:shd w:val="clear" w:color="auto" w:fill="auto"/>
            <w:vAlign w:val="center"/>
            <w:hideMark/>
          </w:tcPr>
          <w:p w14:paraId="0ADC555E"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Training Experience (Years)</w:t>
            </w:r>
          </w:p>
        </w:tc>
      </w:tr>
      <w:tr w:rsidR="00485DBA" w:rsidRPr="0068031F" w14:paraId="72EEB80C" w14:textId="77777777" w:rsidTr="00485DBA">
        <w:trPr>
          <w:trHeight w:val="960"/>
        </w:trPr>
        <w:tc>
          <w:tcPr>
            <w:tcW w:w="3681" w:type="dxa"/>
            <w:gridSpan w:val="2"/>
            <w:shd w:val="clear" w:color="auto" w:fill="auto"/>
            <w:vAlign w:val="center"/>
            <w:hideMark/>
          </w:tcPr>
          <w:p w14:paraId="0AE888A1" w14:textId="77777777" w:rsidR="00485DBA" w:rsidRPr="0068031F" w:rsidRDefault="00485DBA" w:rsidP="00485DBA">
            <w:pPr>
              <w:spacing w:before="240" w:after="0" w:line="240" w:lineRule="auto"/>
              <w:jc w:val="both"/>
              <w:rPr>
                <w:rFonts w:ascii="Times New Roman" w:eastAsia="Times New Roman" w:hAnsi="Times New Roman"/>
                <w:b/>
                <w:bCs/>
                <w:sz w:val="20"/>
                <w:szCs w:val="20"/>
                <w:lang w:val="en-KN" w:eastAsia="en-KN"/>
              </w:rPr>
            </w:pPr>
          </w:p>
        </w:tc>
        <w:tc>
          <w:tcPr>
            <w:tcW w:w="3685" w:type="dxa"/>
            <w:gridSpan w:val="3"/>
            <w:shd w:val="clear" w:color="auto" w:fill="auto"/>
            <w:vAlign w:val="center"/>
            <w:hideMark/>
          </w:tcPr>
          <w:p w14:paraId="15CE3021" w14:textId="77777777" w:rsidR="00485DBA" w:rsidRPr="0068031F" w:rsidRDefault="00485DBA" w:rsidP="00485DBA">
            <w:pPr>
              <w:spacing w:before="240" w:after="0" w:line="240" w:lineRule="auto"/>
              <w:jc w:val="both"/>
              <w:rPr>
                <w:rFonts w:eastAsia="Times New Roman" w:cs="Calibri"/>
                <w:b/>
                <w:bCs/>
                <w:sz w:val="20"/>
                <w:szCs w:val="20"/>
                <w:lang w:val="en-KN" w:eastAsia="en-KN"/>
              </w:rPr>
            </w:pPr>
            <w:r w:rsidRPr="0068031F">
              <w:rPr>
                <w:rFonts w:eastAsia="Times New Roman" w:cs="Calibri"/>
                <w:b/>
                <w:bCs/>
                <w:sz w:val="20"/>
                <w:szCs w:val="20"/>
                <w:lang w:val="en-KN" w:eastAsia="en-KN"/>
              </w:rPr>
              <w:t> </w:t>
            </w:r>
          </w:p>
        </w:tc>
        <w:tc>
          <w:tcPr>
            <w:tcW w:w="1276" w:type="dxa"/>
            <w:gridSpan w:val="2"/>
            <w:shd w:val="clear" w:color="auto" w:fill="auto"/>
            <w:vAlign w:val="center"/>
            <w:hideMark/>
          </w:tcPr>
          <w:p w14:paraId="221918D7"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 </w:t>
            </w:r>
          </w:p>
        </w:tc>
        <w:tc>
          <w:tcPr>
            <w:tcW w:w="1418" w:type="dxa"/>
            <w:shd w:val="clear" w:color="auto" w:fill="auto"/>
            <w:vAlign w:val="center"/>
            <w:hideMark/>
          </w:tcPr>
          <w:p w14:paraId="37DAA215"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 </w:t>
            </w:r>
          </w:p>
        </w:tc>
        <w:tc>
          <w:tcPr>
            <w:tcW w:w="992" w:type="dxa"/>
            <w:shd w:val="clear" w:color="auto" w:fill="auto"/>
            <w:vAlign w:val="center"/>
            <w:hideMark/>
          </w:tcPr>
          <w:p w14:paraId="5988DF63"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 </w:t>
            </w:r>
          </w:p>
        </w:tc>
      </w:tr>
      <w:tr w:rsidR="00485DBA" w:rsidRPr="0068031F" w14:paraId="0B1F490D" w14:textId="77777777" w:rsidTr="00485DBA">
        <w:trPr>
          <w:trHeight w:val="960"/>
        </w:trPr>
        <w:tc>
          <w:tcPr>
            <w:tcW w:w="3681" w:type="dxa"/>
            <w:gridSpan w:val="2"/>
            <w:shd w:val="clear" w:color="auto" w:fill="auto"/>
            <w:vAlign w:val="center"/>
            <w:hideMark/>
          </w:tcPr>
          <w:p w14:paraId="4B179174" w14:textId="77777777" w:rsidR="00485DBA" w:rsidRPr="0068031F" w:rsidRDefault="00485DBA" w:rsidP="00485DBA">
            <w:pPr>
              <w:spacing w:before="240" w:after="0" w:line="240" w:lineRule="auto"/>
              <w:jc w:val="both"/>
              <w:rPr>
                <w:rFonts w:ascii="Times New Roman" w:eastAsia="Times New Roman" w:hAnsi="Times New Roman"/>
                <w:b/>
                <w:bCs/>
                <w:sz w:val="20"/>
                <w:szCs w:val="20"/>
                <w:lang w:val="en-KN" w:eastAsia="en-KN"/>
              </w:rPr>
            </w:pPr>
          </w:p>
        </w:tc>
        <w:tc>
          <w:tcPr>
            <w:tcW w:w="3685" w:type="dxa"/>
            <w:gridSpan w:val="3"/>
            <w:shd w:val="clear" w:color="auto" w:fill="auto"/>
            <w:vAlign w:val="center"/>
            <w:hideMark/>
          </w:tcPr>
          <w:p w14:paraId="6233FAF6" w14:textId="77777777" w:rsidR="00485DBA" w:rsidRPr="0068031F" w:rsidRDefault="00485DBA" w:rsidP="00485DBA">
            <w:pPr>
              <w:spacing w:before="240" w:after="0" w:line="240" w:lineRule="auto"/>
              <w:jc w:val="both"/>
              <w:rPr>
                <w:rFonts w:eastAsia="Times New Roman" w:cs="Calibri"/>
                <w:b/>
                <w:bCs/>
                <w:sz w:val="20"/>
                <w:szCs w:val="20"/>
                <w:lang w:val="en-KN" w:eastAsia="en-KN"/>
              </w:rPr>
            </w:pPr>
            <w:r w:rsidRPr="0068031F">
              <w:rPr>
                <w:rFonts w:eastAsia="Times New Roman" w:cs="Calibri"/>
                <w:b/>
                <w:bCs/>
                <w:sz w:val="20"/>
                <w:szCs w:val="20"/>
                <w:lang w:val="en-KN" w:eastAsia="en-KN"/>
              </w:rPr>
              <w:t> </w:t>
            </w:r>
          </w:p>
        </w:tc>
        <w:tc>
          <w:tcPr>
            <w:tcW w:w="1276" w:type="dxa"/>
            <w:gridSpan w:val="2"/>
            <w:shd w:val="clear" w:color="auto" w:fill="auto"/>
            <w:vAlign w:val="center"/>
            <w:hideMark/>
          </w:tcPr>
          <w:p w14:paraId="7F2F97D0"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 </w:t>
            </w:r>
          </w:p>
        </w:tc>
        <w:tc>
          <w:tcPr>
            <w:tcW w:w="1418" w:type="dxa"/>
            <w:shd w:val="clear" w:color="auto" w:fill="auto"/>
            <w:vAlign w:val="center"/>
            <w:hideMark/>
          </w:tcPr>
          <w:p w14:paraId="5FE00EB5"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 </w:t>
            </w:r>
          </w:p>
        </w:tc>
        <w:tc>
          <w:tcPr>
            <w:tcW w:w="992" w:type="dxa"/>
            <w:shd w:val="clear" w:color="auto" w:fill="auto"/>
            <w:vAlign w:val="center"/>
            <w:hideMark/>
          </w:tcPr>
          <w:p w14:paraId="31A1113E"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 </w:t>
            </w:r>
          </w:p>
        </w:tc>
      </w:tr>
      <w:tr w:rsidR="00485DBA" w:rsidRPr="0068031F" w14:paraId="374F502E" w14:textId="77777777" w:rsidTr="00485DBA">
        <w:trPr>
          <w:trHeight w:val="960"/>
        </w:trPr>
        <w:tc>
          <w:tcPr>
            <w:tcW w:w="3681" w:type="dxa"/>
            <w:gridSpan w:val="2"/>
            <w:shd w:val="clear" w:color="auto" w:fill="auto"/>
            <w:vAlign w:val="center"/>
            <w:hideMark/>
          </w:tcPr>
          <w:p w14:paraId="4A421CD0" w14:textId="77777777" w:rsidR="00485DBA" w:rsidRPr="0068031F" w:rsidRDefault="00485DBA" w:rsidP="00485DBA">
            <w:pPr>
              <w:spacing w:before="240" w:after="0" w:line="240" w:lineRule="auto"/>
              <w:jc w:val="both"/>
              <w:rPr>
                <w:rFonts w:ascii="Times New Roman" w:eastAsia="Times New Roman" w:hAnsi="Times New Roman"/>
                <w:b/>
                <w:bCs/>
                <w:sz w:val="20"/>
                <w:szCs w:val="20"/>
                <w:lang w:val="en-KN" w:eastAsia="en-KN"/>
              </w:rPr>
            </w:pPr>
          </w:p>
        </w:tc>
        <w:tc>
          <w:tcPr>
            <w:tcW w:w="3685" w:type="dxa"/>
            <w:gridSpan w:val="3"/>
            <w:shd w:val="clear" w:color="auto" w:fill="auto"/>
            <w:vAlign w:val="center"/>
            <w:hideMark/>
          </w:tcPr>
          <w:p w14:paraId="65582E07" w14:textId="77777777" w:rsidR="00485DBA" w:rsidRPr="0068031F" w:rsidRDefault="00485DBA" w:rsidP="00485DBA">
            <w:pPr>
              <w:spacing w:before="240" w:after="0" w:line="240" w:lineRule="auto"/>
              <w:jc w:val="both"/>
              <w:rPr>
                <w:rFonts w:eastAsia="Times New Roman" w:cs="Calibri"/>
                <w:b/>
                <w:bCs/>
                <w:sz w:val="20"/>
                <w:szCs w:val="20"/>
                <w:lang w:val="en-KN" w:eastAsia="en-KN"/>
              </w:rPr>
            </w:pPr>
            <w:r w:rsidRPr="0068031F">
              <w:rPr>
                <w:rFonts w:eastAsia="Times New Roman" w:cs="Calibri"/>
                <w:b/>
                <w:bCs/>
                <w:sz w:val="20"/>
                <w:szCs w:val="20"/>
                <w:lang w:val="en-KN" w:eastAsia="en-KN"/>
              </w:rPr>
              <w:t> </w:t>
            </w:r>
          </w:p>
        </w:tc>
        <w:tc>
          <w:tcPr>
            <w:tcW w:w="1276" w:type="dxa"/>
            <w:gridSpan w:val="2"/>
            <w:shd w:val="clear" w:color="auto" w:fill="auto"/>
            <w:vAlign w:val="center"/>
            <w:hideMark/>
          </w:tcPr>
          <w:p w14:paraId="02EAB3EA"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 </w:t>
            </w:r>
          </w:p>
        </w:tc>
        <w:tc>
          <w:tcPr>
            <w:tcW w:w="1418" w:type="dxa"/>
            <w:shd w:val="clear" w:color="auto" w:fill="auto"/>
            <w:vAlign w:val="center"/>
            <w:hideMark/>
          </w:tcPr>
          <w:p w14:paraId="0104C4AB"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 </w:t>
            </w:r>
          </w:p>
        </w:tc>
        <w:tc>
          <w:tcPr>
            <w:tcW w:w="992" w:type="dxa"/>
            <w:shd w:val="clear" w:color="auto" w:fill="auto"/>
            <w:vAlign w:val="center"/>
            <w:hideMark/>
          </w:tcPr>
          <w:p w14:paraId="2EF9917E"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 </w:t>
            </w:r>
          </w:p>
        </w:tc>
      </w:tr>
      <w:tr w:rsidR="00485DBA" w:rsidRPr="0068031F" w14:paraId="4C0B92B2" w14:textId="77777777" w:rsidTr="00485DBA">
        <w:trPr>
          <w:trHeight w:val="960"/>
        </w:trPr>
        <w:tc>
          <w:tcPr>
            <w:tcW w:w="3681" w:type="dxa"/>
            <w:gridSpan w:val="2"/>
            <w:shd w:val="clear" w:color="auto" w:fill="auto"/>
            <w:vAlign w:val="center"/>
            <w:hideMark/>
          </w:tcPr>
          <w:p w14:paraId="78C3D15B" w14:textId="77777777" w:rsidR="00485DBA" w:rsidRPr="0068031F" w:rsidRDefault="00485DBA" w:rsidP="00485DBA">
            <w:pPr>
              <w:spacing w:before="240" w:after="0" w:line="240" w:lineRule="auto"/>
              <w:jc w:val="both"/>
              <w:rPr>
                <w:rFonts w:ascii="Times New Roman" w:eastAsia="Times New Roman" w:hAnsi="Times New Roman"/>
                <w:b/>
                <w:bCs/>
                <w:sz w:val="20"/>
                <w:szCs w:val="20"/>
                <w:lang w:val="en-KN" w:eastAsia="en-KN"/>
              </w:rPr>
            </w:pPr>
          </w:p>
        </w:tc>
        <w:tc>
          <w:tcPr>
            <w:tcW w:w="3685" w:type="dxa"/>
            <w:gridSpan w:val="3"/>
            <w:shd w:val="clear" w:color="auto" w:fill="auto"/>
            <w:vAlign w:val="center"/>
            <w:hideMark/>
          </w:tcPr>
          <w:p w14:paraId="0B439416" w14:textId="77777777" w:rsidR="00485DBA" w:rsidRPr="0068031F" w:rsidRDefault="00485DBA" w:rsidP="00485DBA">
            <w:pPr>
              <w:spacing w:before="240" w:after="0" w:line="240" w:lineRule="auto"/>
              <w:jc w:val="both"/>
              <w:rPr>
                <w:rFonts w:eastAsia="Times New Roman" w:cs="Calibri"/>
                <w:b/>
                <w:bCs/>
                <w:sz w:val="20"/>
                <w:szCs w:val="20"/>
                <w:lang w:val="en-KN" w:eastAsia="en-KN"/>
              </w:rPr>
            </w:pPr>
            <w:r w:rsidRPr="0068031F">
              <w:rPr>
                <w:rFonts w:eastAsia="Times New Roman" w:cs="Calibri"/>
                <w:b/>
                <w:bCs/>
                <w:sz w:val="20"/>
                <w:szCs w:val="20"/>
                <w:lang w:val="en-KN" w:eastAsia="en-KN"/>
              </w:rPr>
              <w:t> </w:t>
            </w:r>
          </w:p>
        </w:tc>
        <w:tc>
          <w:tcPr>
            <w:tcW w:w="1276" w:type="dxa"/>
            <w:gridSpan w:val="2"/>
            <w:shd w:val="clear" w:color="auto" w:fill="auto"/>
            <w:vAlign w:val="center"/>
            <w:hideMark/>
          </w:tcPr>
          <w:p w14:paraId="3A94C591"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 </w:t>
            </w:r>
          </w:p>
        </w:tc>
        <w:tc>
          <w:tcPr>
            <w:tcW w:w="1418" w:type="dxa"/>
            <w:shd w:val="clear" w:color="auto" w:fill="auto"/>
            <w:vAlign w:val="center"/>
            <w:hideMark/>
          </w:tcPr>
          <w:p w14:paraId="786C20A4"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 </w:t>
            </w:r>
          </w:p>
        </w:tc>
        <w:tc>
          <w:tcPr>
            <w:tcW w:w="992" w:type="dxa"/>
            <w:shd w:val="clear" w:color="auto" w:fill="auto"/>
            <w:vAlign w:val="center"/>
            <w:hideMark/>
          </w:tcPr>
          <w:p w14:paraId="672D3307" w14:textId="77777777" w:rsidR="00485DBA" w:rsidRPr="0068031F" w:rsidRDefault="00485DBA" w:rsidP="00485DBA">
            <w:pPr>
              <w:spacing w:before="240" w:after="0" w:line="240" w:lineRule="auto"/>
              <w:jc w:val="center"/>
              <w:rPr>
                <w:rFonts w:eastAsia="Times New Roman" w:cs="Calibri"/>
                <w:b/>
                <w:bCs/>
                <w:sz w:val="20"/>
                <w:szCs w:val="20"/>
                <w:lang w:val="en-KN" w:eastAsia="en-KN"/>
              </w:rPr>
            </w:pPr>
            <w:r w:rsidRPr="0068031F">
              <w:rPr>
                <w:rFonts w:eastAsia="Times New Roman" w:cs="Calibri"/>
                <w:b/>
                <w:bCs/>
                <w:sz w:val="20"/>
                <w:szCs w:val="20"/>
                <w:lang w:val="en-KN" w:eastAsia="en-KN"/>
              </w:rPr>
              <w:t> </w:t>
            </w:r>
          </w:p>
        </w:tc>
      </w:tr>
      <w:tr w:rsidR="00485DBA" w:rsidRPr="0068031F" w14:paraId="3F6473F0" w14:textId="77777777" w:rsidTr="00485DBA">
        <w:trPr>
          <w:trHeight w:val="960"/>
        </w:trPr>
        <w:tc>
          <w:tcPr>
            <w:tcW w:w="3681" w:type="dxa"/>
            <w:gridSpan w:val="2"/>
            <w:shd w:val="clear" w:color="auto" w:fill="auto"/>
            <w:vAlign w:val="center"/>
          </w:tcPr>
          <w:p w14:paraId="730799DE" w14:textId="77777777" w:rsidR="00485DBA" w:rsidRPr="0068031F" w:rsidRDefault="00485DBA" w:rsidP="00485DBA">
            <w:pPr>
              <w:spacing w:before="240" w:after="0" w:line="240" w:lineRule="auto"/>
              <w:jc w:val="both"/>
              <w:rPr>
                <w:rFonts w:ascii="Times New Roman" w:eastAsia="Times New Roman" w:hAnsi="Times New Roman"/>
                <w:b/>
                <w:bCs/>
                <w:sz w:val="24"/>
                <w:szCs w:val="24"/>
                <w:lang w:val="en-KN" w:eastAsia="en-KN"/>
              </w:rPr>
            </w:pPr>
          </w:p>
        </w:tc>
        <w:tc>
          <w:tcPr>
            <w:tcW w:w="3685" w:type="dxa"/>
            <w:gridSpan w:val="3"/>
            <w:shd w:val="clear" w:color="auto" w:fill="auto"/>
            <w:vAlign w:val="center"/>
          </w:tcPr>
          <w:p w14:paraId="05A6C660" w14:textId="77777777" w:rsidR="00485DBA" w:rsidRPr="0068031F" w:rsidRDefault="00485DBA" w:rsidP="00485DBA">
            <w:pPr>
              <w:spacing w:before="240" w:after="0" w:line="240" w:lineRule="auto"/>
              <w:jc w:val="both"/>
              <w:rPr>
                <w:rFonts w:eastAsia="Times New Roman" w:cs="Calibri"/>
                <w:b/>
                <w:bCs/>
                <w:lang w:val="en-KN" w:eastAsia="en-KN"/>
              </w:rPr>
            </w:pPr>
          </w:p>
        </w:tc>
        <w:tc>
          <w:tcPr>
            <w:tcW w:w="1276" w:type="dxa"/>
            <w:gridSpan w:val="2"/>
            <w:shd w:val="clear" w:color="auto" w:fill="auto"/>
            <w:vAlign w:val="center"/>
          </w:tcPr>
          <w:p w14:paraId="6A14F391" w14:textId="77777777" w:rsidR="00485DBA" w:rsidRPr="0068031F" w:rsidRDefault="00485DBA" w:rsidP="00485DBA">
            <w:pPr>
              <w:spacing w:before="240" w:after="0" w:line="240" w:lineRule="auto"/>
              <w:jc w:val="center"/>
              <w:rPr>
                <w:rFonts w:eastAsia="Times New Roman" w:cs="Calibri"/>
                <w:b/>
                <w:bCs/>
                <w:lang w:val="en-KN" w:eastAsia="en-KN"/>
              </w:rPr>
            </w:pPr>
          </w:p>
        </w:tc>
        <w:tc>
          <w:tcPr>
            <w:tcW w:w="1418" w:type="dxa"/>
            <w:shd w:val="clear" w:color="auto" w:fill="auto"/>
            <w:vAlign w:val="center"/>
          </w:tcPr>
          <w:p w14:paraId="40D0DF56" w14:textId="77777777" w:rsidR="00485DBA" w:rsidRPr="0068031F" w:rsidRDefault="00485DBA" w:rsidP="00485DBA">
            <w:pPr>
              <w:spacing w:before="240" w:after="0" w:line="240" w:lineRule="auto"/>
              <w:jc w:val="center"/>
              <w:rPr>
                <w:rFonts w:eastAsia="Times New Roman" w:cs="Calibri"/>
                <w:b/>
                <w:bCs/>
                <w:lang w:val="en-KN" w:eastAsia="en-KN"/>
              </w:rPr>
            </w:pPr>
          </w:p>
        </w:tc>
        <w:tc>
          <w:tcPr>
            <w:tcW w:w="992" w:type="dxa"/>
            <w:shd w:val="clear" w:color="auto" w:fill="auto"/>
            <w:vAlign w:val="center"/>
          </w:tcPr>
          <w:p w14:paraId="2814C208" w14:textId="77777777" w:rsidR="00485DBA" w:rsidRPr="0068031F" w:rsidRDefault="00485DBA" w:rsidP="00485DBA">
            <w:pPr>
              <w:spacing w:before="240" w:after="0" w:line="240" w:lineRule="auto"/>
              <w:jc w:val="center"/>
              <w:rPr>
                <w:rFonts w:eastAsia="Times New Roman" w:cs="Calibri"/>
                <w:b/>
                <w:bCs/>
                <w:lang w:val="en-KN" w:eastAsia="en-KN"/>
              </w:rPr>
            </w:pPr>
          </w:p>
        </w:tc>
      </w:tr>
      <w:tr w:rsidR="00485DBA" w:rsidRPr="0068031F" w14:paraId="00486406" w14:textId="77777777" w:rsidTr="00485DBA">
        <w:trPr>
          <w:trHeight w:val="960"/>
        </w:trPr>
        <w:tc>
          <w:tcPr>
            <w:tcW w:w="3681" w:type="dxa"/>
            <w:gridSpan w:val="2"/>
            <w:shd w:val="clear" w:color="auto" w:fill="auto"/>
            <w:vAlign w:val="center"/>
            <w:hideMark/>
          </w:tcPr>
          <w:p w14:paraId="0BC09F86" w14:textId="77777777" w:rsidR="00485DBA" w:rsidRPr="0068031F" w:rsidRDefault="00485DBA" w:rsidP="00485DBA">
            <w:pPr>
              <w:spacing w:before="240" w:after="0" w:line="240" w:lineRule="auto"/>
              <w:jc w:val="both"/>
              <w:rPr>
                <w:rFonts w:ascii="Times New Roman" w:eastAsia="Times New Roman" w:hAnsi="Times New Roman"/>
                <w:b/>
                <w:bCs/>
                <w:sz w:val="24"/>
                <w:szCs w:val="24"/>
                <w:lang w:val="en-KN" w:eastAsia="en-KN"/>
              </w:rPr>
            </w:pPr>
            <w:r w:rsidRPr="0068031F">
              <w:rPr>
                <w:rFonts w:ascii="Times New Roman" w:eastAsia="Times New Roman" w:hAnsi="Times New Roman"/>
                <w:b/>
                <w:bCs/>
                <w:sz w:val="24"/>
                <w:szCs w:val="24"/>
                <w:lang w:val="en-KN" w:eastAsia="en-KN"/>
              </w:rPr>
              <w:t> </w:t>
            </w:r>
          </w:p>
        </w:tc>
        <w:tc>
          <w:tcPr>
            <w:tcW w:w="3685" w:type="dxa"/>
            <w:gridSpan w:val="3"/>
            <w:shd w:val="clear" w:color="auto" w:fill="auto"/>
            <w:vAlign w:val="center"/>
            <w:hideMark/>
          </w:tcPr>
          <w:p w14:paraId="77B48947" w14:textId="77777777" w:rsidR="00485DBA" w:rsidRPr="0068031F" w:rsidRDefault="00485DBA" w:rsidP="00485DBA">
            <w:pPr>
              <w:spacing w:before="240" w:after="0" w:line="240" w:lineRule="auto"/>
              <w:jc w:val="both"/>
              <w:rPr>
                <w:rFonts w:eastAsia="Times New Roman" w:cs="Calibri"/>
                <w:b/>
                <w:bCs/>
                <w:lang w:val="en-KN" w:eastAsia="en-KN"/>
              </w:rPr>
            </w:pPr>
            <w:r w:rsidRPr="0068031F">
              <w:rPr>
                <w:rFonts w:eastAsia="Times New Roman" w:cs="Calibri"/>
                <w:b/>
                <w:bCs/>
                <w:lang w:val="en-KN" w:eastAsia="en-KN"/>
              </w:rPr>
              <w:t> </w:t>
            </w:r>
          </w:p>
        </w:tc>
        <w:tc>
          <w:tcPr>
            <w:tcW w:w="1276" w:type="dxa"/>
            <w:gridSpan w:val="2"/>
            <w:shd w:val="clear" w:color="auto" w:fill="auto"/>
            <w:vAlign w:val="center"/>
            <w:hideMark/>
          </w:tcPr>
          <w:p w14:paraId="6403726F" w14:textId="77777777" w:rsidR="00485DBA" w:rsidRPr="0068031F" w:rsidRDefault="00485DBA" w:rsidP="00485DBA">
            <w:pPr>
              <w:spacing w:before="240" w:after="0" w:line="240" w:lineRule="auto"/>
              <w:jc w:val="center"/>
              <w:rPr>
                <w:rFonts w:eastAsia="Times New Roman" w:cs="Calibri"/>
                <w:b/>
                <w:bCs/>
                <w:lang w:val="en-KN" w:eastAsia="en-KN"/>
              </w:rPr>
            </w:pPr>
            <w:r w:rsidRPr="0068031F">
              <w:rPr>
                <w:rFonts w:eastAsia="Times New Roman" w:cs="Calibri"/>
                <w:b/>
                <w:bCs/>
                <w:lang w:val="en-KN" w:eastAsia="en-KN"/>
              </w:rPr>
              <w:t> </w:t>
            </w:r>
          </w:p>
        </w:tc>
        <w:tc>
          <w:tcPr>
            <w:tcW w:w="1418" w:type="dxa"/>
            <w:shd w:val="clear" w:color="auto" w:fill="auto"/>
            <w:vAlign w:val="center"/>
            <w:hideMark/>
          </w:tcPr>
          <w:p w14:paraId="734A0016" w14:textId="77777777" w:rsidR="00485DBA" w:rsidRPr="0068031F" w:rsidRDefault="00485DBA" w:rsidP="00485DBA">
            <w:pPr>
              <w:spacing w:before="240" w:after="0" w:line="240" w:lineRule="auto"/>
              <w:jc w:val="center"/>
              <w:rPr>
                <w:rFonts w:eastAsia="Times New Roman" w:cs="Calibri"/>
                <w:b/>
                <w:bCs/>
                <w:lang w:val="en-KN" w:eastAsia="en-KN"/>
              </w:rPr>
            </w:pPr>
            <w:r w:rsidRPr="0068031F">
              <w:rPr>
                <w:rFonts w:eastAsia="Times New Roman" w:cs="Calibri"/>
                <w:b/>
                <w:bCs/>
                <w:lang w:val="en-KN" w:eastAsia="en-KN"/>
              </w:rPr>
              <w:t> </w:t>
            </w:r>
          </w:p>
        </w:tc>
        <w:tc>
          <w:tcPr>
            <w:tcW w:w="992" w:type="dxa"/>
            <w:shd w:val="clear" w:color="auto" w:fill="auto"/>
            <w:vAlign w:val="center"/>
            <w:hideMark/>
          </w:tcPr>
          <w:p w14:paraId="78F23E2E" w14:textId="77777777" w:rsidR="00485DBA" w:rsidRPr="0068031F" w:rsidRDefault="00485DBA" w:rsidP="00485DBA">
            <w:pPr>
              <w:spacing w:before="240" w:after="0" w:line="240" w:lineRule="auto"/>
              <w:jc w:val="center"/>
              <w:rPr>
                <w:rFonts w:eastAsia="Times New Roman" w:cs="Calibri"/>
                <w:b/>
                <w:bCs/>
                <w:lang w:val="en-KN" w:eastAsia="en-KN"/>
              </w:rPr>
            </w:pPr>
            <w:r w:rsidRPr="0068031F">
              <w:rPr>
                <w:rFonts w:eastAsia="Times New Roman" w:cs="Calibri"/>
                <w:b/>
                <w:bCs/>
                <w:lang w:val="en-KN" w:eastAsia="en-KN"/>
              </w:rPr>
              <w:t> </w:t>
            </w:r>
          </w:p>
        </w:tc>
      </w:tr>
      <w:tr w:rsidR="00485DBA" w:rsidRPr="0068031F" w14:paraId="1382F4BA" w14:textId="77777777" w:rsidTr="00485DBA">
        <w:trPr>
          <w:trHeight w:val="960"/>
        </w:trPr>
        <w:tc>
          <w:tcPr>
            <w:tcW w:w="3681" w:type="dxa"/>
            <w:gridSpan w:val="2"/>
            <w:shd w:val="clear" w:color="auto" w:fill="auto"/>
            <w:vAlign w:val="center"/>
          </w:tcPr>
          <w:p w14:paraId="7431F0A6" w14:textId="77777777" w:rsidR="00485DBA" w:rsidRPr="0068031F" w:rsidRDefault="00485DBA" w:rsidP="00485DBA">
            <w:pPr>
              <w:spacing w:before="240" w:after="0" w:line="240" w:lineRule="auto"/>
              <w:jc w:val="both"/>
              <w:rPr>
                <w:rFonts w:ascii="Times New Roman" w:eastAsia="Times New Roman" w:hAnsi="Times New Roman"/>
                <w:b/>
                <w:bCs/>
                <w:sz w:val="24"/>
                <w:szCs w:val="24"/>
                <w:lang w:val="en-KN" w:eastAsia="en-KN"/>
              </w:rPr>
            </w:pPr>
          </w:p>
        </w:tc>
        <w:tc>
          <w:tcPr>
            <w:tcW w:w="3685" w:type="dxa"/>
            <w:gridSpan w:val="3"/>
            <w:shd w:val="clear" w:color="auto" w:fill="auto"/>
            <w:vAlign w:val="center"/>
          </w:tcPr>
          <w:p w14:paraId="3AEA1288" w14:textId="77777777" w:rsidR="00485DBA" w:rsidRPr="0068031F" w:rsidRDefault="00485DBA" w:rsidP="00485DBA">
            <w:pPr>
              <w:spacing w:before="240" w:after="0" w:line="240" w:lineRule="auto"/>
              <w:jc w:val="both"/>
              <w:rPr>
                <w:rFonts w:eastAsia="Times New Roman" w:cs="Calibri"/>
                <w:b/>
                <w:bCs/>
                <w:lang w:val="en-KN" w:eastAsia="en-KN"/>
              </w:rPr>
            </w:pPr>
          </w:p>
        </w:tc>
        <w:tc>
          <w:tcPr>
            <w:tcW w:w="1276" w:type="dxa"/>
            <w:gridSpan w:val="2"/>
            <w:shd w:val="clear" w:color="auto" w:fill="auto"/>
            <w:vAlign w:val="center"/>
          </w:tcPr>
          <w:p w14:paraId="40D5C7CB" w14:textId="77777777" w:rsidR="00485DBA" w:rsidRPr="0068031F" w:rsidRDefault="00485DBA" w:rsidP="00485DBA">
            <w:pPr>
              <w:spacing w:before="240" w:after="0" w:line="240" w:lineRule="auto"/>
              <w:jc w:val="center"/>
              <w:rPr>
                <w:rFonts w:eastAsia="Times New Roman" w:cs="Calibri"/>
                <w:b/>
                <w:bCs/>
                <w:lang w:val="en-KN" w:eastAsia="en-KN"/>
              </w:rPr>
            </w:pPr>
          </w:p>
        </w:tc>
        <w:tc>
          <w:tcPr>
            <w:tcW w:w="1418" w:type="dxa"/>
            <w:shd w:val="clear" w:color="auto" w:fill="auto"/>
            <w:vAlign w:val="center"/>
          </w:tcPr>
          <w:p w14:paraId="645E8F29" w14:textId="77777777" w:rsidR="00485DBA" w:rsidRPr="0068031F" w:rsidRDefault="00485DBA" w:rsidP="00485DBA">
            <w:pPr>
              <w:spacing w:before="240" w:after="0" w:line="240" w:lineRule="auto"/>
              <w:jc w:val="center"/>
              <w:rPr>
                <w:rFonts w:eastAsia="Times New Roman" w:cs="Calibri"/>
                <w:b/>
                <w:bCs/>
                <w:lang w:val="en-KN" w:eastAsia="en-KN"/>
              </w:rPr>
            </w:pPr>
          </w:p>
        </w:tc>
        <w:tc>
          <w:tcPr>
            <w:tcW w:w="992" w:type="dxa"/>
            <w:shd w:val="clear" w:color="auto" w:fill="auto"/>
            <w:vAlign w:val="center"/>
          </w:tcPr>
          <w:p w14:paraId="1AA6FEA0" w14:textId="77777777" w:rsidR="00485DBA" w:rsidRPr="0068031F" w:rsidRDefault="00485DBA" w:rsidP="00485DBA">
            <w:pPr>
              <w:spacing w:before="240" w:after="0" w:line="240" w:lineRule="auto"/>
              <w:jc w:val="center"/>
              <w:rPr>
                <w:rFonts w:eastAsia="Times New Roman" w:cs="Calibri"/>
                <w:b/>
                <w:bCs/>
                <w:lang w:val="en-KN" w:eastAsia="en-KN"/>
              </w:rPr>
            </w:pPr>
          </w:p>
        </w:tc>
      </w:tr>
      <w:tr w:rsidR="00485DBA" w:rsidRPr="0068031F" w14:paraId="377300A6" w14:textId="77777777" w:rsidTr="00485DBA">
        <w:trPr>
          <w:trHeight w:val="615"/>
        </w:trPr>
        <w:tc>
          <w:tcPr>
            <w:tcW w:w="11052" w:type="dxa"/>
            <w:gridSpan w:val="9"/>
            <w:shd w:val="clear" w:color="000000" w:fill="C5D9F1"/>
            <w:vAlign w:val="center"/>
            <w:hideMark/>
          </w:tcPr>
          <w:p w14:paraId="21F34AAE" w14:textId="77777777" w:rsidR="00485DBA" w:rsidRDefault="00485DBA" w:rsidP="00485DBA">
            <w:pPr>
              <w:spacing w:before="240" w:after="0" w:line="240" w:lineRule="auto"/>
              <w:jc w:val="center"/>
              <w:rPr>
                <w:rFonts w:ascii="Times New Roman" w:eastAsia="Times New Roman" w:hAnsi="Times New Roman"/>
                <w:b/>
                <w:bCs/>
                <w:sz w:val="24"/>
                <w:szCs w:val="24"/>
                <w:lang w:val="en-KN" w:eastAsia="en-KN"/>
              </w:rPr>
            </w:pPr>
            <w:r w:rsidRPr="0068031F">
              <w:rPr>
                <w:rFonts w:ascii="Times New Roman" w:eastAsia="Times New Roman" w:hAnsi="Times New Roman"/>
                <w:b/>
                <w:bCs/>
                <w:sz w:val="24"/>
                <w:szCs w:val="24"/>
                <w:lang w:val="en-KN" w:eastAsia="en-KN"/>
              </w:rPr>
              <w:t>Staff and Faculty Categorization</w:t>
            </w:r>
          </w:p>
          <w:p w14:paraId="0D84B727" w14:textId="77777777" w:rsidR="00485DBA" w:rsidRPr="0068031F" w:rsidRDefault="00485DBA" w:rsidP="00485DBA">
            <w:pPr>
              <w:spacing w:before="240" w:after="0" w:line="240" w:lineRule="auto"/>
              <w:jc w:val="center"/>
              <w:rPr>
                <w:rFonts w:ascii="Times New Roman" w:eastAsia="Times New Roman" w:hAnsi="Times New Roman"/>
                <w:b/>
                <w:bCs/>
                <w:sz w:val="24"/>
                <w:szCs w:val="24"/>
                <w:lang w:val="en-KN" w:eastAsia="en-KN"/>
              </w:rPr>
            </w:pPr>
          </w:p>
        </w:tc>
      </w:tr>
      <w:tr w:rsidR="00485DBA" w:rsidRPr="0068031F" w14:paraId="39C5D0E3" w14:textId="77777777" w:rsidTr="00485DBA">
        <w:trPr>
          <w:trHeight w:val="510"/>
        </w:trPr>
        <w:tc>
          <w:tcPr>
            <w:tcW w:w="7366" w:type="dxa"/>
            <w:gridSpan w:val="5"/>
            <w:shd w:val="clear" w:color="auto" w:fill="auto"/>
            <w:vAlign w:val="center"/>
            <w:hideMark/>
          </w:tcPr>
          <w:p w14:paraId="51ECC3F5" w14:textId="77777777" w:rsidR="00485DBA" w:rsidRPr="009C6605" w:rsidRDefault="00485DBA" w:rsidP="00485DBA">
            <w:pPr>
              <w:spacing w:before="240" w:after="0" w:line="240" w:lineRule="auto"/>
              <w:jc w:val="center"/>
              <w:rPr>
                <w:rFonts w:ascii="Times New Roman" w:eastAsia="Times New Roman" w:hAnsi="Times New Roman"/>
                <w:b/>
                <w:bCs/>
                <w:color w:val="000000"/>
                <w:sz w:val="20"/>
                <w:szCs w:val="20"/>
                <w:lang w:val="en-KN" w:eastAsia="en-KN"/>
              </w:rPr>
            </w:pPr>
            <w:r w:rsidRPr="009C6605">
              <w:rPr>
                <w:rFonts w:ascii="Times New Roman" w:eastAsia="Times New Roman" w:hAnsi="Times New Roman"/>
                <w:b/>
                <w:bCs/>
                <w:color w:val="000000"/>
                <w:sz w:val="20"/>
                <w:szCs w:val="20"/>
                <w:lang w:val="en-KN" w:eastAsia="en-KN"/>
              </w:rPr>
              <w:t>Category</w:t>
            </w:r>
          </w:p>
        </w:tc>
        <w:tc>
          <w:tcPr>
            <w:tcW w:w="1276" w:type="dxa"/>
            <w:gridSpan w:val="2"/>
            <w:shd w:val="clear" w:color="auto" w:fill="auto"/>
            <w:vAlign w:val="center"/>
            <w:hideMark/>
          </w:tcPr>
          <w:p w14:paraId="03267E2D" w14:textId="77777777" w:rsidR="00485DBA" w:rsidRPr="009C6605" w:rsidRDefault="00485DBA" w:rsidP="00485DBA">
            <w:pPr>
              <w:spacing w:before="240" w:after="0" w:line="240" w:lineRule="auto"/>
              <w:jc w:val="center"/>
              <w:rPr>
                <w:rFonts w:eastAsia="Times New Roman" w:cs="Calibri"/>
                <w:b/>
                <w:bCs/>
                <w:color w:val="000000"/>
                <w:sz w:val="20"/>
                <w:szCs w:val="20"/>
                <w:lang w:val="en-KN" w:eastAsia="en-KN"/>
              </w:rPr>
            </w:pPr>
            <w:r w:rsidRPr="009C6605">
              <w:rPr>
                <w:rFonts w:eastAsia="Times New Roman" w:cs="Calibri"/>
                <w:b/>
                <w:bCs/>
                <w:color w:val="000000"/>
                <w:sz w:val="20"/>
                <w:szCs w:val="20"/>
                <w:lang w:val="en-KN" w:eastAsia="en-KN"/>
              </w:rPr>
              <w:t>Part-Time</w:t>
            </w:r>
          </w:p>
        </w:tc>
        <w:tc>
          <w:tcPr>
            <w:tcW w:w="2410" w:type="dxa"/>
            <w:gridSpan w:val="2"/>
            <w:shd w:val="clear" w:color="auto" w:fill="auto"/>
            <w:vAlign w:val="center"/>
            <w:hideMark/>
          </w:tcPr>
          <w:p w14:paraId="76C33499" w14:textId="77777777" w:rsidR="00485DBA" w:rsidRPr="009C6605" w:rsidRDefault="00485DBA" w:rsidP="00485DBA">
            <w:pPr>
              <w:spacing w:before="240" w:after="0" w:line="240" w:lineRule="auto"/>
              <w:jc w:val="center"/>
              <w:rPr>
                <w:rFonts w:eastAsia="Times New Roman" w:cs="Calibri"/>
                <w:b/>
                <w:bCs/>
                <w:color w:val="000000"/>
                <w:sz w:val="20"/>
                <w:szCs w:val="20"/>
                <w:lang w:val="en-KN" w:eastAsia="en-KN"/>
              </w:rPr>
            </w:pPr>
            <w:r w:rsidRPr="009C6605">
              <w:rPr>
                <w:rFonts w:eastAsia="Times New Roman" w:cs="Calibri"/>
                <w:b/>
                <w:bCs/>
                <w:color w:val="000000"/>
                <w:sz w:val="20"/>
                <w:szCs w:val="20"/>
                <w:lang w:val="en-KN" w:eastAsia="en-KN"/>
              </w:rPr>
              <w:t>Full-Time</w:t>
            </w:r>
          </w:p>
        </w:tc>
      </w:tr>
      <w:tr w:rsidR="00485DBA" w:rsidRPr="0068031F" w14:paraId="7CD6889D" w14:textId="77777777" w:rsidTr="00485DBA">
        <w:trPr>
          <w:trHeight w:val="510"/>
        </w:trPr>
        <w:tc>
          <w:tcPr>
            <w:tcW w:w="7366" w:type="dxa"/>
            <w:gridSpan w:val="5"/>
            <w:shd w:val="clear" w:color="auto" w:fill="auto"/>
            <w:vAlign w:val="center"/>
            <w:hideMark/>
          </w:tcPr>
          <w:p w14:paraId="74EB763E" w14:textId="77777777" w:rsidR="00485DBA" w:rsidRPr="0068031F" w:rsidRDefault="00485DBA" w:rsidP="00485DBA">
            <w:pPr>
              <w:spacing w:before="240" w:after="0" w:line="240" w:lineRule="auto"/>
              <w:jc w:val="both"/>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Number of Administrative Staff</w:t>
            </w:r>
          </w:p>
        </w:tc>
        <w:tc>
          <w:tcPr>
            <w:tcW w:w="1276" w:type="dxa"/>
            <w:gridSpan w:val="2"/>
            <w:shd w:val="clear" w:color="auto" w:fill="auto"/>
            <w:vAlign w:val="center"/>
            <w:hideMark/>
          </w:tcPr>
          <w:p w14:paraId="08242A4E"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2410" w:type="dxa"/>
            <w:gridSpan w:val="2"/>
            <w:shd w:val="clear" w:color="auto" w:fill="auto"/>
            <w:vAlign w:val="center"/>
            <w:hideMark/>
          </w:tcPr>
          <w:p w14:paraId="6E779686"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r>
      <w:tr w:rsidR="00485DBA" w:rsidRPr="0068031F" w14:paraId="46A6EFF3" w14:textId="77777777" w:rsidTr="00485DBA">
        <w:trPr>
          <w:trHeight w:val="510"/>
        </w:trPr>
        <w:tc>
          <w:tcPr>
            <w:tcW w:w="7366" w:type="dxa"/>
            <w:gridSpan w:val="5"/>
            <w:shd w:val="clear" w:color="auto" w:fill="auto"/>
            <w:vAlign w:val="center"/>
            <w:hideMark/>
          </w:tcPr>
          <w:p w14:paraId="4D43EBA4" w14:textId="77777777" w:rsidR="00485DBA" w:rsidRPr="0068031F" w:rsidRDefault="00485DBA" w:rsidP="00485DBA">
            <w:pPr>
              <w:spacing w:before="240" w:after="0" w:line="240" w:lineRule="auto"/>
              <w:jc w:val="both"/>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Number of Instructional Staff</w:t>
            </w:r>
          </w:p>
        </w:tc>
        <w:tc>
          <w:tcPr>
            <w:tcW w:w="1276" w:type="dxa"/>
            <w:gridSpan w:val="2"/>
            <w:shd w:val="clear" w:color="auto" w:fill="auto"/>
            <w:vAlign w:val="center"/>
            <w:hideMark/>
          </w:tcPr>
          <w:p w14:paraId="41B3CF1D"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2410" w:type="dxa"/>
            <w:gridSpan w:val="2"/>
            <w:shd w:val="clear" w:color="auto" w:fill="auto"/>
            <w:vAlign w:val="center"/>
            <w:hideMark/>
          </w:tcPr>
          <w:p w14:paraId="2A1D71E4"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r>
      <w:tr w:rsidR="00485DBA" w:rsidRPr="0068031F" w14:paraId="72FAF441" w14:textId="77777777" w:rsidTr="00485DBA">
        <w:trPr>
          <w:trHeight w:val="510"/>
        </w:trPr>
        <w:tc>
          <w:tcPr>
            <w:tcW w:w="7366" w:type="dxa"/>
            <w:gridSpan w:val="5"/>
            <w:shd w:val="clear" w:color="auto" w:fill="auto"/>
            <w:vAlign w:val="center"/>
            <w:hideMark/>
          </w:tcPr>
          <w:p w14:paraId="0D5018FE" w14:textId="77777777" w:rsidR="00485DBA" w:rsidRPr="0068031F" w:rsidRDefault="00485DBA" w:rsidP="00485DBA">
            <w:pPr>
              <w:spacing w:before="240" w:after="0" w:line="240" w:lineRule="auto"/>
              <w:jc w:val="both"/>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Number of Trained Assessors</w:t>
            </w:r>
          </w:p>
        </w:tc>
        <w:tc>
          <w:tcPr>
            <w:tcW w:w="1276" w:type="dxa"/>
            <w:gridSpan w:val="2"/>
            <w:shd w:val="clear" w:color="auto" w:fill="auto"/>
            <w:vAlign w:val="center"/>
            <w:hideMark/>
          </w:tcPr>
          <w:p w14:paraId="54DB8856"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2410" w:type="dxa"/>
            <w:gridSpan w:val="2"/>
            <w:shd w:val="clear" w:color="auto" w:fill="auto"/>
            <w:vAlign w:val="center"/>
            <w:hideMark/>
          </w:tcPr>
          <w:p w14:paraId="050A30B3"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r>
      <w:tr w:rsidR="00485DBA" w:rsidRPr="0068031F" w14:paraId="5A2C37F1" w14:textId="77777777" w:rsidTr="00485DBA">
        <w:trPr>
          <w:trHeight w:val="510"/>
        </w:trPr>
        <w:tc>
          <w:tcPr>
            <w:tcW w:w="7366" w:type="dxa"/>
            <w:gridSpan w:val="5"/>
            <w:shd w:val="clear" w:color="auto" w:fill="auto"/>
            <w:vAlign w:val="center"/>
            <w:hideMark/>
          </w:tcPr>
          <w:p w14:paraId="2079486B" w14:textId="77777777" w:rsidR="00485DBA" w:rsidRPr="0068031F" w:rsidRDefault="00485DBA" w:rsidP="00485DBA">
            <w:pPr>
              <w:spacing w:before="240" w:after="0" w:line="240" w:lineRule="auto"/>
              <w:jc w:val="both"/>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Number of Trained Assessors - Certified</w:t>
            </w:r>
          </w:p>
        </w:tc>
        <w:tc>
          <w:tcPr>
            <w:tcW w:w="1276" w:type="dxa"/>
            <w:gridSpan w:val="2"/>
            <w:shd w:val="clear" w:color="auto" w:fill="auto"/>
            <w:vAlign w:val="center"/>
            <w:hideMark/>
          </w:tcPr>
          <w:p w14:paraId="67DBEC70"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2410" w:type="dxa"/>
            <w:gridSpan w:val="2"/>
            <w:shd w:val="clear" w:color="auto" w:fill="auto"/>
            <w:vAlign w:val="center"/>
            <w:hideMark/>
          </w:tcPr>
          <w:p w14:paraId="7B0A6E09"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r>
      <w:tr w:rsidR="00485DBA" w:rsidRPr="0068031F" w14:paraId="781F05D1" w14:textId="77777777" w:rsidTr="00485DBA">
        <w:trPr>
          <w:trHeight w:val="510"/>
        </w:trPr>
        <w:tc>
          <w:tcPr>
            <w:tcW w:w="7366" w:type="dxa"/>
            <w:gridSpan w:val="5"/>
            <w:shd w:val="clear" w:color="auto" w:fill="auto"/>
            <w:vAlign w:val="center"/>
            <w:hideMark/>
          </w:tcPr>
          <w:p w14:paraId="6D6B0F4F" w14:textId="77777777" w:rsidR="00485DBA" w:rsidRPr="0068031F" w:rsidRDefault="00485DBA" w:rsidP="00485DBA">
            <w:pPr>
              <w:spacing w:before="240" w:after="0" w:line="240" w:lineRule="auto"/>
              <w:jc w:val="both"/>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Number of Instructional Staff - Certificate or Equivalent</w:t>
            </w:r>
          </w:p>
        </w:tc>
        <w:tc>
          <w:tcPr>
            <w:tcW w:w="1276" w:type="dxa"/>
            <w:gridSpan w:val="2"/>
            <w:shd w:val="clear" w:color="auto" w:fill="auto"/>
            <w:vAlign w:val="center"/>
            <w:hideMark/>
          </w:tcPr>
          <w:p w14:paraId="3F374615"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2410" w:type="dxa"/>
            <w:gridSpan w:val="2"/>
            <w:shd w:val="clear" w:color="auto" w:fill="auto"/>
            <w:vAlign w:val="center"/>
            <w:hideMark/>
          </w:tcPr>
          <w:p w14:paraId="46885B2F"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r>
      <w:tr w:rsidR="00485DBA" w:rsidRPr="0068031F" w14:paraId="266C11D2" w14:textId="77777777" w:rsidTr="00485DBA">
        <w:trPr>
          <w:trHeight w:val="510"/>
        </w:trPr>
        <w:tc>
          <w:tcPr>
            <w:tcW w:w="7366" w:type="dxa"/>
            <w:gridSpan w:val="5"/>
            <w:shd w:val="clear" w:color="auto" w:fill="auto"/>
            <w:vAlign w:val="center"/>
            <w:hideMark/>
          </w:tcPr>
          <w:p w14:paraId="592F2AC5" w14:textId="77777777" w:rsidR="00485DBA" w:rsidRPr="0068031F" w:rsidRDefault="00485DBA" w:rsidP="00485DBA">
            <w:pPr>
              <w:spacing w:before="240" w:after="0" w:line="240" w:lineRule="auto"/>
              <w:jc w:val="both"/>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Number of Instructional Staff - Diploma or Equivalent</w:t>
            </w:r>
          </w:p>
        </w:tc>
        <w:tc>
          <w:tcPr>
            <w:tcW w:w="1276" w:type="dxa"/>
            <w:gridSpan w:val="2"/>
            <w:shd w:val="clear" w:color="auto" w:fill="auto"/>
            <w:vAlign w:val="center"/>
            <w:hideMark/>
          </w:tcPr>
          <w:p w14:paraId="0188AD8C"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2410" w:type="dxa"/>
            <w:gridSpan w:val="2"/>
            <w:shd w:val="clear" w:color="auto" w:fill="auto"/>
            <w:vAlign w:val="center"/>
            <w:hideMark/>
          </w:tcPr>
          <w:p w14:paraId="73768F80"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r>
      <w:tr w:rsidR="00485DBA" w:rsidRPr="0068031F" w14:paraId="72AD73DA" w14:textId="77777777" w:rsidTr="00485DBA">
        <w:trPr>
          <w:trHeight w:val="510"/>
        </w:trPr>
        <w:tc>
          <w:tcPr>
            <w:tcW w:w="7366" w:type="dxa"/>
            <w:gridSpan w:val="5"/>
            <w:shd w:val="clear" w:color="auto" w:fill="auto"/>
            <w:vAlign w:val="center"/>
            <w:hideMark/>
          </w:tcPr>
          <w:p w14:paraId="1AF46F19" w14:textId="77777777" w:rsidR="00485DBA" w:rsidRPr="0068031F" w:rsidRDefault="00485DBA" w:rsidP="00485DBA">
            <w:pPr>
              <w:spacing w:before="240" w:after="0" w:line="240" w:lineRule="auto"/>
              <w:jc w:val="both"/>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Number of Instructional Staff - Bachelor's Degree or Equivalent</w:t>
            </w:r>
          </w:p>
        </w:tc>
        <w:tc>
          <w:tcPr>
            <w:tcW w:w="1276" w:type="dxa"/>
            <w:gridSpan w:val="2"/>
            <w:shd w:val="clear" w:color="auto" w:fill="auto"/>
            <w:vAlign w:val="center"/>
            <w:hideMark/>
          </w:tcPr>
          <w:p w14:paraId="2E56C256"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2410" w:type="dxa"/>
            <w:gridSpan w:val="2"/>
            <w:shd w:val="clear" w:color="auto" w:fill="auto"/>
            <w:vAlign w:val="center"/>
            <w:hideMark/>
          </w:tcPr>
          <w:p w14:paraId="516A362E"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r>
      <w:tr w:rsidR="00485DBA" w:rsidRPr="0068031F" w14:paraId="0BE5BD77" w14:textId="77777777" w:rsidTr="00485DBA">
        <w:trPr>
          <w:trHeight w:val="510"/>
        </w:trPr>
        <w:tc>
          <w:tcPr>
            <w:tcW w:w="7366" w:type="dxa"/>
            <w:gridSpan w:val="5"/>
            <w:shd w:val="clear" w:color="auto" w:fill="auto"/>
            <w:vAlign w:val="center"/>
            <w:hideMark/>
          </w:tcPr>
          <w:p w14:paraId="034256AE" w14:textId="77777777" w:rsidR="00485DBA" w:rsidRPr="0068031F" w:rsidRDefault="00485DBA" w:rsidP="00485DBA">
            <w:pPr>
              <w:spacing w:before="240" w:after="0" w:line="240" w:lineRule="auto"/>
              <w:jc w:val="both"/>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Number of Instructional Staff - Higher Degrees or Equivalent</w:t>
            </w:r>
          </w:p>
        </w:tc>
        <w:tc>
          <w:tcPr>
            <w:tcW w:w="1276" w:type="dxa"/>
            <w:gridSpan w:val="2"/>
            <w:shd w:val="clear" w:color="auto" w:fill="auto"/>
            <w:vAlign w:val="center"/>
            <w:hideMark/>
          </w:tcPr>
          <w:p w14:paraId="2303F4A7"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2410" w:type="dxa"/>
            <w:gridSpan w:val="2"/>
            <w:shd w:val="clear" w:color="auto" w:fill="auto"/>
            <w:vAlign w:val="center"/>
            <w:hideMark/>
          </w:tcPr>
          <w:p w14:paraId="69CD8149"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r>
      <w:tr w:rsidR="00485DBA" w:rsidRPr="0068031F" w14:paraId="1A0022BD" w14:textId="77777777" w:rsidTr="00485DBA">
        <w:trPr>
          <w:trHeight w:val="510"/>
        </w:trPr>
        <w:tc>
          <w:tcPr>
            <w:tcW w:w="7366" w:type="dxa"/>
            <w:gridSpan w:val="5"/>
            <w:shd w:val="clear" w:color="auto" w:fill="auto"/>
            <w:vAlign w:val="center"/>
            <w:hideMark/>
          </w:tcPr>
          <w:p w14:paraId="07A23FF2" w14:textId="77777777" w:rsidR="00485DBA" w:rsidRPr="0068031F" w:rsidRDefault="00485DBA" w:rsidP="00485DBA">
            <w:pPr>
              <w:spacing w:before="240" w:after="0" w:line="240" w:lineRule="auto"/>
              <w:jc w:val="both"/>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Number of Trained Internal Verifiers</w:t>
            </w:r>
          </w:p>
        </w:tc>
        <w:tc>
          <w:tcPr>
            <w:tcW w:w="1276" w:type="dxa"/>
            <w:gridSpan w:val="2"/>
            <w:shd w:val="clear" w:color="auto" w:fill="auto"/>
            <w:vAlign w:val="center"/>
            <w:hideMark/>
          </w:tcPr>
          <w:p w14:paraId="767BE5DA"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2410" w:type="dxa"/>
            <w:gridSpan w:val="2"/>
            <w:shd w:val="clear" w:color="auto" w:fill="auto"/>
            <w:vAlign w:val="center"/>
            <w:hideMark/>
          </w:tcPr>
          <w:p w14:paraId="0A2DCC37"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r>
      <w:tr w:rsidR="00485DBA" w:rsidRPr="0068031F" w14:paraId="1B584B04" w14:textId="77777777" w:rsidTr="00485DBA">
        <w:trPr>
          <w:trHeight w:val="510"/>
        </w:trPr>
        <w:tc>
          <w:tcPr>
            <w:tcW w:w="7366" w:type="dxa"/>
            <w:gridSpan w:val="5"/>
            <w:shd w:val="clear" w:color="auto" w:fill="auto"/>
            <w:vAlign w:val="center"/>
            <w:hideMark/>
          </w:tcPr>
          <w:p w14:paraId="12416E73" w14:textId="77777777" w:rsidR="00485DBA" w:rsidRPr="0068031F" w:rsidRDefault="00485DBA" w:rsidP="00485DBA">
            <w:pPr>
              <w:spacing w:before="240" w:after="0" w:line="240" w:lineRule="auto"/>
              <w:jc w:val="both"/>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Number of Trained Internal Verifiers - Certified</w:t>
            </w:r>
          </w:p>
        </w:tc>
        <w:tc>
          <w:tcPr>
            <w:tcW w:w="1276" w:type="dxa"/>
            <w:gridSpan w:val="2"/>
            <w:shd w:val="clear" w:color="auto" w:fill="auto"/>
            <w:vAlign w:val="center"/>
            <w:hideMark/>
          </w:tcPr>
          <w:p w14:paraId="7336F7AF"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2410" w:type="dxa"/>
            <w:gridSpan w:val="2"/>
            <w:shd w:val="clear" w:color="auto" w:fill="auto"/>
            <w:vAlign w:val="center"/>
            <w:hideMark/>
          </w:tcPr>
          <w:p w14:paraId="1EC8E079"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r>
      <w:tr w:rsidR="00485DBA" w:rsidRPr="0068031F" w14:paraId="0591948B" w14:textId="77777777" w:rsidTr="00485DBA">
        <w:trPr>
          <w:trHeight w:val="510"/>
        </w:trPr>
        <w:tc>
          <w:tcPr>
            <w:tcW w:w="11052" w:type="dxa"/>
            <w:gridSpan w:val="9"/>
            <w:shd w:val="clear" w:color="auto" w:fill="auto"/>
            <w:vAlign w:val="center"/>
            <w:hideMark/>
          </w:tcPr>
          <w:p w14:paraId="25428FC1" w14:textId="77777777" w:rsidR="00485DBA" w:rsidRPr="0068031F" w:rsidRDefault="00485DBA" w:rsidP="00485DBA">
            <w:pPr>
              <w:spacing w:before="240" w:after="0" w:line="240" w:lineRule="auto"/>
              <w:jc w:val="both"/>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3329E197" w14:textId="77777777" w:rsidTr="00485DBA">
        <w:trPr>
          <w:trHeight w:val="510"/>
        </w:trPr>
        <w:tc>
          <w:tcPr>
            <w:tcW w:w="11052" w:type="dxa"/>
            <w:gridSpan w:val="9"/>
            <w:shd w:val="clear" w:color="000000" w:fill="D9D9D9"/>
            <w:vAlign w:val="center"/>
            <w:hideMark/>
          </w:tcPr>
          <w:p w14:paraId="3CFC392A" w14:textId="77777777" w:rsidR="00485DBA" w:rsidRPr="0068031F" w:rsidRDefault="00485DBA" w:rsidP="00485DBA">
            <w:pPr>
              <w:spacing w:before="240" w:after="0" w:line="240" w:lineRule="auto"/>
              <w:jc w:val="center"/>
              <w:rPr>
                <w:rFonts w:ascii="Times New Roman" w:eastAsia="Times New Roman" w:hAnsi="Times New Roman"/>
                <w:b/>
                <w:bCs/>
                <w:color w:val="000000"/>
                <w:sz w:val="24"/>
                <w:szCs w:val="24"/>
                <w:lang w:val="en-KN" w:eastAsia="en-KN"/>
              </w:rPr>
            </w:pPr>
            <w:r w:rsidRPr="0068031F">
              <w:rPr>
                <w:rFonts w:ascii="Times New Roman" w:eastAsia="Times New Roman" w:hAnsi="Times New Roman"/>
                <w:b/>
                <w:bCs/>
                <w:color w:val="000000"/>
                <w:sz w:val="24"/>
                <w:szCs w:val="24"/>
                <w:lang w:val="en-KN" w:eastAsia="en-KN"/>
              </w:rPr>
              <w:t>Section 3: Programme Information</w:t>
            </w:r>
          </w:p>
        </w:tc>
      </w:tr>
      <w:tr w:rsidR="00485DBA" w:rsidRPr="0068031F" w14:paraId="2A88C13A" w14:textId="77777777" w:rsidTr="00485DBA">
        <w:trPr>
          <w:trHeight w:val="1065"/>
        </w:trPr>
        <w:tc>
          <w:tcPr>
            <w:tcW w:w="2830" w:type="dxa"/>
            <w:vMerge w:val="restart"/>
            <w:shd w:val="clear" w:color="auto" w:fill="auto"/>
            <w:vAlign w:val="center"/>
            <w:hideMark/>
          </w:tcPr>
          <w:p w14:paraId="68C035D2" w14:textId="77777777" w:rsidR="00485DBA" w:rsidRPr="0068031F" w:rsidRDefault="00485DBA" w:rsidP="00485DBA">
            <w:pPr>
              <w:spacing w:before="240" w:after="0" w:line="240" w:lineRule="auto"/>
              <w:jc w:val="center"/>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Programme Name</w:t>
            </w:r>
          </w:p>
        </w:tc>
        <w:tc>
          <w:tcPr>
            <w:tcW w:w="851" w:type="dxa"/>
            <w:vMerge w:val="restart"/>
            <w:shd w:val="clear" w:color="auto" w:fill="auto"/>
            <w:vAlign w:val="center"/>
            <w:hideMark/>
          </w:tcPr>
          <w:p w14:paraId="30DD9C92"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Level</w:t>
            </w:r>
          </w:p>
        </w:tc>
        <w:tc>
          <w:tcPr>
            <w:tcW w:w="1134" w:type="dxa"/>
            <w:vMerge w:val="restart"/>
            <w:shd w:val="clear" w:color="auto" w:fill="auto"/>
            <w:vAlign w:val="center"/>
            <w:hideMark/>
          </w:tcPr>
          <w:p w14:paraId="40CC5A5E" w14:textId="77777777" w:rsidR="00485DBA" w:rsidRDefault="00485DBA" w:rsidP="00485DBA">
            <w:pPr>
              <w:spacing w:before="240" w:after="0" w:line="240" w:lineRule="auto"/>
              <w:jc w:val="center"/>
              <w:rPr>
                <w:rFonts w:eastAsia="Times New Roman" w:cs="Calibri"/>
                <w:color w:val="000000"/>
                <w:sz w:val="20"/>
                <w:szCs w:val="20"/>
                <w:lang w:eastAsia="en-KN"/>
              </w:rPr>
            </w:pPr>
            <w:r w:rsidRPr="0068031F">
              <w:rPr>
                <w:rFonts w:eastAsia="Times New Roman" w:cs="Calibri"/>
                <w:color w:val="000000"/>
                <w:sz w:val="20"/>
                <w:szCs w:val="20"/>
                <w:lang w:val="en-KN" w:eastAsia="en-KN"/>
              </w:rPr>
              <w:t>Award</w:t>
            </w:r>
          </w:p>
          <w:p w14:paraId="7AB38D01" w14:textId="77777777" w:rsidR="00485DBA"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Type</w:t>
            </w:r>
          </w:p>
          <w:p w14:paraId="55355CCB"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(N/CVQ)</w:t>
            </w:r>
          </w:p>
        </w:tc>
        <w:tc>
          <w:tcPr>
            <w:tcW w:w="2551" w:type="dxa"/>
            <w:gridSpan w:val="2"/>
            <w:vMerge w:val="restart"/>
            <w:shd w:val="clear" w:color="auto" w:fill="auto"/>
            <w:vAlign w:val="center"/>
            <w:hideMark/>
          </w:tcPr>
          <w:p w14:paraId="7B35B447"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Programme Length (weeks)</w:t>
            </w:r>
          </w:p>
        </w:tc>
        <w:tc>
          <w:tcPr>
            <w:tcW w:w="1276" w:type="dxa"/>
            <w:gridSpan w:val="2"/>
            <w:shd w:val="clear" w:color="auto" w:fill="auto"/>
            <w:vAlign w:val="center"/>
            <w:hideMark/>
          </w:tcPr>
          <w:p w14:paraId="56521482"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Current Enrolment</w:t>
            </w:r>
          </w:p>
        </w:tc>
        <w:tc>
          <w:tcPr>
            <w:tcW w:w="1418" w:type="dxa"/>
            <w:vMerge w:val="restart"/>
            <w:shd w:val="clear" w:color="auto" w:fill="auto"/>
            <w:vAlign w:val="center"/>
            <w:hideMark/>
          </w:tcPr>
          <w:p w14:paraId="25E99DDD"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Training &amp; Assessment</w:t>
            </w:r>
          </w:p>
        </w:tc>
        <w:tc>
          <w:tcPr>
            <w:tcW w:w="992" w:type="dxa"/>
            <w:vMerge w:val="restart"/>
            <w:shd w:val="clear" w:color="auto" w:fill="auto"/>
            <w:vAlign w:val="center"/>
            <w:hideMark/>
          </w:tcPr>
          <w:p w14:paraId="0E59EA93" w14:textId="77777777" w:rsidR="00485DBA" w:rsidRPr="0068031F" w:rsidRDefault="00485DBA" w:rsidP="00485DBA">
            <w:pPr>
              <w:spacing w:before="240" w:after="0" w:line="240" w:lineRule="auto"/>
              <w:jc w:val="center"/>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Assessment Only</w:t>
            </w:r>
          </w:p>
        </w:tc>
      </w:tr>
      <w:tr w:rsidR="00485DBA" w:rsidRPr="0068031F" w14:paraId="781DD3CD" w14:textId="77777777" w:rsidTr="00485DBA">
        <w:trPr>
          <w:trHeight w:val="405"/>
        </w:trPr>
        <w:tc>
          <w:tcPr>
            <w:tcW w:w="2830" w:type="dxa"/>
            <w:vMerge/>
            <w:vAlign w:val="center"/>
            <w:hideMark/>
          </w:tcPr>
          <w:p w14:paraId="5B698DE8"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p>
        </w:tc>
        <w:tc>
          <w:tcPr>
            <w:tcW w:w="851" w:type="dxa"/>
            <w:vMerge/>
            <w:vAlign w:val="center"/>
            <w:hideMark/>
          </w:tcPr>
          <w:p w14:paraId="7B75F430" w14:textId="77777777" w:rsidR="00485DBA" w:rsidRPr="0068031F" w:rsidRDefault="00485DBA" w:rsidP="00485DBA">
            <w:pPr>
              <w:spacing w:before="240" w:after="0" w:line="240" w:lineRule="auto"/>
              <w:rPr>
                <w:rFonts w:eastAsia="Times New Roman" w:cs="Calibri"/>
                <w:color w:val="000000"/>
                <w:sz w:val="20"/>
                <w:szCs w:val="20"/>
                <w:lang w:val="en-KN" w:eastAsia="en-KN"/>
              </w:rPr>
            </w:pPr>
          </w:p>
        </w:tc>
        <w:tc>
          <w:tcPr>
            <w:tcW w:w="1134" w:type="dxa"/>
            <w:vMerge/>
            <w:vAlign w:val="center"/>
            <w:hideMark/>
          </w:tcPr>
          <w:p w14:paraId="7725DFC1" w14:textId="77777777" w:rsidR="00485DBA" w:rsidRPr="0068031F" w:rsidRDefault="00485DBA" w:rsidP="00485DBA">
            <w:pPr>
              <w:spacing w:before="240" w:after="0" w:line="240" w:lineRule="auto"/>
              <w:rPr>
                <w:rFonts w:eastAsia="Times New Roman" w:cs="Calibri"/>
                <w:color w:val="000000"/>
                <w:sz w:val="20"/>
                <w:szCs w:val="20"/>
                <w:lang w:val="en-KN" w:eastAsia="en-KN"/>
              </w:rPr>
            </w:pPr>
          </w:p>
        </w:tc>
        <w:tc>
          <w:tcPr>
            <w:tcW w:w="2551" w:type="dxa"/>
            <w:gridSpan w:val="2"/>
            <w:vMerge/>
            <w:vAlign w:val="center"/>
            <w:hideMark/>
          </w:tcPr>
          <w:p w14:paraId="0305D4F2" w14:textId="77777777" w:rsidR="00485DBA" w:rsidRPr="0068031F" w:rsidRDefault="00485DBA" w:rsidP="00485DBA">
            <w:pPr>
              <w:spacing w:before="240" w:after="0" w:line="240" w:lineRule="auto"/>
              <w:rPr>
                <w:rFonts w:eastAsia="Times New Roman" w:cs="Calibri"/>
                <w:color w:val="000000"/>
                <w:sz w:val="20"/>
                <w:szCs w:val="20"/>
                <w:lang w:val="en-KN" w:eastAsia="en-KN"/>
              </w:rPr>
            </w:pPr>
          </w:p>
        </w:tc>
        <w:tc>
          <w:tcPr>
            <w:tcW w:w="567" w:type="dxa"/>
            <w:shd w:val="clear" w:color="auto" w:fill="auto"/>
            <w:vAlign w:val="center"/>
            <w:hideMark/>
          </w:tcPr>
          <w:p w14:paraId="11C6F5B3"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FT</w:t>
            </w:r>
          </w:p>
        </w:tc>
        <w:tc>
          <w:tcPr>
            <w:tcW w:w="709" w:type="dxa"/>
            <w:shd w:val="clear" w:color="auto" w:fill="auto"/>
            <w:vAlign w:val="center"/>
            <w:hideMark/>
          </w:tcPr>
          <w:p w14:paraId="18CC86D5"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PT</w:t>
            </w:r>
          </w:p>
        </w:tc>
        <w:tc>
          <w:tcPr>
            <w:tcW w:w="1418" w:type="dxa"/>
            <w:vMerge/>
            <w:vAlign w:val="center"/>
            <w:hideMark/>
          </w:tcPr>
          <w:p w14:paraId="795D69B3" w14:textId="77777777" w:rsidR="00485DBA" w:rsidRPr="0068031F" w:rsidRDefault="00485DBA" w:rsidP="00485DBA">
            <w:pPr>
              <w:spacing w:before="240" w:after="0" w:line="240" w:lineRule="auto"/>
              <w:rPr>
                <w:rFonts w:eastAsia="Times New Roman" w:cs="Calibri"/>
                <w:color w:val="000000"/>
                <w:sz w:val="20"/>
                <w:szCs w:val="20"/>
                <w:lang w:val="en-KN" w:eastAsia="en-KN"/>
              </w:rPr>
            </w:pPr>
          </w:p>
        </w:tc>
        <w:tc>
          <w:tcPr>
            <w:tcW w:w="992" w:type="dxa"/>
            <w:vMerge/>
            <w:vAlign w:val="center"/>
            <w:hideMark/>
          </w:tcPr>
          <w:p w14:paraId="0FACED71"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p>
        </w:tc>
      </w:tr>
      <w:tr w:rsidR="00485DBA" w:rsidRPr="0068031F" w14:paraId="491B0EB3" w14:textId="77777777" w:rsidTr="00485DBA">
        <w:trPr>
          <w:trHeight w:val="405"/>
        </w:trPr>
        <w:tc>
          <w:tcPr>
            <w:tcW w:w="2830" w:type="dxa"/>
            <w:shd w:val="clear" w:color="auto" w:fill="auto"/>
            <w:vAlign w:val="center"/>
            <w:hideMark/>
          </w:tcPr>
          <w:p w14:paraId="2B5351D1" w14:textId="77777777" w:rsidR="00485DBA" w:rsidRDefault="00485DBA" w:rsidP="00485DBA">
            <w:pPr>
              <w:spacing w:before="240" w:after="0" w:line="240" w:lineRule="auto"/>
              <w:jc w:val="center"/>
              <w:rPr>
                <w:rFonts w:eastAsia="Times New Roman" w:cs="Calibri"/>
                <w:color w:val="000000"/>
                <w:sz w:val="20"/>
                <w:szCs w:val="20"/>
                <w:lang w:val="en-KN" w:eastAsia="en-KN"/>
              </w:rPr>
            </w:pPr>
          </w:p>
          <w:p w14:paraId="36767998"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p>
        </w:tc>
        <w:tc>
          <w:tcPr>
            <w:tcW w:w="851" w:type="dxa"/>
            <w:shd w:val="clear" w:color="auto" w:fill="auto"/>
            <w:vAlign w:val="center"/>
            <w:hideMark/>
          </w:tcPr>
          <w:p w14:paraId="7A239EAC"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1134" w:type="dxa"/>
            <w:shd w:val="clear" w:color="auto" w:fill="auto"/>
            <w:vAlign w:val="center"/>
            <w:hideMark/>
          </w:tcPr>
          <w:p w14:paraId="438B2040" w14:textId="77777777" w:rsidR="00485DBA" w:rsidRPr="0068031F" w:rsidRDefault="00485DBA" w:rsidP="00485DBA">
            <w:pPr>
              <w:spacing w:before="240" w:after="0" w:line="240" w:lineRule="auto"/>
              <w:jc w:val="both"/>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2551" w:type="dxa"/>
            <w:gridSpan w:val="2"/>
            <w:shd w:val="clear" w:color="auto" w:fill="auto"/>
            <w:vAlign w:val="center"/>
            <w:hideMark/>
          </w:tcPr>
          <w:p w14:paraId="4B610327"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567" w:type="dxa"/>
            <w:shd w:val="clear" w:color="auto" w:fill="auto"/>
            <w:vAlign w:val="center"/>
            <w:hideMark/>
          </w:tcPr>
          <w:p w14:paraId="63C2C914"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709" w:type="dxa"/>
            <w:shd w:val="clear" w:color="auto" w:fill="auto"/>
            <w:vAlign w:val="center"/>
            <w:hideMark/>
          </w:tcPr>
          <w:p w14:paraId="42A90345"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1418" w:type="dxa"/>
            <w:shd w:val="clear" w:color="auto" w:fill="auto"/>
            <w:vAlign w:val="center"/>
            <w:hideMark/>
          </w:tcPr>
          <w:p w14:paraId="68EF4355"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992" w:type="dxa"/>
            <w:shd w:val="clear" w:color="auto" w:fill="auto"/>
            <w:vAlign w:val="center"/>
            <w:hideMark/>
          </w:tcPr>
          <w:p w14:paraId="3DF708D8"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r>
      <w:tr w:rsidR="00485DBA" w:rsidRPr="0068031F" w14:paraId="4433D3CC" w14:textId="77777777" w:rsidTr="00485DBA">
        <w:trPr>
          <w:trHeight w:val="405"/>
        </w:trPr>
        <w:tc>
          <w:tcPr>
            <w:tcW w:w="2830" w:type="dxa"/>
            <w:shd w:val="clear" w:color="auto" w:fill="auto"/>
            <w:vAlign w:val="center"/>
            <w:hideMark/>
          </w:tcPr>
          <w:p w14:paraId="2E0FC6C4" w14:textId="77777777" w:rsidR="00485DBA" w:rsidRDefault="00485DBA" w:rsidP="00485DBA">
            <w:pPr>
              <w:spacing w:before="240" w:after="0" w:line="240" w:lineRule="auto"/>
              <w:jc w:val="center"/>
              <w:rPr>
                <w:rFonts w:eastAsia="Times New Roman" w:cs="Calibri"/>
                <w:color w:val="000000"/>
                <w:sz w:val="20"/>
                <w:szCs w:val="20"/>
                <w:lang w:val="en-KN" w:eastAsia="en-KN"/>
              </w:rPr>
            </w:pPr>
          </w:p>
          <w:p w14:paraId="2E490999"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p>
        </w:tc>
        <w:tc>
          <w:tcPr>
            <w:tcW w:w="851" w:type="dxa"/>
            <w:shd w:val="clear" w:color="auto" w:fill="auto"/>
            <w:vAlign w:val="center"/>
            <w:hideMark/>
          </w:tcPr>
          <w:p w14:paraId="4301F57E"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1134" w:type="dxa"/>
            <w:shd w:val="clear" w:color="auto" w:fill="auto"/>
            <w:vAlign w:val="center"/>
            <w:hideMark/>
          </w:tcPr>
          <w:p w14:paraId="3D33C47B" w14:textId="77777777" w:rsidR="00485DBA" w:rsidRPr="0068031F" w:rsidRDefault="00485DBA" w:rsidP="00485DBA">
            <w:pPr>
              <w:spacing w:before="240" w:after="0" w:line="240" w:lineRule="auto"/>
              <w:jc w:val="both"/>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2551" w:type="dxa"/>
            <w:gridSpan w:val="2"/>
            <w:shd w:val="clear" w:color="auto" w:fill="auto"/>
            <w:vAlign w:val="center"/>
            <w:hideMark/>
          </w:tcPr>
          <w:p w14:paraId="06057722"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567" w:type="dxa"/>
            <w:shd w:val="clear" w:color="auto" w:fill="auto"/>
            <w:vAlign w:val="center"/>
            <w:hideMark/>
          </w:tcPr>
          <w:p w14:paraId="1AB7FBAA"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709" w:type="dxa"/>
            <w:shd w:val="clear" w:color="auto" w:fill="auto"/>
            <w:vAlign w:val="center"/>
            <w:hideMark/>
          </w:tcPr>
          <w:p w14:paraId="1F3E77F6"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1418" w:type="dxa"/>
            <w:shd w:val="clear" w:color="auto" w:fill="auto"/>
            <w:vAlign w:val="center"/>
            <w:hideMark/>
          </w:tcPr>
          <w:p w14:paraId="3A8CCB9E"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992" w:type="dxa"/>
            <w:shd w:val="clear" w:color="auto" w:fill="auto"/>
            <w:vAlign w:val="center"/>
            <w:hideMark/>
          </w:tcPr>
          <w:p w14:paraId="466C4F87"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r>
      <w:tr w:rsidR="00485DBA" w:rsidRPr="0068031F" w14:paraId="46534BDE" w14:textId="77777777" w:rsidTr="00485DBA">
        <w:trPr>
          <w:trHeight w:val="405"/>
        </w:trPr>
        <w:tc>
          <w:tcPr>
            <w:tcW w:w="2830" w:type="dxa"/>
            <w:shd w:val="clear" w:color="auto" w:fill="auto"/>
            <w:vAlign w:val="center"/>
          </w:tcPr>
          <w:p w14:paraId="13510637"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p>
        </w:tc>
        <w:tc>
          <w:tcPr>
            <w:tcW w:w="851" w:type="dxa"/>
            <w:shd w:val="clear" w:color="auto" w:fill="auto"/>
            <w:vAlign w:val="center"/>
          </w:tcPr>
          <w:p w14:paraId="26681BF0"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p>
        </w:tc>
        <w:tc>
          <w:tcPr>
            <w:tcW w:w="1134" w:type="dxa"/>
            <w:shd w:val="clear" w:color="auto" w:fill="auto"/>
            <w:vAlign w:val="center"/>
          </w:tcPr>
          <w:p w14:paraId="03048342" w14:textId="77777777" w:rsidR="00485DBA" w:rsidRPr="0068031F" w:rsidRDefault="00485DBA" w:rsidP="00485DBA">
            <w:pPr>
              <w:spacing w:before="240" w:after="0" w:line="240" w:lineRule="auto"/>
              <w:jc w:val="both"/>
              <w:rPr>
                <w:rFonts w:eastAsia="Times New Roman" w:cs="Calibri"/>
                <w:color w:val="000000"/>
                <w:sz w:val="20"/>
                <w:szCs w:val="20"/>
                <w:lang w:val="en-KN" w:eastAsia="en-KN"/>
              </w:rPr>
            </w:pPr>
          </w:p>
        </w:tc>
        <w:tc>
          <w:tcPr>
            <w:tcW w:w="2551" w:type="dxa"/>
            <w:gridSpan w:val="2"/>
            <w:shd w:val="clear" w:color="auto" w:fill="auto"/>
            <w:vAlign w:val="center"/>
          </w:tcPr>
          <w:p w14:paraId="5F2C2FE0"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p>
        </w:tc>
        <w:tc>
          <w:tcPr>
            <w:tcW w:w="567" w:type="dxa"/>
            <w:shd w:val="clear" w:color="auto" w:fill="auto"/>
            <w:vAlign w:val="center"/>
          </w:tcPr>
          <w:p w14:paraId="3D35875C"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p>
        </w:tc>
        <w:tc>
          <w:tcPr>
            <w:tcW w:w="709" w:type="dxa"/>
            <w:shd w:val="clear" w:color="auto" w:fill="auto"/>
            <w:vAlign w:val="center"/>
          </w:tcPr>
          <w:p w14:paraId="49969CE1"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p>
        </w:tc>
        <w:tc>
          <w:tcPr>
            <w:tcW w:w="1418" w:type="dxa"/>
            <w:shd w:val="clear" w:color="auto" w:fill="auto"/>
            <w:vAlign w:val="center"/>
          </w:tcPr>
          <w:p w14:paraId="320D3004"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p>
        </w:tc>
        <w:tc>
          <w:tcPr>
            <w:tcW w:w="992" w:type="dxa"/>
            <w:shd w:val="clear" w:color="auto" w:fill="auto"/>
            <w:vAlign w:val="center"/>
          </w:tcPr>
          <w:p w14:paraId="3EF7DFD9"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p>
        </w:tc>
      </w:tr>
      <w:tr w:rsidR="00485DBA" w:rsidRPr="0068031F" w14:paraId="3A0A6443" w14:textId="77777777" w:rsidTr="00485DBA">
        <w:trPr>
          <w:trHeight w:val="405"/>
        </w:trPr>
        <w:tc>
          <w:tcPr>
            <w:tcW w:w="2830" w:type="dxa"/>
            <w:shd w:val="clear" w:color="auto" w:fill="auto"/>
            <w:vAlign w:val="center"/>
            <w:hideMark/>
          </w:tcPr>
          <w:p w14:paraId="04925ACB"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851" w:type="dxa"/>
            <w:shd w:val="clear" w:color="auto" w:fill="auto"/>
            <w:vAlign w:val="center"/>
            <w:hideMark/>
          </w:tcPr>
          <w:p w14:paraId="7DB1DABC"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1134" w:type="dxa"/>
            <w:shd w:val="clear" w:color="auto" w:fill="auto"/>
            <w:vAlign w:val="center"/>
            <w:hideMark/>
          </w:tcPr>
          <w:p w14:paraId="2B2158F5" w14:textId="77777777" w:rsidR="00485DBA" w:rsidRPr="0068031F" w:rsidRDefault="00485DBA" w:rsidP="00485DBA">
            <w:pPr>
              <w:spacing w:before="240" w:after="0" w:line="240" w:lineRule="auto"/>
              <w:jc w:val="both"/>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2551" w:type="dxa"/>
            <w:gridSpan w:val="2"/>
            <w:shd w:val="clear" w:color="auto" w:fill="auto"/>
            <w:vAlign w:val="center"/>
            <w:hideMark/>
          </w:tcPr>
          <w:p w14:paraId="395E6FD1"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567" w:type="dxa"/>
            <w:shd w:val="clear" w:color="auto" w:fill="auto"/>
            <w:vAlign w:val="center"/>
            <w:hideMark/>
          </w:tcPr>
          <w:p w14:paraId="76F48355"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709" w:type="dxa"/>
            <w:shd w:val="clear" w:color="auto" w:fill="auto"/>
            <w:vAlign w:val="center"/>
            <w:hideMark/>
          </w:tcPr>
          <w:p w14:paraId="1D5F4EFD"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1418" w:type="dxa"/>
            <w:shd w:val="clear" w:color="auto" w:fill="auto"/>
            <w:vAlign w:val="center"/>
            <w:hideMark/>
          </w:tcPr>
          <w:p w14:paraId="6C66042B"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992" w:type="dxa"/>
            <w:shd w:val="clear" w:color="auto" w:fill="auto"/>
            <w:vAlign w:val="center"/>
            <w:hideMark/>
          </w:tcPr>
          <w:p w14:paraId="20BAD1AC"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r>
      <w:tr w:rsidR="00485DBA" w:rsidRPr="0068031F" w14:paraId="08800FE8" w14:textId="77777777" w:rsidTr="00485DBA">
        <w:trPr>
          <w:trHeight w:val="405"/>
        </w:trPr>
        <w:tc>
          <w:tcPr>
            <w:tcW w:w="2830" w:type="dxa"/>
            <w:shd w:val="clear" w:color="auto" w:fill="auto"/>
            <w:vAlign w:val="center"/>
            <w:hideMark/>
          </w:tcPr>
          <w:p w14:paraId="3BB541B2" w14:textId="77777777" w:rsidR="00485DBA" w:rsidRDefault="00485DBA" w:rsidP="00485DBA">
            <w:pPr>
              <w:spacing w:before="240" w:after="0" w:line="240" w:lineRule="auto"/>
              <w:jc w:val="center"/>
              <w:rPr>
                <w:rFonts w:eastAsia="Times New Roman" w:cs="Calibri"/>
                <w:color w:val="000000"/>
                <w:sz w:val="20"/>
                <w:szCs w:val="20"/>
                <w:lang w:val="en-KN" w:eastAsia="en-KN"/>
              </w:rPr>
            </w:pPr>
          </w:p>
          <w:p w14:paraId="33A61DF6"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p>
        </w:tc>
        <w:tc>
          <w:tcPr>
            <w:tcW w:w="851" w:type="dxa"/>
            <w:shd w:val="clear" w:color="auto" w:fill="auto"/>
            <w:vAlign w:val="center"/>
            <w:hideMark/>
          </w:tcPr>
          <w:p w14:paraId="06D8271C"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1134" w:type="dxa"/>
            <w:shd w:val="clear" w:color="auto" w:fill="auto"/>
            <w:vAlign w:val="center"/>
            <w:hideMark/>
          </w:tcPr>
          <w:p w14:paraId="2D610E40" w14:textId="77777777" w:rsidR="00485DBA" w:rsidRPr="0068031F" w:rsidRDefault="00485DBA" w:rsidP="00485DBA">
            <w:pPr>
              <w:spacing w:before="240" w:after="0" w:line="240" w:lineRule="auto"/>
              <w:jc w:val="both"/>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2551" w:type="dxa"/>
            <w:gridSpan w:val="2"/>
            <w:shd w:val="clear" w:color="auto" w:fill="auto"/>
            <w:vAlign w:val="center"/>
            <w:hideMark/>
          </w:tcPr>
          <w:p w14:paraId="7F6C861D"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567" w:type="dxa"/>
            <w:shd w:val="clear" w:color="auto" w:fill="auto"/>
            <w:vAlign w:val="center"/>
            <w:hideMark/>
          </w:tcPr>
          <w:p w14:paraId="0161F0B6"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709" w:type="dxa"/>
            <w:shd w:val="clear" w:color="auto" w:fill="auto"/>
            <w:vAlign w:val="center"/>
            <w:hideMark/>
          </w:tcPr>
          <w:p w14:paraId="255C386E"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1418" w:type="dxa"/>
            <w:shd w:val="clear" w:color="auto" w:fill="auto"/>
            <w:vAlign w:val="center"/>
            <w:hideMark/>
          </w:tcPr>
          <w:p w14:paraId="5DEDA449"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992" w:type="dxa"/>
            <w:shd w:val="clear" w:color="auto" w:fill="auto"/>
            <w:vAlign w:val="center"/>
            <w:hideMark/>
          </w:tcPr>
          <w:p w14:paraId="00C45F13"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r>
      <w:tr w:rsidR="00485DBA" w:rsidRPr="0068031F" w14:paraId="52349A6C" w14:textId="77777777" w:rsidTr="00485DBA">
        <w:trPr>
          <w:trHeight w:val="405"/>
        </w:trPr>
        <w:tc>
          <w:tcPr>
            <w:tcW w:w="2830" w:type="dxa"/>
            <w:shd w:val="clear" w:color="auto" w:fill="auto"/>
            <w:vAlign w:val="center"/>
          </w:tcPr>
          <w:p w14:paraId="33EEED02"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p>
        </w:tc>
        <w:tc>
          <w:tcPr>
            <w:tcW w:w="851" w:type="dxa"/>
            <w:shd w:val="clear" w:color="auto" w:fill="auto"/>
            <w:vAlign w:val="center"/>
          </w:tcPr>
          <w:p w14:paraId="70072DC4"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p>
        </w:tc>
        <w:tc>
          <w:tcPr>
            <w:tcW w:w="1134" w:type="dxa"/>
            <w:shd w:val="clear" w:color="auto" w:fill="auto"/>
            <w:vAlign w:val="center"/>
          </w:tcPr>
          <w:p w14:paraId="5E73BE10" w14:textId="77777777" w:rsidR="00485DBA" w:rsidRPr="0068031F" w:rsidRDefault="00485DBA" w:rsidP="00485DBA">
            <w:pPr>
              <w:spacing w:before="240" w:after="0" w:line="240" w:lineRule="auto"/>
              <w:jc w:val="both"/>
              <w:rPr>
                <w:rFonts w:eastAsia="Times New Roman" w:cs="Calibri"/>
                <w:color w:val="000000"/>
                <w:sz w:val="20"/>
                <w:szCs w:val="20"/>
                <w:lang w:val="en-KN" w:eastAsia="en-KN"/>
              </w:rPr>
            </w:pPr>
          </w:p>
        </w:tc>
        <w:tc>
          <w:tcPr>
            <w:tcW w:w="2551" w:type="dxa"/>
            <w:gridSpan w:val="2"/>
            <w:shd w:val="clear" w:color="auto" w:fill="auto"/>
            <w:vAlign w:val="center"/>
          </w:tcPr>
          <w:p w14:paraId="194F45CE"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p>
        </w:tc>
        <w:tc>
          <w:tcPr>
            <w:tcW w:w="567" w:type="dxa"/>
            <w:shd w:val="clear" w:color="auto" w:fill="auto"/>
            <w:vAlign w:val="center"/>
          </w:tcPr>
          <w:p w14:paraId="1135A916"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p>
        </w:tc>
        <w:tc>
          <w:tcPr>
            <w:tcW w:w="709" w:type="dxa"/>
            <w:shd w:val="clear" w:color="auto" w:fill="auto"/>
            <w:vAlign w:val="center"/>
          </w:tcPr>
          <w:p w14:paraId="52A45BC7"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p>
        </w:tc>
        <w:tc>
          <w:tcPr>
            <w:tcW w:w="1418" w:type="dxa"/>
            <w:shd w:val="clear" w:color="auto" w:fill="auto"/>
            <w:vAlign w:val="center"/>
          </w:tcPr>
          <w:p w14:paraId="0661B045"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p>
        </w:tc>
        <w:tc>
          <w:tcPr>
            <w:tcW w:w="992" w:type="dxa"/>
            <w:shd w:val="clear" w:color="auto" w:fill="auto"/>
            <w:vAlign w:val="center"/>
          </w:tcPr>
          <w:p w14:paraId="6CB40BC6"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p>
        </w:tc>
      </w:tr>
      <w:tr w:rsidR="00485DBA" w:rsidRPr="0068031F" w14:paraId="20F0F643" w14:textId="77777777" w:rsidTr="00485DBA">
        <w:trPr>
          <w:trHeight w:val="405"/>
        </w:trPr>
        <w:tc>
          <w:tcPr>
            <w:tcW w:w="2830" w:type="dxa"/>
            <w:shd w:val="clear" w:color="auto" w:fill="auto"/>
            <w:vAlign w:val="center"/>
            <w:hideMark/>
          </w:tcPr>
          <w:p w14:paraId="471505DD"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851" w:type="dxa"/>
            <w:shd w:val="clear" w:color="auto" w:fill="auto"/>
            <w:vAlign w:val="center"/>
            <w:hideMark/>
          </w:tcPr>
          <w:p w14:paraId="0C8EC6F4"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1134" w:type="dxa"/>
            <w:shd w:val="clear" w:color="auto" w:fill="auto"/>
            <w:vAlign w:val="center"/>
            <w:hideMark/>
          </w:tcPr>
          <w:p w14:paraId="5C73460C" w14:textId="77777777" w:rsidR="00485DBA" w:rsidRPr="0068031F" w:rsidRDefault="00485DBA" w:rsidP="00485DBA">
            <w:pPr>
              <w:spacing w:before="240" w:after="0" w:line="240" w:lineRule="auto"/>
              <w:jc w:val="both"/>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2551" w:type="dxa"/>
            <w:gridSpan w:val="2"/>
            <w:shd w:val="clear" w:color="auto" w:fill="auto"/>
            <w:vAlign w:val="center"/>
            <w:hideMark/>
          </w:tcPr>
          <w:p w14:paraId="4D53182B"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567" w:type="dxa"/>
            <w:shd w:val="clear" w:color="auto" w:fill="auto"/>
            <w:vAlign w:val="center"/>
            <w:hideMark/>
          </w:tcPr>
          <w:p w14:paraId="07D31359"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709" w:type="dxa"/>
            <w:shd w:val="clear" w:color="auto" w:fill="auto"/>
            <w:vAlign w:val="center"/>
            <w:hideMark/>
          </w:tcPr>
          <w:p w14:paraId="4799FC1F"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1418" w:type="dxa"/>
            <w:shd w:val="clear" w:color="auto" w:fill="auto"/>
            <w:vAlign w:val="center"/>
            <w:hideMark/>
          </w:tcPr>
          <w:p w14:paraId="796A1357"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992" w:type="dxa"/>
            <w:shd w:val="clear" w:color="auto" w:fill="auto"/>
            <w:vAlign w:val="center"/>
            <w:hideMark/>
          </w:tcPr>
          <w:p w14:paraId="7574E7E3"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r>
      <w:tr w:rsidR="00485DBA" w:rsidRPr="0068031F" w14:paraId="3AFF4DFD" w14:textId="77777777" w:rsidTr="00485DBA">
        <w:trPr>
          <w:trHeight w:val="405"/>
        </w:trPr>
        <w:tc>
          <w:tcPr>
            <w:tcW w:w="2830" w:type="dxa"/>
            <w:shd w:val="clear" w:color="auto" w:fill="auto"/>
            <w:vAlign w:val="center"/>
            <w:hideMark/>
          </w:tcPr>
          <w:p w14:paraId="5724397C" w14:textId="77777777" w:rsidR="00485DBA" w:rsidRDefault="00485DBA" w:rsidP="00485DBA">
            <w:pPr>
              <w:spacing w:before="240" w:after="0" w:line="240" w:lineRule="auto"/>
              <w:jc w:val="center"/>
              <w:rPr>
                <w:rFonts w:eastAsia="Times New Roman" w:cs="Calibri"/>
                <w:color w:val="000000"/>
                <w:sz w:val="20"/>
                <w:szCs w:val="20"/>
                <w:lang w:val="en-KN" w:eastAsia="en-KN"/>
              </w:rPr>
            </w:pPr>
          </w:p>
          <w:p w14:paraId="23BE3F63"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p>
        </w:tc>
        <w:tc>
          <w:tcPr>
            <w:tcW w:w="851" w:type="dxa"/>
            <w:shd w:val="clear" w:color="auto" w:fill="auto"/>
            <w:vAlign w:val="center"/>
            <w:hideMark/>
          </w:tcPr>
          <w:p w14:paraId="54927DAC"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1134" w:type="dxa"/>
            <w:shd w:val="clear" w:color="auto" w:fill="auto"/>
            <w:vAlign w:val="center"/>
            <w:hideMark/>
          </w:tcPr>
          <w:p w14:paraId="12EC1EFB" w14:textId="77777777" w:rsidR="00485DBA" w:rsidRPr="0068031F" w:rsidRDefault="00485DBA" w:rsidP="00485DBA">
            <w:pPr>
              <w:spacing w:before="240" w:after="0" w:line="240" w:lineRule="auto"/>
              <w:jc w:val="both"/>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2551" w:type="dxa"/>
            <w:gridSpan w:val="2"/>
            <w:shd w:val="clear" w:color="auto" w:fill="auto"/>
            <w:vAlign w:val="center"/>
            <w:hideMark/>
          </w:tcPr>
          <w:p w14:paraId="076D4174"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567" w:type="dxa"/>
            <w:shd w:val="clear" w:color="auto" w:fill="auto"/>
            <w:vAlign w:val="center"/>
            <w:hideMark/>
          </w:tcPr>
          <w:p w14:paraId="0574B073"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709" w:type="dxa"/>
            <w:shd w:val="clear" w:color="auto" w:fill="auto"/>
            <w:vAlign w:val="center"/>
            <w:hideMark/>
          </w:tcPr>
          <w:p w14:paraId="68A1CCD2"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1418" w:type="dxa"/>
            <w:shd w:val="clear" w:color="auto" w:fill="auto"/>
            <w:vAlign w:val="center"/>
            <w:hideMark/>
          </w:tcPr>
          <w:p w14:paraId="223B721A"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c>
          <w:tcPr>
            <w:tcW w:w="992" w:type="dxa"/>
            <w:shd w:val="clear" w:color="auto" w:fill="auto"/>
            <w:vAlign w:val="center"/>
            <w:hideMark/>
          </w:tcPr>
          <w:p w14:paraId="5D9512CE" w14:textId="77777777" w:rsidR="00485DBA" w:rsidRPr="0068031F" w:rsidRDefault="00485DBA" w:rsidP="00485DBA">
            <w:pPr>
              <w:spacing w:before="240" w:after="0" w:line="240" w:lineRule="auto"/>
              <w:jc w:val="center"/>
              <w:rPr>
                <w:rFonts w:eastAsia="Times New Roman" w:cs="Calibri"/>
                <w:color w:val="000000"/>
                <w:sz w:val="20"/>
                <w:szCs w:val="20"/>
                <w:lang w:val="en-KN" w:eastAsia="en-KN"/>
              </w:rPr>
            </w:pPr>
            <w:r w:rsidRPr="0068031F">
              <w:rPr>
                <w:rFonts w:eastAsia="Times New Roman" w:cs="Calibri"/>
                <w:color w:val="000000"/>
                <w:sz w:val="20"/>
                <w:szCs w:val="20"/>
                <w:lang w:val="en-KN" w:eastAsia="en-KN"/>
              </w:rPr>
              <w:t> </w:t>
            </w:r>
          </w:p>
        </w:tc>
      </w:tr>
      <w:tr w:rsidR="00485DBA" w:rsidRPr="0068031F" w14:paraId="6BDAFF98" w14:textId="77777777" w:rsidTr="00485DBA">
        <w:trPr>
          <w:trHeight w:val="705"/>
        </w:trPr>
        <w:tc>
          <w:tcPr>
            <w:tcW w:w="11052" w:type="dxa"/>
            <w:gridSpan w:val="9"/>
            <w:shd w:val="clear" w:color="000000" w:fill="F2F2F2"/>
            <w:vAlign w:val="center"/>
            <w:hideMark/>
          </w:tcPr>
          <w:p w14:paraId="6F5FC4FD" w14:textId="77777777" w:rsidR="00485DBA" w:rsidRDefault="00485DBA" w:rsidP="00485DBA">
            <w:pPr>
              <w:spacing w:before="240" w:after="0" w:line="240" w:lineRule="auto"/>
              <w:jc w:val="center"/>
              <w:rPr>
                <w:rFonts w:ascii="Times New Roman" w:eastAsia="Times New Roman" w:hAnsi="Times New Roman"/>
                <w:b/>
                <w:bCs/>
                <w:color w:val="000000"/>
                <w:sz w:val="28"/>
                <w:szCs w:val="28"/>
                <w:lang w:val="en-KN" w:eastAsia="en-KN"/>
              </w:rPr>
            </w:pPr>
            <w:r w:rsidRPr="0068031F">
              <w:rPr>
                <w:rFonts w:ascii="Times New Roman" w:eastAsia="Times New Roman" w:hAnsi="Times New Roman"/>
                <w:b/>
                <w:bCs/>
                <w:color w:val="000000"/>
                <w:sz w:val="28"/>
                <w:szCs w:val="28"/>
                <w:lang w:val="en-KN" w:eastAsia="en-KN"/>
              </w:rPr>
              <w:t>Section 4: Systems Information</w:t>
            </w:r>
          </w:p>
          <w:p w14:paraId="48151532" w14:textId="77777777" w:rsidR="00485DBA" w:rsidRPr="0068031F" w:rsidRDefault="00485DBA" w:rsidP="00485DBA">
            <w:pPr>
              <w:spacing w:before="240" w:after="0" w:line="240" w:lineRule="auto"/>
              <w:jc w:val="center"/>
              <w:rPr>
                <w:rFonts w:ascii="Times New Roman" w:eastAsia="Times New Roman" w:hAnsi="Times New Roman"/>
                <w:b/>
                <w:bCs/>
                <w:color w:val="000000"/>
                <w:sz w:val="28"/>
                <w:szCs w:val="28"/>
                <w:lang w:val="en-KN" w:eastAsia="en-KN"/>
              </w:rPr>
            </w:pPr>
          </w:p>
        </w:tc>
      </w:tr>
      <w:tr w:rsidR="00485DBA" w:rsidRPr="0068031F" w14:paraId="638B322F" w14:textId="77777777" w:rsidTr="00485DBA">
        <w:trPr>
          <w:trHeight w:val="525"/>
        </w:trPr>
        <w:tc>
          <w:tcPr>
            <w:tcW w:w="11052" w:type="dxa"/>
            <w:gridSpan w:val="9"/>
            <w:shd w:val="clear" w:color="auto" w:fill="auto"/>
            <w:vAlign w:val="center"/>
            <w:hideMark/>
          </w:tcPr>
          <w:p w14:paraId="4B8C61A7" w14:textId="77777777" w:rsidR="00485DBA" w:rsidRPr="0068031F" w:rsidRDefault="00485DBA" w:rsidP="00485DBA">
            <w:pPr>
              <w:spacing w:before="240" w:after="0" w:line="240" w:lineRule="auto"/>
              <w:jc w:val="center"/>
              <w:rPr>
                <w:rFonts w:ascii="Times New Roman" w:eastAsia="Times New Roman" w:hAnsi="Times New Roman"/>
                <w:b/>
                <w:bCs/>
                <w:color w:val="000000"/>
                <w:sz w:val="24"/>
                <w:szCs w:val="24"/>
                <w:lang w:val="en-KN" w:eastAsia="en-KN"/>
              </w:rPr>
            </w:pPr>
            <w:r w:rsidRPr="0068031F">
              <w:rPr>
                <w:rFonts w:ascii="Times New Roman" w:eastAsia="Times New Roman" w:hAnsi="Times New Roman"/>
                <w:b/>
                <w:bCs/>
                <w:color w:val="000000"/>
                <w:sz w:val="24"/>
                <w:szCs w:val="24"/>
                <w:lang w:val="en-KN" w:eastAsia="en-KN"/>
              </w:rPr>
              <w:t xml:space="preserve">Please Answer All Questions by </w:t>
            </w:r>
            <w:r>
              <w:rPr>
                <w:rFonts w:ascii="Times New Roman" w:eastAsia="Times New Roman" w:hAnsi="Times New Roman"/>
                <w:b/>
                <w:bCs/>
                <w:color w:val="000000"/>
                <w:sz w:val="24"/>
                <w:szCs w:val="24"/>
                <w:lang w:eastAsia="en-KN"/>
              </w:rPr>
              <w:t>Checking t</w:t>
            </w:r>
            <w:r w:rsidRPr="0068031F">
              <w:rPr>
                <w:rFonts w:ascii="Times New Roman" w:eastAsia="Times New Roman" w:hAnsi="Times New Roman"/>
                <w:b/>
                <w:bCs/>
                <w:color w:val="000000"/>
                <w:sz w:val="24"/>
                <w:szCs w:val="24"/>
                <w:lang w:val="en-KN" w:eastAsia="en-KN"/>
              </w:rPr>
              <w:t>he Appropriate Box</w:t>
            </w:r>
          </w:p>
        </w:tc>
      </w:tr>
      <w:tr w:rsidR="00485DBA" w:rsidRPr="0068031F" w14:paraId="24BFDBC5" w14:textId="77777777" w:rsidTr="00485DBA">
        <w:trPr>
          <w:trHeight w:val="510"/>
        </w:trPr>
        <w:tc>
          <w:tcPr>
            <w:tcW w:w="11052" w:type="dxa"/>
            <w:gridSpan w:val="9"/>
            <w:shd w:val="clear" w:color="auto" w:fill="auto"/>
            <w:vAlign w:val="center"/>
            <w:hideMark/>
          </w:tcPr>
          <w:p w14:paraId="6E113234"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Use the Comment Box to Reference Supporting Materials or Expand on Your Answers</w:t>
            </w:r>
          </w:p>
        </w:tc>
      </w:tr>
      <w:tr w:rsidR="00485DBA" w:rsidRPr="0068031F" w14:paraId="2471C58C" w14:textId="77777777" w:rsidTr="00485DBA">
        <w:trPr>
          <w:trHeight w:val="720"/>
        </w:trPr>
        <w:tc>
          <w:tcPr>
            <w:tcW w:w="11052" w:type="dxa"/>
            <w:gridSpan w:val="9"/>
            <w:shd w:val="clear" w:color="auto" w:fill="auto"/>
            <w:vAlign w:val="center"/>
            <w:hideMark/>
          </w:tcPr>
          <w:p w14:paraId="6F5ED72D" w14:textId="77777777" w:rsidR="00485DBA" w:rsidRPr="0068031F" w:rsidRDefault="00485DBA" w:rsidP="00485DBA">
            <w:pPr>
              <w:spacing w:before="240" w:after="0" w:line="240" w:lineRule="auto"/>
              <w:jc w:val="center"/>
              <w:rPr>
                <w:rFonts w:ascii="Times New Roman" w:eastAsia="Times New Roman" w:hAnsi="Times New Roman"/>
                <w:b/>
                <w:bCs/>
                <w:color w:val="000000"/>
                <w:sz w:val="24"/>
                <w:szCs w:val="24"/>
                <w:lang w:val="en-KN" w:eastAsia="en-KN"/>
              </w:rPr>
            </w:pPr>
            <w:r w:rsidRPr="0068031F">
              <w:rPr>
                <w:rFonts w:ascii="Times New Roman" w:eastAsia="Times New Roman" w:hAnsi="Times New Roman"/>
                <w:b/>
                <w:bCs/>
                <w:color w:val="000000"/>
                <w:sz w:val="24"/>
                <w:szCs w:val="24"/>
                <w:lang w:val="en-KN" w:eastAsia="en-KN"/>
              </w:rPr>
              <w:t>Do you currently have or propose to have systems in place that address</w:t>
            </w:r>
            <w:r>
              <w:rPr>
                <w:rFonts w:ascii="Times New Roman" w:eastAsia="Times New Roman" w:hAnsi="Times New Roman"/>
                <w:b/>
                <w:bCs/>
                <w:color w:val="000000"/>
                <w:sz w:val="24"/>
                <w:szCs w:val="24"/>
                <w:lang w:eastAsia="en-KN"/>
              </w:rPr>
              <w:t>es the following</w:t>
            </w:r>
            <w:r w:rsidRPr="0068031F">
              <w:rPr>
                <w:rFonts w:ascii="Times New Roman" w:eastAsia="Times New Roman" w:hAnsi="Times New Roman"/>
                <w:b/>
                <w:bCs/>
                <w:color w:val="000000"/>
                <w:sz w:val="24"/>
                <w:szCs w:val="24"/>
                <w:lang w:val="en-KN" w:eastAsia="en-KN"/>
              </w:rPr>
              <w:t>?</w:t>
            </w:r>
          </w:p>
        </w:tc>
      </w:tr>
      <w:tr w:rsidR="00485DBA" w:rsidRPr="0068031F" w14:paraId="3F506DDA" w14:textId="77777777" w:rsidTr="00485DBA">
        <w:trPr>
          <w:trHeight w:val="885"/>
        </w:trPr>
        <w:tc>
          <w:tcPr>
            <w:tcW w:w="3681" w:type="dxa"/>
            <w:gridSpan w:val="2"/>
            <w:shd w:val="clear" w:color="auto" w:fill="auto"/>
            <w:vAlign w:val="center"/>
            <w:hideMark/>
          </w:tcPr>
          <w:p w14:paraId="3BB44A6D"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Criteria</w:t>
            </w:r>
          </w:p>
        </w:tc>
        <w:tc>
          <w:tcPr>
            <w:tcW w:w="1134" w:type="dxa"/>
            <w:shd w:val="clear" w:color="auto" w:fill="auto"/>
            <w:noWrap/>
            <w:vAlign w:val="center"/>
            <w:hideMark/>
          </w:tcPr>
          <w:p w14:paraId="0E9804C7"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Yes</w:t>
            </w:r>
          </w:p>
        </w:tc>
        <w:tc>
          <w:tcPr>
            <w:tcW w:w="1134" w:type="dxa"/>
            <w:shd w:val="clear" w:color="auto" w:fill="auto"/>
            <w:noWrap/>
            <w:vAlign w:val="center"/>
            <w:hideMark/>
          </w:tcPr>
          <w:p w14:paraId="78FBFD36"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No</w:t>
            </w:r>
          </w:p>
        </w:tc>
        <w:tc>
          <w:tcPr>
            <w:tcW w:w="1417" w:type="dxa"/>
            <w:shd w:val="clear" w:color="auto" w:fill="auto"/>
            <w:vAlign w:val="center"/>
            <w:hideMark/>
          </w:tcPr>
          <w:p w14:paraId="762E0649"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Not Applicable</w:t>
            </w:r>
          </w:p>
        </w:tc>
        <w:tc>
          <w:tcPr>
            <w:tcW w:w="3686" w:type="dxa"/>
            <w:gridSpan w:val="4"/>
            <w:shd w:val="clear" w:color="auto" w:fill="auto"/>
            <w:vAlign w:val="center"/>
            <w:hideMark/>
          </w:tcPr>
          <w:p w14:paraId="5EB42085"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Comments/Evidence</w:t>
            </w:r>
          </w:p>
        </w:tc>
      </w:tr>
      <w:tr w:rsidR="00485DBA" w:rsidRPr="0068031F" w14:paraId="17BE53CB" w14:textId="77777777" w:rsidTr="00485DBA">
        <w:trPr>
          <w:trHeight w:val="315"/>
        </w:trPr>
        <w:tc>
          <w:tcPr>
            <w:tcW w:w="11052" w:type="dxa"/>
            <w:gridSpan w:val="9"/>
            <w:shd w:val="clear" w:color="000000" w:fill="F2F2F2"/>
            <w:hideMark/>
          </w:tcPr>
          <w:p w14:paraId="0B930E61" w14:textId="77777777" w:rsidR="00485DBA" w:rsidRDefault="00485DBA" w:rsidP="00485DBA">
            <w:pPr>
              <w:spacing w:before="240" w:after="0" w:line="240" w:lineRule="auto"/>
              <w:jc w:val="center"/>
              <w:rPr>
                <w:rFonts w:ascii="Times New Roman" w:eastAsia="Times New Roman" w:hAnsi="Times New Roman"/>
                <w:b/>
                <w:bCs/>
                <w:color w:val="000000"/>
                <w:sz w:val="24"/>
                <w:szCs w:val="24"/>
                <w:lang w:val="en-KN" w:eastAsia="en-KN"/>
              </w:rPr>
            </w:pPr>
            <w:r w:rsidRPr="0068031F">
              <w:rPr>
                <w:rFonts w:ascii="Times New Roman" w:eastAsia="Times New Roman" w:hAnsi="Times New Roman"/>
                <w:b/>
                <w:bCs/>
                <w:color w:val="000000"/>
                <w:sz w:val="24"/>
                <w:szCs w:val="24"/>
                <w:lang w:val="en-KN" w:eastAsia="en-KN"/>
              </w:rPr>
              <w:t xml:space="preserve">Management  </w:t>
            </w:r>
          </w:p>
          <w:p w14:paraId="239B4BF9" w14:textId="77777777" w:rsidR="00485DBA" w:rsidRPr="0068031F" w:rsidRDefault="00485DBA" w:rsidP="00485DBA">
            <w:pPr>
              <w:spacing w:before="240" w:after="0" w:line="240" w:lineRule="auto"/>
              <w:jc w:val="center"/>
              <w:rPr>
                <w:rFonts w:ascii="Times New Roman" w:eastAsia="Times New Roman" w:hAnsi="Times New Roman"/>
                <w:b/>
                <w:bCs/>
                <w:color w:val="000000"/>
                <w:sz w:val="24"/>
                <w:szCs w:val="24"/>
                <w:lang w:val="en-KN" w:eastAsia="en-KN"/>
              </w:rPr>
            </w:pPr>
          </w:p>
        </w:tc>
      </w:tr>
      <w:tr w:rsidR="00485DBA" w:rsidRPr="0068031F" w14:paraId="7010AEA2" w14:textId="77777777" w:rsidTr="00485DBA">
        <w:trPr>
          <w:trHeight w:val="885"/>
        </w:trPr>
        <w:tc>
          <w:tcPr>
            <w:tcW w:w="3681" w:type="dxa"/>
            <w:gridSpan w:val="2"/>
            <w:shd w:val="clear" w:color="auto" w:fill="auto"/>
            <w:vAlign w:val="center"/>
            <w:hideMark/>
          </w:tcPr>
          <w:p w14:paraId="7BA15F65"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xml:space="preserve">There is a clear management / organisational structure at the Centre </w:t>
            </w:r>
          </w:p>
        </w:tc>
        <w:tc>
          <w:tcPr>
            <w:tcW w:w="1134" w:type="dxa"/>
            <w:shd w:val="clear" w:color="auto" w:fill="auto"/>
            <w:noWrap/>
            <w:vAlign w:val="center"/>
            <w:hideMark/>
          </w:tcPr>
          <w:p w14:paraId="78D59EEC"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sdt>
              <w:sdtPr>
                <w:rPr>
                  <w:rFonts w:ascii="Times New Roman" w:eastAsia="Times New Roman" w:hAnsi="Times New Roman"/>
                  <w:color w:val="000000"/>
                  <w:sz w:val="24"/>
                  <w:szCs w:val="24"/>
                  <w:lang w:val="en-KN" w:eastAsia="en-KN"/>
                </w:rPr>
                <w:id w:val="-1042367538"/>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val="en-KN" w:eastAsia="en-KN"/>
                  </w:rPr>
                  <w:t>☐</w:t>
                </w:r>
              </w:sdtContent>
            </w:sdt>
          </w:p>
        </w:tc>
        <w:tc>
          <w:tcPr>
            <w:tcW w:w="1134" w:type="dxa"/>
            <w:shd w:val="clear" w:color="auto" w:fill="auto"/>
            <w:noWrap/>
            <w:vAlign w:val="center"/>
            <w:hideMark/>
          </w:tcPr>
          <w:p w14:paraId="363EC00B" w14:textId="77777777" w:rsidR="00485DBA" w:rsidRPr="0068031F" w:rsidRDefault="00932B08" w:rsidP="00485DBA">
            <w:pPr>
              <w:spacing w:before="240" w:after="0" w:line="240" w:lineRule="auto"/>
              <w:jc w:val="center"/>
              <w:rPr>
                <w:rFonts w:ascii="Times New Roman" w:eastAsia="Times New Roman" w:hAnsi="Times New Roman"/>
                <w:color w:val="000000"/>
                <w:sz w:val="24"/>
                <w:szCs w:val="24"/>
                <w:lang w:val="en-KN" w:eastAsia="en-KN"/>
              </w:rPr>
            </w:pPr>
            <w:sdt>
              <w:sdtPr>
                <w:rPr>
                  <w:rFonts w:ascii="Times New Roman" w:eastAsia="Times New Roman" w:hAnsi="Times New Roman"/>
                  <w:color w:val="000000"/>
                  <w:sz w:val="24"/>
                  <w:szCs w:val="24"/>
                  <w:lang w:val="en-KN" w:eastAsia="en-KN"/>
                </w:rPr>
                <w:id w:val="1783141614"/>
                <w14:checkbox>
                  <w14:checked w14:val="0"/>
                  <w14:checkedState w14:val="2612" w14:font="MS Gothic"/>
                  <w14:uncheckedState w14:val="2610" w14:font="MS Gothic"/>
                </w14:checkbox>
              </w:sdtPr>
              <w:sdtEndPr/>
              <w:sdtContent>
                <w:r w:rsidR="00485DBA">
                  <w:rPr>
                    <w:rFonts w:ascii="MS Gothic" w:eastAsia="MS Gothic" w:hAnsi="MS Gothic" w:hint="eastAsia"/>
                    <w:color w:val="000000"/>
                    <w:sz w:val="24"/>
                    <w:szCs w:val="24"/>
                    <w:lang w:val="en-KN" w:eastAsia="en-KN"/>
                  </w:rPr>
                  <w:t>☐</w:t>
                </w:r>
              </w:sdtContent>
            </w:sdt>
            <w:r w:rsidR="00485DBA" w:rsidRPr="0068031F">
              <w:rPr>
                <w:rFonts w:ascii="Times New Roman" w:eastAsia="Times New Roman" w:hAnsi="Times New Roman"/>
                <w:color w:val="000000"/>
                <w:sz w:val="24"/>
                <w:szCs w:val="24"/>
                <w:lang w:val="en-KN" w:eastAsia="en-KN"/>
              </w:rPr>
              <w:t> </w:t>
            </w:r>
          </w:p>
        </w:tc>
        <w:tc>
          <w:tcPr>
            <w:tcW w:w="1417" w:type="dxa"/>
            <w:shd w:val="clear" w:color="auto" w:fill="auto"/>
            <w:noWrap/>
            <w:vAlign w:val="center"/>
            <w:hideMark/>
          </w:tcPr>
          <w:p w14:paraId="205A26A9"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sdt>
              <w:sdtPr>
                <w:rPr>
                  <w:rFonts w:ascii="Times New Roman" w:eastAsia="Times New Roman" w:hAnsi="Times New Roman"/>
                  <w:color w:val="000000"/>
                  <w:sz w:val="24"/>
                  <w:szCs w:val="24"/>
                  <w:lang w:val="en-KN" w:eastAsia="en-KN"/>
                </w:rPr>
                <w:id w:val="1729041843"/>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val="en-KN" w:eastAsia="en-KN"/>
                  </w:rPr>
                  <w:t>☐</w:t>
                </w:r>
              </w:sdtContent>
            </w:sdt>
          </w:p>
        </w:tc>
        <w:tc>
          <w:tcPr>
            <w:tcW w:w="3686" w:type="dxa"/>
            <w:gridSpan w:val="4"/>
            <w:shd w:val="clear" w:color="auto" w:fill="auto"/>
            <w:vAlign w:val="center"/>
            <w:hideMark/>
          </w:tcPr>
          <w:p w14:paraId="3D89F1DE"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0E21DDF1" w14:textId="77777777" w:rsidTr="00485DBA">
        <w:trPr>
          <w:trHeight w:val="750"/>
        </w:trPr>
        <w:tc>
          <w:tcPr>
            <w:tcW w:w="3681" w:type="dxa"/>
            <w:gridSpan w:val="2"/>
            <w:shd w:val="clear" w:color="auto" w:fill="auto"/>
            <w:vAlign w:val="center"/>
            <w:hideMark/>
          </w:tcPr>
          <w:p w14:paraId="4B0866A6" w14:textId="77777777" w:rsidR="00485DBA" w:rsidRPr="0068031F" w:rsidRDefault="00485DBA" w:rsidP="00485DBA">
            <w:pPr>
              <w:spacing w:before="240" w:after="0" w:line="240" w:lineRule="auto"/>
              <w:rPr>
                <w:rFonts w:ascii="Times New Roman" w:eastAsia="Times New Roman" w:hAnsi="Times New Roman"/>
                <w:sz w:val="20"/>
                <w:szCs w:val="20"/>
                <w:lang w:val="en-KN" w:eastAsia="en-KN"/>
              </w:rPr>
            </w:pPr>
            <w:r w:rsidRPr="0068031F">
              <w:rPr>
                <w:rFonts w:ascii="Times New Roman" w:eastAsia="Times New Roman" w:hAnsi="Times New Roman"/>
                <w:sz w:val="20"/>
                <w:szCs w:val="20"/>
                <w:lang w:val="en-KN" w:eastAsia="en-KN"/>
              </w:rPr>
              <w:t>There is a documented quality management system</w:t>
            </w:r>
          </w:p>
        </w:tc>
        <w:tc>
          <w:tcPr>
            <w:tcW w:w="1134" w:type="dxa"/>
            <w:shd w:val="clear" w:color="auto" w:fill="auto"/>
            <w:noWrap/>
            <w:vAlign w:val="center"/>
            <w:hideMark/>
          </w:tcPr>
          <w:p w14:paraId="1C56DA6E"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sdt>
              <w:sdtPr>
                <w:rPr>
                  <w:rFonts w:ascii="Times New Roman" w:eastAsia="Times New Roman" w:hAnsi="Times New Roman"/>
                  <w:color w:val="000000"/>
                  <w:sz w:val="24"/>
                  <w:szCs w:val="24"/>
                  <w:lang w:val="en-KN" w:eastAsia="en-KN"/>
                </w:rPr>
                <w:id w:val="-1894809318"/>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val="en-KN" w:eastAsia="en-KN"/>
                  </w:rPr>
                  <w:t>☐</w:t>
                </w:r>
              </w:sdtContent>
            </w:sdt>
          </w:p>
        </w:tc>
        <w:tc>
          <w:tcPr>
            <w:tcW w:w="1134" w:type="dxa"/>
            <w:shd w:val="clear" w:color="auto" w:fill="auto"/>
            <w:noWrap/>
            <w:vAlign w:val="center"/>
            <w:hideMark/>
          </w:tcPr>
          <w:p w14:paraId="4B06658F"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sdt>
              <w:sdtPr>
                <w:rPr>
                  <w:rFonts w:ascii="Times New Roman" w:eastAsia="Times New Roman" w:hAnsi="Times New Roman"/>
                  <w:color w:val="000000"/>
                  <w:sz w:val="24"/>
                  <w:szCs w:val="24"/>
                  <w:lang w:val="en-KN" w:eastAsia="en-KN"/>
                </w:rPr>
                <w:id w:val="-1240095205"/>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val="en-KN" w:eastAsia="en-KN"/>
                  </w:rPr>
                  <w:t>☐</w:t>
                </w:r>
              </w:sdtContent>
            </w:sdt>
          </w:p>
        </w:tc>
        <w:tc>
          <w:tcPr>
            <w:tcW w:w="1417" w:type="dxa"/>
            <w:shd w:val="clear" w:color="auto" w:fill="auto"/>
            <w:noWrap/>
            <w:vAlign w:val="center"/>
            <w:hideMark/>
          </w:tcPr>
          <w:p w14:paraId="4F72F03F"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sdt>
              <w:sdtPr>
                <w:rPr>
                  <w:rFonts w:ascii="Times New Roman" w:eastAsia="Times New Roman" w:hAnsi="Times New Roman"/>
                  <w:color w:val="000000"/>
                  <w:sz w:val="24"/>
                  <w:szCs w:val="24"/>
                  <w:lang w:val="en-KN" w:eastAsia="en-KN"/>
                </w:rPr>
                <w:id w:val="-1413459293"/>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val="en-KN" w:eastAsia="en-KN"/>
                  </w:rPr>
                  <w:t>☐</w:t>
                </w:r>
              </w:sdtContent>
            </w:sdt>
          </w:p>
        </w:tc>
        <w:tc>
          <w:tcPr>
            <w:tcW w:w="3686" w:type="dxa"/>
            <w:gridSpan w:val="4"/>
            <w:shd w:val="clear" w:color="auto" w:fill="auto"/>
            <w:noWrap/>
            <w:vAlign w:val="center"/>
            <w:hideMark/>
          </w:tcPr>
          <w:p w14:paraId="07777DCD"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02223663" w14:textId="77777777" w:rsidTr="00485DBA">
        <w:trPr>
          <w:trHeight w:val="1185"/>
        </w:trPr>
        <w:tc>
          <w:tcPr>
            <w:tcW w:w="3681" w:type="dxa"/>
            <w:gridSpan w:val="2"/>
            <w:shd w:val="clear" w:color="auto" w:fill="auto"/>
            <w:vAlign w:val="center"/>
            <w:hideMark/>
          </w:tcPr>
          <w:p w14:paraId="444C306E"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There is a system in place for promoting and implementing the qualifications for which approval is sought.</w:t>
            </w:r>
          </w:p>
        </w:tc>
        <w:sdt>
          <w:sdtPr>
            <w:rPr>
              <w:rFonts w:ascii="Times New Roman" w:eastAsia="Times New Roman" w:hAnsi="Times New Roman"/>
              <w:color w:val="000000"/>
              <w:sz w:val="24"/>
              <w:szCs w:val="24"/>
              <w:lang w:val="en-KN" w:eastAsia="en-KN"/>
            </w:rPr>
            <w:id w:val="360715856"/>
            <w14:checkbox>
              <w14:checked w14:val="0"/>
              <w14:checkedState w14:val="2612" w14:font="MS Gothic"/>
              <w14:uncheckedState w14:val="2610" w14:font="MS Gothic"/>
            </w14:checkbox>
          </w:sdtPr>
          <w:sdtEndPr/>
          <w:sdtContent>
            <w:tc>
              <w:tcPr>
                <w:tcW w:w="1134" w:type="dxa"/>
                <w:shd w:val="clear" w:color="auto" w:fill="auto"/>
                <w:noWrap/>
                <w:vAlign w:val="center"/>
                <w:hideMark/>
              </w:tcPr>
              <w:p w14:paraId="39EAC98C"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r>
                  <w:rPr>
                    <w:rFonts w:ascii="MS Gothic" w:eastAsia="MS Gothic" w:hAnsi="MS Gothic" w:hint="eastAsia"/>
                    <w:color w:val="000000"/>
                    <w:sz w:val="24"/>
                    <w:szCs w:val="24"/>
                    <w:lang w:val="en-KN" w:eastAsia="en-KN"/>
                  </w:rPr>
                  <w:t>☐</w:t>
                </w:r>
              </w:p>
            </w:tc>
          </w:sdtContent>
        </w:sdt>
        <w:tc>
          <w:tcPr>
            <w:tcW w:w="1134" w:type="dxa"/>
            <w:shd w:val="clear" w:color="auto" w:fill="auto"/>
            <w:noWrap/>
            <w:vAlign w:val="center"/>
            <w:hideMark/>
          </w:tcPr>
          <w:p w14:paraId="7F42D4AD"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Pr>
                <w:rFonts w:ascii="Times New Roman" w:eastAsia="Times New Roman" w:hAnsi="Times New Roman"/>
                <w:color w:val="000000"/>
                <w:sz w:val="24"/>
                <w:szCs w:val="24"/>
                <w:lang w:eastAsia="en-KN"/>
              </w:rPr>
              <w:t xml:space="preserve">     </w:t>
            </w:r>
            <w:r w:rsidRPr="0068031F">
              <w:rPr>
                <w:rFonts w:ascii="Times New Roman" w:eastAsia="Times New Roman" w:hAnsi="Times New Roman"/>
                <w:color w:val="000000"/>
                <w:sz w:val="24"/>
                <w:szCs w:val="24"/>
                <w:lang w:val="en-KN" w:eastAsia="en-KN"/>
              </w:rPr>
              <w:t> </w:t>
            </w:r>
            <w:sdt>
              <w:sdtPr>
                <w:rPr>
                  <w:rFonts w:ascii="Times New Roman" w:eastAsia="Times New Roman" w:hAnsi="Times New Roman"/>
                  <w:color w:val="000000"/>
                  <w:sz w:val="24"/>
                  <w:szCs w:val="24"/>
                  <w:lang w:val="en-KN" w:eastAsia="en-KN"/>
                </w:rPr>
                <w:id w:val="-2078432902"/>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val="en-KN" w:eastAsia="en-KN"/>
                  </w:rPr>
                  <w:t>☐</w:t>
                </w:r>
              </w:sdtContent>
            </w:sdt>
          </w:p>
        </w:tc>
        <w:tc>
          <w:tcPr>
            <w:tcW w:w="1417" w:type="dxa"/>
            <w:shd w:val="clear" w:color="auto" w:fill="auto"/>
            <w:noWrap/>
            <w:vAlign w:val="center"/>
            <w:hideMark/>
          </w:tcPr>
          <w:p w14:paraId="41E5E25D" w14:textId="77777777" w:rsidR="00485DBA" w:rsidRPr="00626F29"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2099206424"/>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2B29EAD2"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5F555057" w14:textId="77777777" w:rsidTr="00485DBA">
        <w:trPr>
          <w:trHeight w:val="900"/>
        </w:trPr>
        <w:tc>
          <w:tcPr>
            <w:tcW w:w="3681" w:type="dxa"/>
            <w:gridSpan w:val="2"/>
            <w:shd w:val="clear" w:color="auto" w:fill="auto"/>
            <w:vAlign w:val="center"/>
            <w:hideMark/>
          </w:tcPr>
          <w:p w14:paraId="758D1B00"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The centre has an organised communication system with the NTA and candidates.</w:t>
            </w:r>
          </w:p>
        </w:tc>
        <w:tc>
          <w:tcPr>
            <w:tcW w:w="1134" w:type="dxa"/>
            <w:shd w:val="clear" w:color="auto" w:fill="auto"/>
            <w:noWrap/>
            <w:vAlign w:val="center"/>
            <w:hideMark/>
          </w:tcPr>
          <w:p w14:paraId="4151C131" w14:textId="77777777" w:rsidR="00485DBA" w:rsidRPr="00626F29"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569500230"/>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786D5ED2" w14:textId="77777777" w:rsidR="00485DBA" w:rsidRPr="00626F29"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890302463"/>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16DB9F52" w14:textId="77777777" w:rsidR="00485DBA" w:rsidRPr="00626F29"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787700744"/>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027BB82D"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0CB14193" w14:textId="77777777" w:rsidTr="00485DBA">
        <w:trPr>
          <w:trHeight w:val="1260"/>
        </w:trPr>
        <w:tc>
          <w:tcPr>
            <w:tcW w:w="3681" w:type="dxa"/>
            <w:gridSpan w:val="2"/>
            <w:shd w:val="clear" w:color="auto" w:fill="auto"/>
            <w:vAlign w:val="center"/>
            <w:hideMark/>
          </w:tcPr>
          <w:p w14:paraId="66F80A13"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xml:space="preserve">Procedures are in place to obtain feedback from staff, </w:t>
            </w:r>
            <w:proofErr w:type="gramStart"/>
            <w:r w:rsidRPr="0068031F">
              <w:rPr>
                <w:rFonts w:ascii="Times New Roman" w:eastAsia="Times New Roman" w:hAnsi="Times New Roman"/>
                <w:color w:val="000000"/>
                <w:sz w:val="20"/>
                <w:szCs w:val="20"/>
                <w:lang w:val="en-KN" w:eastAsia="en-KN"/>
              </w:rPr>
              <w:t>candidates</w:t>
            </w:r>
            <w:proofErr w:type="gramEnd"/>
            <w:r w:rsidRPr="0068031F">
              <w:rPr>
                <w:rFonts w:ascii="Times New Roman" w:eastAsia="Times New Roman" w:hAnsi="Times New Roman"/>
                <w:color w:val="000000"/>
                <w:sz w:val="20"/>
                <w:szCs w:val="20"/>
                <w:lang w:val="en-KN" w:eastAsia="en-KN"/>
              </w:rPr>
              <w:t xml:space="preserve"> and employers in order to evaluate the quality and effectiveness of the training.</w:t>
            </w:r>
          </w:p>
        </w:tc>
        <w:tc>
          <w:tcPr>
            <w:tcW w:w="1134" w:type="dxa"/>
            <w:shd w:val="clear" w:color="auto" w:fill="auto"/>
            <w:noWrap/>
            <w:vAlign w:val="center"/>
            <w:hideMark/>
          </w:tcPr>
          <w:p w14:paraId="54A75E08" w14:textId="77777777" w:rsidR="00485DBA" w:rsidRPr="00626F29"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2038849382"/>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33CF3EA9" w14:textId="77777777" w:rsidR="00485DBA" w:rsidRPr="00626F29"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553153867"/>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30A3A67F" w14:textId="77777777" w:rsidR="00485DBA" w:rsidRPr="00626F29"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377923957"/>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11372C75"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0A648388" w14:textId="77777777" w:rsidTr="00485DBA">
        <w:trPr>
          <w:trHeight w:val="900"/>
        </w:trPr>
        <w:tc>
          <w:tcPr>
            <w:tcW w:w="3681" w:type="dxa"/>
            <w:gridSpan w:val="2"/>
            <w:shd w:val="clear" w:color="auto" w:fill="auto"/>
            <w:vAlign w:val="center"/>
            <w:hideMark/>
          </w:tcPr>
          <w:p w14:paraId="072D594E"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There are procedures in place for reviewing the Centre ‘s achievements against its stated aims</w:t>
            </w:r>
          </w:p>
        </w:tc>
        <w:tc>
          <w:tcPr>
            <w:tcW w:w="1134" w:type="dxa"/>
            <w:shd w:val="clear" w:color="auto" w:fill="auto"/>
            <w:noWrap/>
            <w:vAlign w:val="center"/>
            <w:hideMark/>
          </w:tcPr>
          <w:p w14:paraId="71C7C1F3" w14:textId="77777777" w:rsidR="00485DBA" w:rsidRPr="00626F29"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904733834"/>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17688576" w14:textId="77777777" w:rsidR="00485DBA" w:rsidRPr="00626F29"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637324167"/>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1FD4AED9" w14:textId="77777777" w:rsidR="00485DBA" w:rsidRPr="00626F29"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504745995"/>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3D449067"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1280C6AF" w14:textId="77777777" w:rsidTr="00485DBA">
        <w:trPr>
          <w:trHeight w:val="900"/>
        </w:trPr>
        <w:tc>
          <w:tcPr>
            <w:tcW w:w="3681" w:type="dxa"/>
            <w:gridSpan w:val="2"/>
            <w:shd w:val="clear" w:color="auto" w:fill="auto"/>
            <w:vAlign w:val="center"/>
            <w:hideMark/>
          </w:tcPr>
          <w:p w14:paraId="4D16B027"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There is a system for implementing corrective measures recommended from internal and external audits</w:t>
            </w:r>
          </w:p>
        </w:tc>
        <w:tc>
          <w:tcPr>
            <w:tcW w:w="1134" w:type="dxa"/>
            <w:shd w:val="clear" w:color="auto" w:fill="auto"/>
            <w:noWrap/>
            <w:vAlign w:val="center"/>
            <w:hideMark/>
          </w:tcPr>
          <w:p w14:paraId="7A70A766" w14:textId="77777777" w:rsidR="00485DBA" w:rsidRPr="00626F29"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19112792"/>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4ED2EF16" w14:textId="77777777" w:rsidR="00485DBA" w:rsidRPr="00626F29"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477346817"/>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0D2B02BA" w14:textId="77777777" w:rsidR="00485DBA" w:rsidRPr="00626F29"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688269157"/>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461443FB"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27613DEC" w14:textId="77777777" w:rsidTr="00485DBA">
        <w:trPr>
          <w:trHeight w:val="450"/>
        </w:trPr>
        <w:tc>
          <w:tcPr>
            <w:tcW w:w="11052" w:type="dxa"/>
            <w:gridSpan w:val="9"/>
            <w:shd w:val="clear" w:color="000000" w:fill="F2F2F2"/>
            <w:vAlign w:val="center"/>
            <w:hideMark/>
          </w:tcPr>
          <w:p w14:paraId="7152DA86" w14:textId="77777777" w:rsidR="00485DBA" w:rsidRDefault="00485DBA" w:rsidP="00485DBA">
            <w:pPr>
              <w:spacing w:before="240" w:after="0" w:line="240" w:lineRule="auto"/>
              <w:jc w:val="center"/>
              <w:rPr>
                <w:rFonts w:ascii="Times New Roman" w:eastAsia="Times New Roman" w:hAnsi="Times New Roman"/>
                <w:b/>
                <w:bCs/>
                <w:color w:val="000000"/>
                <w:sz w:val="24"/>
                <w:szCs w:val="24"/>
                <w:lang w:val="en-KN" w:eastAsia="en-KN"/>
              </w:rPr>
            </w:pPr>
            <w:r w:rsidRPr="0068031F">
              <w:rPr>
                <w:rFonts w:ascii="Times New Roman" w:eastAsia="Times New Roman" w:hAnsi="Times New Roman"/>
                <w:b/>
                <w:bCs/>
                <w:color w:val="000000"/>
                <w:sz w:val="24"/>
                <w:szCs w:val="24"/>
                <w:lang w:val="en-KN" w:eastAsia="en-KN"/>
              </w:rPr>
              <w:lastRenderedPageBreak/>
              <w:t>Management of Information - Records Management, Security &amp; Storage</w:t>
            </w:r>
          </w:p>
          <w:p w14:paraId="1296344E" w14:textId="77777777" w:rsidR="00485DBA" w:rsidRPr="0068031F" w:rsidRDefault="00485DBA" w:rsidP="00485DBA">
            <w:pPr>
              <w:spacing w:before="240" w:after="0" w:line="240" w:lineRule="auto"/>
              <w:jc w:val="center"/>
              <w:rPr>
                <w:rFonts w:ascii="Times New Roman" w:eastAsia="Times New Roman" w:hAnsi="Times New Roman"/>
                <w:b/>
                <w:bCs/>
                <w:color w:val="000000"/>
                <w:sz w:val="24"/>
                <w:szCs w:val="24"/>
                <w:lang w:val="en-KN" w:eastAsia="en-KN"/>
              </w:rPr>
            </w:pPr>
          </w:p>
        </w:tc>
      </w:tr>
      <w:tr w:rsidR="00485DBA" w:rsidRPr="0068031F" w14:paraId="2708F72C" w14:textId="77777777" w:rsidTr="00485DBA">
        <w:trPr>
          <w:trHeight w:val="1185"/>
        </w:trPr>
        <w:tc>
          <w:tcPr>
            <w:tcW w:w="3681" w:type="dxa"/>
            <w:gridSpan w:val="2"/>
            <w:shd w:val="clear" w:color="auto" w:fill="auto"/>
            <w:vAlign w:val="center"/>
            <w:hideMark/>
          </w:tcPr>
          <w:p w14:paraId="5891594E"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xml:space="preserve">There is a procedure to accurately record and monitor learners’ information (registration and assessment) </w:t>
            </w:r>
          </w:p>
        </w:tc>
        <w:tc>
          <w:tcPr>
            <w:tcW w:w="1134" w:type="dxa"/>
            <w:shd w:val="clear" w:color="auto" w:fill="auto"/>
            <w:noWrap/>
            <w:vAlign w:val="center"/>
            <w:hideMark/>
          </w:tcPr>
          <w:p w14:paraId="5B1BE59E" w14:textId="77777777" w:rsidR="00485DBA" w:rsidRPr="00986A9B" w:rsidRDefault="00485DBA" w:rsidP="00485DBA">
            <w:pPr>
              <w:spacing w:before="240" w:after="0" w:line="240" w:lineRule="auto"/>
              <w:rPr>
                <w:rFonts w:ascii="Times New Roman" w:eastAsia="Times New Roman" w:hAnsi="Times New Roman"/>
                <w:color w:val="000000"/>
                <w:sz w:val="24"/>
                <w:szCs w:val="24"/>
                <w:lang w:eastAsia="en-KN"/>
              </w:rPr>
            </w:pP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978179208"/>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5844C7E5" w14:textId="77777777" w:rsidR="00485DBA" w:rsidRPr="00986A9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502211282"/>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61B592CD" w14:textId="77777777" w:rsidR="00485DBA" w:rsidRPr="00986A9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918979270"/>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0DCDB0EC"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08E451C5" w14:textId="77777777" w:rsidTr="00485DBA">
        <w:trPr>
          <w:trHeight w:val="1050"/>
        </w:trPr>
        <w:tc>
          <w:tcPr>
            <w:tcW w:w="3681" w:type="dxa"/>
            <w:gridSpan w:val="2"/>
            <w:shd w:val="clear" w:color="auto" w:fill="auto"/>
            <w:vAlign w:val="center"/>
            <w:hideMark/>
          </w:tcPr>
          <w:p w14:paraId="1DFF179F"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There is a procedure for storing information on NVQ/ CVQ awards in a manner that is secure and safe</w:t>
            </w:r>
          </w:p>
        </w:tc>
        <w:tc>
          <w:tcPr>
            <w:tcW w:w="1134" w:type="dxa"/>
            <w:shd w:val="clear" w:color="auto" w:fill="auto"/>
            <w:noWrap/>
            <w:vAlign w:val="center"/>
            <w:hideMark/>
          </w:tcPr>
          <w:p w14:paraId="5E39F0EC" w14:textId="77777777" w:rsidR="00485DBA" w:rsidRPr="00986A9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085540361"/>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6FDC767B" w14:textId="77777777" w:rsidR="00485DBA" w:rsidRPr="00986A9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52246756"/>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77BA4A56" w14:textId="77777777" w:rsidR="00485DBA" w:rsidRPr="00986A9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31201045"/>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40C2B69C"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2CCD8F24" w14:textId="77777777" w:rsidTr="00485DBA">
        <w:trPr>
          <w:trHeight w:val="960"/>
        </w:trPr>
        <w:tc>
          <w:tcPr>
            <w:tcW w:w="3681" w:type="dxa"/>
            <w:gridSpan w:val="2"/>
            <w:shd w:val="clear" w:color="auto" w:fill="auto"/>
            <w:vAlign w:val="center"/>
            <w:hideMark/>
          </w:tcPr>
          <w:p w14:paraId="3A21B6E7"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Systems are established for version control and approval of critical documents</w:t>
            </w:r>
          </w:p>
        </w:tc>
        <w:tc>
          <w:tcPr>
            <w:tcW w:w="1134" w:type="dxa"/>
            <w:shd w:val="clear" w:color="auto" w:fill="auto"/>
            <w:noWrap/>
            <w:vAlign w:val="center"/>
            <w:hideMark/>
          </w:tcPr>
          <w:p w14:paraId="3A728892" w14:textId="77777777" w:rsidR="00485DBA" w:rsidRPr="00986A9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348142742"/>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56EE1BE9" w14:textId="77777777" w:rsidR="00485DBA" w:rsidRPr="00986A9B" w:rsidRDefault="00485DBA" w:rsidP="00485DBA">
            <w:pPr>
              <w:spacing w:before="240" w:after="0" w:line="240" w:lineRule="auto"/>
              <w:rPr>
                <w:rFonts w:ascii="Times New Roman" w:eastAsia="Times New Roman" w:hAnsi="Times New Roman"/>
                <w:color w:val="000000"/>
                <w:sz w:val="24"/>
                <w:szCs w:val="24"/>
                <w:lang w:eastAsia="en-KN"/>
              </w:rPr>
            </w:pPr>
            <w:r>
              <w:rPr>
                <w:rFonts w:ascii="Times New Roman" w:eastAsia="Times New Roman" w:hAnsi="Times New Roman"/>
                <w:color w:val="000000"/>
                <w:sz w:val="24"/>
                <w:szCs w:val="24"/>
                <w:lang w:eastAsia="en-KN"/>
              </w:rPr>
              <w:t xml:space="preserve"> </w:t>
            </w: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617957804"/>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07B18F71" w14:textId="77777777" w:rsidR="00485DBA" w:rsidRPr="00986A9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48875617"/>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noWrap/>
            <w:vAlign w:val="center"/>
            <w:hideMark/>
          </w:tcPr>
          <w:p w14:paraId="41D894B4"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42372D02" w14:textId="77777777" w:rsidTr="00485DBA">
        <w:trPr>
          <w:trHeight w:val="525"/>
        </w:trPr>
        <w:tc>
          <w:tcPr>
            <w:tcW w:w="11052" w:type="dxa"/>
            <w:gridSpan w:val="9"/>
            <w:shd w:val="clear" w:color="000000" w:fill="F2F2F2"/>
            <w:vAlign w:val="center"/>
            <w:hideMark/>
          </w:tcPr>
          <w:p w14:paraId="64F91212" w14:textId="77777777" w:rsidR="00485DBA" w:rsidRPr="0068031F" w:rsidRDefault="00485DBA" w:rsidP="00485DBA">
            <w:pPr>
              <w:spacing w:before="240" w:after="0" w:line="240" w:lineRule="auto"/>
              <w:jc w:val="center"/>
              <w:rPr>
                <w:rFonts w:ascii="Times New Roman" w:eastAsia="Times New Roman" w:hAnsi="Times New Roman"/>
                <w:b/>
                <w:bCs/>
                <w:color w:val="000000"/>
                <w:sz w:val="24"/>
                <w:szCs w:val="24"/>
                <w:lang w:val="en-KN" w:eastAsia="en-KN"/>
              </w:rPr>
            </w:pPr>
            <w:r w:rsidRPr="0068031F">
              <w:rPr>
                <w:rFonts w:ascii="Times New Roman" w:eastAsia="Times New Roman" w:hAnsi="Times New Roman"/>
                <w:b/>
                <w:bCs/>
                <w:color w:val="000000"/>
                <w:sz w:val="24"/>
                <w:szCs w:val="24"/>
                <w:lang w:val="en-KN" w:eastAsia="en-KN"/>
              </w:rPr>
              <w:t>Staff Resources</w:t>
            </w:r>
          </w:p>
        </w:tc>
      </w:tr>
      <w:tr w:rsidR="00485DBA" w:rsidRPr="0068031F" w14:paraId="0442B65E" w14:textId="77777777" w:rsidTr="00485DBA">
        <w:trPr>
          <w:trHeight w:val="825"/>
        </w:trPr>
        <w:tc>
          <w:tcPr>
            <w:tcW w:w="3681" w:type="dxa"/>
            <w:gridSpan w:val="2"/>
            <w:shd w:val="clear" w:color="auto" w:fill="auto"/>
            <w:vAlign w:val="center"/>
            <w:hideMark/>
          </w:tcPr>
          <w:p w14:paraId="59C671DA"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The centre has a policy/procedure in place for recruiting instructors</w:t>
            </w:r>
          </w:p>
        </w:tc>
        <w:tc>
          <w:tcPr>
            <w:tcW w:w="1134" w:type="dxa"/>
            <w:shd w:val="clear" w:color="auto" w:fill="auto"/>
            <w:noWrap/>
            <w:vAlign w:val="center"/>
            <w:hideMark/>
          </w:tcPr>
          <w:p w14:paraId="2D0AA704" w14:textId="77777777" w:rsidR="00485DBA" w:rsidRPr="0068031F" w:rsidRDefault="00932B08" w:rsidP="00485DBA">
            <w:pPr>
              <w:spacing w:before="240" w:after="0" w:line="240" w:lineRule="auto"/>
              <w:jc w:val="center"/>
              <w:rPr>
                <w:rFonts w:ascii="Times New Roman" w:eastAsia="Times New Roman" w:hAnsi="Times New Roman"/>
                <w:color w:val="000000"/>
                <w:sz w:val="24"/>
                <w:szCs w:val="24"/>
                <w:lang w:val="en-KN" w:eastAsia="en-KN"/>
              </w:rPr>
            </w:pPr>
            <w:sdt>
              <w:sdtPr>
                <w:rPr>
                  <w:rFonts w:ascii="Times New Roman" w:eastAsia="Times New Roman" w:hAnsi="Times New Roman"/>
                  <w:color w:val="000000"/>
                  <w:sz w:val="24"/>
                  <w:szCs w:val="24"/>
                  <w:lang w:val="en-KN" w:eastAsia="en-KN"/>
                </w:rPr>
                <w:id w:val="1830788733"/>
                <w14:checkbox>
                  <w14:checked w14:val="0"/>
                  <w14:checkedState w14:val="2612" w14:font="MS Gothic"/>
                  <w14:uncheckedState w14:val="2610" w14:font="MS Gothic"/>
                </w14:checkbox>
              </w:sdtPr>
              <w:sdtEndPr/>
              <w:sdtContent>
                <w:r w:rsidR="00485DBA">
                  <w:rPr>
                    <w:rFonts w:ascii="MS Gothic" w:eastAsia="MS Gothic" w:hAnsi="MS Gothic" w:hint="eastAsia"/>
                    <w:color w:val="000000"/>
                    <w:sz w:val="24"/>
                    <w:szCs w:val="24"/>
                    <w:lang w:val="en-KN" w:eastAsia="en-KN"/>
                  </w:rPr>
                  <w:t>☐</w:t>
                </w:r>
              </w:sdtContent>
            </w:sdt>
          </w:p>
        </w:tc>
        <w:tc>
          <w:tcPr>
            <w:tcW w:w="1134" w:type="dxa"/>
            <w:shd w:val="clear" w:color="auto" w:fill="auto"/>
            <w:noWrap/>
            <w:vAlign w:val="center"/>
            <w:hideMark/>
          </w:tcPr>
          <w:p w14:paraId="0CB610BC" w14:textId="77777777" w:rsidR="00485DBA" w:rsidRPr="0068031F" w:rsidRDefault="00932B08" w:rsidP="00485DBA">
            <w:pPr>
              <w:spacing w:before="240" w:after="0" w:line="240" w:lineRule="auto"/>
              <w:jc w:val="center"/>
              <w:rPr>
                <w:rFonts w:ascii="Times New Roman" w:eastAsia="Times New Roman" w:hAnsi="Times New Roman"/>
                <w:color w:val="000000"/>
                <w:sz w:val="24"/>
                <w:szCs w:val="24"/>
                <w:lang w:val="en-KN" w:eastAsia="en-KN"/>
              </w:rPr>
            </w:pPr>
            <w:sdt>
              <w:sdtPr>
                <w:rPr>
                  <w:rFonts w:ascii="Times New Roman" w:eastAsia="Times New Roman" w:hAnsi="Times New Roman"/>
                  <w:color w:val="000000"/>
                  <w:sz w:val="24"/>
                  <w:szCs w:val="24"/>
                  <w:lang w:val="en-KN" w:eastAsia="en-KN"/>
                </w:rPr>
                <w:id w:val="-954170697"/>
                <w14:checkbox>
                  <w14:checked w14:val="0"/>
                  <w14:checkedState w14:val="2612" w14:font="MS Gothic"/>
                  <w14:uncheckedState w14:val="2610" w14:font="MS Gothic"/>
                </w14:checkbox>
              </w:sdtPr>
              <w:sdtEndPr/>
              <w:sdtContent>
                <w:r w:rsidR="00485DBA">
                  <w:rPr>
                    <w:rFonts w:ascii="MS Gothic" w:eastAsia="MS Gothic" w:hAnsi="MS Gothic" w:hint="eastAsia"/>
                    <w:color w:val="000000"/>
                    <w:sz w:val="24"/>
                    <w:szCs w:val="24"/>
                    <w:lang w:val="en-KN" w:eastAsia="en-KN"/>
                  </w:rPr>
                  <w:t>☐</w:t>
                </w:r>
              </w:sdtContent>
            </w:sdt>
          </w:p>
        </w:tc>
        <w:tc>
          <w:tcPr>
            <w:tcW w:w="1417" w:type="dxa"/>
            <w:shd w:val="clear" w:color="auto" w:fill="auto"/>
            <w:noWrap/>
            <w:vAlign w:val="center"/>
            <w:hideMark/>
          </w:tcPr>
          <w:p w14:paraId="3FACAC54" w14:textId="77777777" w:rsidR="00485DBA" w:rsidRPr="0068031F" w:rsidRDefault="00932B08" w:rsidP="00485DBA">
            <w:pPr>
              <w:spacing w:before="240" w:after="0" w:line="240" w:lineRule="auto"/>
              <w:jc w:val="center"/>
              <w:rPr>
                <w:rFonts w:ascii="Times New Roman" w:eastAsia="Times New Roman" w:hAnsi="Times New Roman"/>
                <w:color w:val="000000"/>
                <w:sz w:val="24"/>
                <w:szCs w:val="24"/>
                <w:lang w:val="en-KN" w:eastAsia="en-KN"/>
              </w:rPr>
            </w:pPr>
            <w:sdt>
              <w:sdtPr>
                <w:rPr>
                  <w:rFonts w:ascii="Times New Roman" w:eastAsia="Times New Roman" w:hAnsi="Times New Roman"/>
                  <w:color w:val="000000"/>
                  <w:sz w:val="24"/>
                  <w:szCs w:val="24"/>
                  <w:lang w:val="en-KN" w:eastAsia="en-KN"/>
                </w:rPr>
                <w:id w:val="857390593"/>
                <w14:checkbox>
                  <w14:checked w14:val="0"/>
                  <w14:checkedState w14:val="2612" w14:font="MS Gothic"/>
                  <w14:uncheckedState w14:val="2610" w14:font="MS Gothic"/>
                </w14:checkbox>
              </w:sdtPr>
              <w:sdtEndPr/>
              <w:sdtContent>
                <w:r w:rsidR="00485DBA">
                  <w:rPr>
                    <w:rFonts w:ascii="MS Gothic" w:eastAsia="MS Gothic" w:hAnsi="MS Gothic" w:hint="eastAsia"/>
                    <w:color w:val="000000"/>
                    <w:sz w:val="24"/>
                    <w:szCs w:val="24"/>
                    <w:lang w:val="en-KN" w:eastAsia="en-KN"/>
                  </w:rPr>
                  <w:t>☐</w:t>
                </w:r>
              </w:sdtContent>
            </w:sdt>
          </w:p>
        </w:tc>
        <w:tc>
          <w:tcPr>
            <w:tcW w:w="3686" w:type="dxa"/>
            <w:gridSpan w:val="4"/>
            <w:shd w:val="clear" w:color="auto" w:fill="auto"/>
            <w:vAlign w:val="center"/>
            <w:hideMark/>
          </w:tcPr>
          <w:p w14:paraId="5E5BD68D"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p>
        </w:tc>
      </w:tr>
      <w:tr w:rsidR="00485DBA" w:rsidRPr="0068031F" w14:paraId="6319153F" w14:textId="77777777" w:rsidTr="00485DBA">
        <w:trPr>
          <w:trHeight w:val="945"/>
        </w:trPr>
        <w:tc>
          <w:tcPr>
            <w:tcW w:w="3681" w:type="dxa"/>
            <w:gridSpan w:val="2"/>
            <w:shd w:val="clear" w:color="auto" w:fill="auto"/>
            <w:vAlign w:val="center"/>
            <w:hideMark/>
          </w:tcPr>
          <w:p w14:paraId="0E5AF125"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There are sufficient competent and qualified instructors to conduct training.</w:t>
            </w:r>
          </w:p>
        </w:tc>
        <w:sdt>
          <w:sdtPr>
            <w:rPr>
              <w:rFonts w:ascii="Times New Roman" w:eastAsia="Times New Roman" w:hAnsi="Times New Roman"/>
              <w:color w:val="000000"/>
              <w:sz w:val="24"/>
              <w:szCs w:val="24"/>
              <w:lang w:val="en-KN" w:eastAsia="en-KN"/>
            </w:rPr>
            <w:id w:val="-636113105"/>
            <w14:checkbox>
              <w14:checked w14:val="0"/>
              <w14:checkedState w14:val="2612" w14:font="MS Gothic"/>
              <w14:uncheckedState w14:val="2610" w14:font="MS Gothic"/>
            </w14:checkbox>
          </w:sdtPr>
          <w:sdtEndPr/>
          <w:sdtContent>
            <w:tc>
              <w:tcPr>
                <w:tcW w:w="1134" w:type="dxa"/>
                <w:shd w:val="clear" w:color="auto" w:fill="auto"/>
                <w:noWrap/>
                <w:vAlign w:val="center"/>
                <w:hideMark/>
              </w:tcPr>
              <w:p w14:paraId="51E1C65F"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r>
                  <w:rPr>
                    <w:rFonts w:ascii="MS Gothic" w:eastAsia="MS Gothic" w:hAnsi="MS Gothic" w:hint="eastAsia"/>
                    <w:color w:val="000000"/>
                    <w:sz w:val="24"/>
                    <w:szCs w:val="24"/>
                    <w:lang w:val="en-KN" w:eastAsia="en-KN"/>
                  </w:rPr>
                  <w:t>☐</w:t>
                </w:r>
              </w:p>
            </w:tc>
          </w:sdtContent>
        </w:sdt>
        <w:sdt>
          <w:sdtPr>
            <w:rPr>
              <w:rFonts w:ascii="Times New Roman" w:eastAsia="Times New Roman" w:hAnsi="Times New Roman"/>
              <w:color w:val="000000"/>
              <w:sz w:val="24"/>
              <w:szCs w:val="24"/>
              <w:lang w:val="en-KN" w:eastAsia="en-KN"/>
            </w:rPr>
            <w:id w:val="-1793585706"/>
            <w14:checkbox>
              <w14:checked w14:val="0"/>
              <w14:checkedState w14:val="2612" w14:font="MS Gothic"/>
              <w14:uncheckedState w14:val="2610" w14:font="MS Gothic"/>
            </w14:checkbox>
          </w:sdtPr>
          <w:sdtEndPr/>
          <w:sdtContent>
            <w:tc>
              <w:tcPr>
                <w:tcW w:w="1134" w:type="dxa"/>
                <w:shd w:val="clear" w:color="auto" w:fill="auto"/>
                <w:noWrap/>
                <w:vAlign w:val="center"/>
                <w:hideMark/>
              </w:tcPr>
              <w:p w14:paraId="5D84119D"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r>
                  <w:rPr>
                    <w:rFonts w:ascii="MS Gothic" w:eastAsia="MS Gothic" w:hAnsi="MS Gothic" w:hint="eastAsia"/>
                    <w:color w:val="000000"/>
                    <w:sz w:val="24"/>
                    <w:szCs w:val="24"/>
                    <w:lang w:val="en-KN" w:eastAsia="en-KN"/>
                  </w:rPr>
                  <w:t>☐</w:t>
                </w:r>
              </w:p>
            </w:tc>
          </w:sdtContent>
        </w:sdt>
        <w:sdt>
          <w:sdtPr>
            <w:rPr>
              <w:rFonts w:ascii="Times New Roman" w:eastAsia="Times New Roman" w:hAnsi="Times New Roman"/>
              <w:color w:val="000000"/>
              <w:sz w:val="24"/>
              <w:szCs w:val="24"/>
              <w:lang w:val="en-KN" w:eastAsia="en-KN"/>
            </w:rPr>
            <w:id w:val="-1215430822"/>
            <w14:checkbox>
              <w14:checked w14:val="0"/>
              <w14:checkedState w14:val="2612" w14:font="MS Gothic"/>
              <w14:uncheckedState w14:val="2610" w14:font="MS Gothic"/>
            </w14:checkbox>
          </w:sdtPr>
          <w:sdtEndPr/>
          <w:sdtContent>
            <w:tc>
              <w:tcPr>
                <w:tcW w:w="1417" w:type="dxa"/>
                <w:shd w:val="clear" w:color="auto" w:fill="auto"/>
                <w:noWrap/>
                <w:vAlign w:val="center"/>
                <w:hideMark/>
              </w:tcPr>
              <w:p w14:paraId="2EA48B7A"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r>
                  <w:rPr>
                    <w:rFonts w:ascii="MS Gothic" w:eastAsia="MS Gothic" w:hAnsi="MS Gothic" w:hint="eastAsia"/>
                    <w:color w:val="000000"/>
                    <w:sz w:val="24"/>
                    <w:szCs w:val="24"/>
                    <w:lang w:val="en-KN" w:eastAsia="en-KN"/>
                  </w:rPr>
                  <w:t>☐</w:t>
                </w:r>
              </w:p>
            </w:tc>
          </w:sdtContent>
        </w:sdt>
        <w:tc>
          <w:tcPr>
            <w:tcW w:w="3686" w:type="dxa"/>
            <w:gridSpan w:val="4"/>
            <w:shd w:val="clear" w:color="auto" w:fill="auto"/>
            <w:vAlign w:val="center"/>
            <w:hideMark/>
          </w:tcPr>
          <w:p w14:paraId="7987A02F"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p>
        </w:tc>
      </w:tr>
      <w:tr w:rsidR="00485DBA" w:rsidRPr="0068031F" w14:paraId="4AE687AD" w14:textId="77777777" w:rsidTr="00485DBA">
        <w:trPr>
          <w:trHeight w:val="1350"/>
        </w:trPr>
        <w:tc>
          <w:tcPr>
            <w:tcW w:w="3681" w:type="dxa"/>
            <w:gridSpan w:val="2"/>
            <w:shd w:val="clear" w:color="auto" w:fill="auto"/>
            <w:vAlign w:val="center"/>
            <w:hideMark/>
          </w:tcPr>
          <w:p w14:paraId="5450FA90"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There is a system in place to ensure that all administrative and clerical staff are appropriately skilled and qualified to perform their functions.</w:t>
            </w:r>
          </w:p>
        </w:tc>
        <w:sdt>
          <w:sdtPr>
            <w:rPr>
              <w:rFonts w:ascii="Times New Roman" w:eastAsia="Times New Roman" w:hAnsi="Times New Roman"/>
              <w:color w:val="000000"/>
              <w:sz w:val="24"/>
              <w:szCs w:val="24"/>
              <w:lang w:val="en-KN" w:eastAsia="en-KN"/>
            </w:rPr>
            <w:id w:val="1670360098"/>
            <w14:checkbox>
              <w14:checked w14:val="0"/>
              <w14:checkedState w14:val="2612" w14:font="MS Gothic"/>
              <w14:uncheckedState w14:val="2610" w14:font="MS Gothic"/>
            </w14:checkbox>
          </w:sdtPr>
          <w:sdtEndPr/>
          <w:sdtContent>
            <w:tc>
              <w:tcPr>
                <w:tcW w:w="1134" w:type="dxa"/>
                <w:shd w:val="clear" w:color="auto" w:fill="auto"/>
                <w:noWrap/>
                <w:vAlign w:val="center"/>
                <w:hideMark/>
              </w:tcPr>
              <w:p w14:paraId="41A936A3"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r>
                  <w:rPr>
                    <w:rFonts w:ascii="MS Gothic" w:eastAsia="MS Gothic" w:hAnsi="MS Gothic" w:hint="eastAsia"/>
                    <w:color w:val="000000"/>
                    <w:sz w:val="24"/>
                    <w:szCs w:val="24"/>
                    <w:lang w:val="en-KN" w:eastAsia="en-KN"/>
                  </w:rPr>
                  <w:t>☐</w:t>
                </w:r>
              </w:p>
            </w:tc>
          </w:sdtContent>
        </w:sdt>
        <w:sdt>
          <w:sdtPr>
            <w:rPr>
              <w:rFonts w:ascii="Times New Roman" w:eastAsia="Times New Roman" w:hAnsi="Times New Roman"/>
              <w:color w:val="000000"/>
              <w:sz w:val="24"/>
              <w:szCs w:val="24"/>
              <w:lang w:val="en-KN" w:eastAsia="en-KN"/>
            </w:rPr>
            <w:id w:val="1259330406"/>
            <w14:checkbox>
              <w14:checked w14:val="0"/>
              <w14:checkedState w14:val="2612" w14:font="MS Gothic"/>
              <w14:uncheckedState w14:val="2610" w14:font="MS Gothic"/>
            </w14:checkbox>
          </w:sdtPr>
          <w:sdtEndPr/>
          <w:sdtContent>
            <w:tc>
              <w:tcPr>
                <w:tcW w:w="1134" w:type="dxa"/>
                <w:shd w:val="clear" w:color="auto" w:fill="auto"/>
                <w:noWrap/>
                <w:vAlign w:val="center"/>
                <w:hideMark/>
              </w:tcPr>
              <w:p w14:paraId="13A1DA44"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r>
                  <w:rPr>
                    <w:rFonts w:ascii="MS Gothic" w:eastAsia="MS Gothic" w:hAnsi="MS Gothic" w:hint="eastAsia"/>
                    <w:color w:val="000000"/>
                    <w:sz w:val="24"/>
                    <w:szCs w:val="24"/>
                    <w:lang w:val="en-KN" w:eastAsia="en-KN"/>
                  </w:rPr>
                  <w:t>☐</w:t>
                </w:r>
              </w:p>
            </w:tc>
          </w:sdtContent>
        </w:sdt>
        <w:sdt>
          <w:sdtPr>
            <w:rPr>
              <w:rFonts w:ascii="Times New Roman" w:eastAsia="Times New Roman" w:hAnsi="Times New Roman"/>
              <w:color w:val="000000"/>
              <w:sz w:val="24"/>
              <w:szCs w:val="24"/>
              <w:lang w:val="en-KN" w:eastAsia="en-KN"/>
            </w:rPr>
            <w:id w:val="371036760"/>
            <w14:checkbox>
              <w14:checked w14:val="0"/>
              <w14:checkedState w14:val="2612" w14:font="MS Gothic"/>
              <w14:uncheckedState w14:val="2610" w14:font="MS Gothic"/>
            </w14:checkbox>
          </w:sdtPr>
          <w:sdtEndPr/>
          <w:sdtContent>
            <w:tc>
              <w:tcPr>
                <w:tcW w:w="1417" w:type="dxa"/>
                <w:shd w:val="clear" w:color="auto" w:fill="auto"/>
                <w:noWrap/>
                <w:vAlign w:val="center"/>
                <w:hideMark/>
              </w:tcPr>
              <w:p w14:paraId="433F2E61"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r>
                  <w:rPr>
                    <w:rFonts w:ascii="MS Gothic" w:eastAsia="MS Gothic" w:hAnsi="MS Gothic" w:hint="eastAsia"/>
                    <w:color w:val="000000"/>
                    <w:sz w:val="24"/>
                    <w:szCs w:val="24"/>
                    <w:lang w:val="en-KN" w:eastAsia="en-KN"/>
                  </w:rPr>
                  <w:t>☐</w:t>
                </w:r>
              </w:p>
            </w:tc>
          </w:sdtContent>
        </w:sdt>
        <w:tc>
          <w:tcPr>
            <w:tcW w:w="3686" w:type="dxa"/>
            <w:gridSpan w:val="4"/>
            <w:shd w:val="clear" w:color="auto" w:fill="auto"/>
            <w:vAlign w:val="center"/>
            <w:hideMark/>
          </w:tcPr>
          <w:p w14:paraId="69E32A9C" w14:textId="77777777" w:rsidR="00485DBA" w:rsidRPr="0068031F" w:rsidRDefault="00485DBA" w:rsidP="00485DBA">
            <w:pPr>
              <w:spacing w:before="240" w:after="0" w:line="240" w:lineRule="auto"/>
              <w:jc w:val="center"/>
              <w:rPr>
                <w:rFonts w:ascii="Times New Roman" w:eastAsia="Times New Roman" w:hAnsi="Times New Roman"/>
                <w:color w:val="000000"/>
                <w:sz w:val="24"/>
                <w:szCs w:val="24"/>
                <w:lang w:val="en-KN" w:eastAsia="en-KN"/>
              </w:rPr>
            </w:pPr>
          </w:p>
        </w:tc>
      </w:tr>
      <w:tr w:rsidR="00485DBA" w:rsidRPr="0068031F" w14:paraId="66E8E1F1" w14:textId="77777777" w:rsidTr="00485DBA">
        <w:trPr>
          <w:trHeight w:val="1380"/>
        </w:trPr>
        <w:tc>
          <w:tcPr>
            <w:tcW w:w="3681" w:type="dxa"/>
            <w:gridSpan w:val="2"/>
            <w:shd w:val="clear" w:color="auto" w:fill="auto"/>
            <w:vAlign w:val="center"/>
            <w:hideMark/>
          </w:tcPr>
          <w:p w14:paraId="08EFCBFF"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There is a system in place to access sufficient competent and certified assessors and internal verifiers to meet the demand for assessment and verification activities.</w:t>
            </w:r>
          </w:p>
        </w:tc>
        <w:tc>
          <w:tcPr>
            <w:tcW w:w="1134" w:type="dxa"/>
            <w:shd w:val="clear" w:color="auto" w:fill="auto"/>
            <w:noWrap/>
            <w:vAlign w:val="center"/>
            <w:hideMark/>
          </w:tcPr>
          <w:p w14:paraId="7271A86F" w14:textId="77777777" w:rsidR="00485DBA" w:rsidRPr="00986A9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857852576"/>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0D57B060" w14:textId="77777777" w:rsidR="00485DBA" w:rsidRPr="00986A9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863548760"/>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781604B3" w14:textId="77777777" w:rsidR="00485DBA" w:rsidRPr="00986A9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2005277758"/>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7FBF3F35"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54F53661" w14:textId="77777777" w:rsidTr="00485DBA">
        <w:trPr>
          <w:trHeight w:val="1020"/>
        </w:trPr>
        <w:tc>
          <w:tcPr>
            <w:tcW w:w="3681" w:type="dxa"/>
            <w:gridSpan w:val="2"/>
            <w:shd w:val="clear" w:color="auto" w:fill="auto"/>
            <w:vAlign w:val="center"/>
            <w:hideMark/>
          </w:tcPr>
          <w:p w14:paraId="0F30C6FA"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A staff development programme is established to cater for identified training needs.</w:t>
            </w:r>
          </w:p>
        </w:tc>
        <w:tc>
          <w:tcPr>
            <w:tcW w:w="1134" w:type="dxa"/>
            <w:shd w:val="clear" w:color="auto" w:fill="auto"/>
            <w:noWrap/>
            <w:vAlign w:val="center"/>
            <w:hideMark/>
          </w:tcPr>
          <w:p w14:paraId="5D4E11ED" w14:textId="77777777" w:rsidR="00485DBA" w:rsidRPr="00986A9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799133817"/>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17129847" w14:textId="77777777" w:rsidR="00485DBA" w:rsidRPr="00986A9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898902601"/>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3F6893D7" w14:textId="77777777" w:rsidR="00485DBA" w:rsidRPr="00986A9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175656218"/>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29FC73DA"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7FCEE3FC" w14:textId="77777777" w:rsidTr="00485DBA">
        <w:trPr>
          <w:trHeight w:val="1110"/>
        </w:trPr>
        <w:tc>
          <w:tcPr>
            <w:tcW w:w="3681" w:type="dxa"/>
            <w:gridSpan w:val="2"/>
            <w:shd w:val="clear" w:color="auto" w:fill="auto"/>
            <w:vAlign w:val="center"/>
            <w:hideMark/>
          </w:tcPr>
          <w:p w14:paraId="5E340C51"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xml:space="preserve">The centre has a structure in place for instructors to maintain on-going relevant industry exposure </w:t>
            </w:r>
          </w:p>
        </w:tc>
        <w:tc>
          <w:tcPr>
            <w:tcW w:w="1134" w:type="dxa"/>
            <w:shd w:val="clear" w:color="auto" w:fill="auto"/>
            <w:noWrap/>
            <w:vAlign w:val="center"/>
            <w:hideMark/>
          </w:tcPr>
          <w:p w14:paraId="0DC95A8B" w14:textId="77777777" w:rsidR="00485DBA" w:rsidRPr="00986A9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622227793"/>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00A3352E" w14:textId="77777777" w:rsidR="00485DBA" w:rsidRPr="00986A9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819882883"/>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103BDF69" w14:textId="77777777" w:rsidR="00485DBA" w:rsidRPr="00986A9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685715501"/>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63F66D60"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232F9999" w14:textId="77777777" w:rsidTr="00485DBA">
        <w:trPr>
          <w:trHeight w:val="345"/>
        </w:trPr>
        <w:tc>
          <w:tcPr>
            <w:tcW w:w="11052" w:type="dxa"/>
            <w:gridSpan w:val="9"/>
            <w:shd w:val="clear" w:color="000000" w:fill="F2F2F2"/>
            <w:vAlign w:val="center"/>
            <w:hideMark/>
          </w:tcPr>
          <w:p w14:paraId="3F0D367B" w14:textId="77777777" w:rsidR="00485DBA" w:rsidRDefault="00485DBA" w:rsidP="00485DBA">
            <w:pPr>
              <w:spacing w:before="240" w:after="0" w:line="240" w:lineRule="auto"/>
              <w:jc w:val="center"/>
              <w:rPr>
                <w:rFonts w:ascii="Times New Roman" w:eastAsia="Times New Roman" w:hAnsi="Times New Roman"/>
                <w:b/>
                <w:bCs/>
                <w:color w:val="000000"/>
                <w:sz w:val="24"/>
                <w:szCs w:val="24"/>
                <w:lang w:val="en-KN" w:eastAsia="en-KN"/>
              </w:rPr>
            </w:pPr>
            <w:r w:rsidRPr="0068031F">
              <w:rPr>
                <w:rFonts w:ascii="Times New Roman" w:eastAsia="Times New Roman" w:hAnsi="Times New Roman"/>
                <w:b/>
                <w:bCs/>
                <w:color w:val="000000"/>
                <w:sz w:val="24"/>
                <w:szCs w:val="24"/>
                <w:lang w:val="en-KN" w:eastAsia="en-KN"/>
              </w:rPr>
              <w:t>Physical Resources</w:t>
            </w:r>
          </w:p>
          <w:p w14:paraId="78EFD0F1" w14:textId="77777777" w:rsidR="00485DBA" w:rsidRPr="0068031F" w:rsidRDefault="00485DBA" w:rsidP="00485DBA">
            <w:pPr>
              <w:spacing w:before="240" w:after="0" w:line="240" w:lineRule="auto"/>
              <w:jc w:val="center"/>
              <w:rPr>
                <w:rFonts w:ascii="Times New Roman" w:eastAsia="Times New Roman" w:hAnsi="Times New Roman"/>
                <w:b/>
                <w:bCs/>
                <w:color w:val="000000"/>
                <w:sz w:val="24"/>
                <w:szCs w:val="24"/>
                <w:lang w:val="en-KN" w:eastAsia="en-KN"/>
              </w:rPr>
            </w:pPr>
          </w:p>
        </w:tc>
      </w:tr>
      <w:tr w:rsidR="00485DBA" w:rsidRPr="0068031F" w14:paraId="2C89CC81" w14:textId="77777777" w:rsidTr="00485DBA">
        <w:trPr>
          <w:trHeight w:val="915"/>
        </w:trPr>
        <w:tc>
          <w:tcPr>
            <w:tcW w:w="3681" w:type="dxa"/>
            <w:gridSpan w:val="2"/>
            <w:shd w:val="clear" w:color="auto" w:fill="auto"/>
            <w:vAlign w:val="center"/>
            <w:hideMark/>
          </w:tcPr>
          <w:p w14:paraId="742459B9"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The size and layout of the classroom space are in accordance with the facility standards</w:t>
            </w:r>
          </w:p>
        </w:tc>
        <w:tc>
          <w:tcPr>
            <w:tcW w:w="1134" w:type="dxa"/>
            <w:shd w:val="clear" w:color="auto" w:fill="auto"/>
            <w:noWrap/>
            <w:vAlign w:val="center"/>
            <w:hideMark/>
          </w:tcPr>
          <w:p w14:paraId="3192F190" w14:textId="77777777" w:rsidR="00485DBA" w:rsidRPr="00986A9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39313613"/>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6D49F5C1" w14:textId="77777777" w:rsidR="00485DBA" w:rsidRPr="00986A9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2131734602"/>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4965E227" w14:textId="77777777" w:rsidR="00485DBA" w:rsidRPr="00986A9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727492945"/>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64A1C184"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4F9DB627" w14:textId="77777777" w:rsidTr="00485DBA">
        <w:trPr>
          <w:trHeight w:val="915"/>
        </w:trPr>
        <w:tc>
          <w:tcPr>
            <w:tcW w:w="3681" w:type="dxa"/>
            <w:gridSpan w:val="2"/>
            <w:shd w:val="clear" w:color="auto" w:fill="auto"/>
            <w:vAlign w:val="center"/>
            <w:hideMark/>
          </w:tcPr>
          <w:p w14:paraId="3D774BC0"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lastRenderedPageBreak/>
              <w:t xml:space="preserve">The centre has sufficient equipment and tools available for conducting training and assessment. </w:t>
            </w:r>
          </w:p>
        </w:tc>
        <w:tc>
          <w:tcPr>
            <w:tcW w:w="1134" w:type="dxa"/>
            <w:shd w:val="clear" w:color="auto" w:fill="auto"/>
            <w:noWrap/>
            <w:vAlign w:val="center"/>
            <w:hideMark/>
          </w:tcPr>
          <w:p w14:paraId="24A1EB41" w14:textId="77777777" w:rsidR="00485DBA" w:rsidRPr="00986A9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12364561"/>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72CAE2AB" w14:textId="77777777" w:rsidR="00485DBA" w:rsidRPr="00A85F1E"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764182076"/>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6C66B3F4" w14:textId="77777777" w:rsidR="00485DBA" w:rsidRPr="00A85F1E"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2031449080"/>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3B127EF8"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07A581E8" w14:textId="77777777" w:rsidTr="00485DBA">
        <w:trPr>
          <w:trHeight w:val="1785"/>
        </w:trPr>
        <w:tc>
          <w:tcPr>
            <w:tcW w:w="3681" w:type="dxa"/>
            <w:gridSpan w:val="2"/>
            <w:shd w:val="clear" w:color="auto" w:fill="auto"/>
            <w:vAlign w:val="center"/>
            <w:hideMark/>
          </w:tcPr>
          <w:p w14:paraId="7061C9A3"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The physical facility/accommodation provided for conducting training and assessment complies with the health and safety requirements.</w:t>
            </w:r>
            <w:r>
              <w:rPr>
                <w:rFonts w:ascii="Times New Roman" w:eastAsia="Times New Roman" w:hAnsi="Times New Roman"/>
                <w:color w:val="000000"/>
                <w:sz w:val="20"/>
                <w:szCs w:val="20"/>
                <w:lang w:eastAsia="en-KN"/>
              </w:rPr>
              <w:t xml:space="preserve">   </w:t>
            </w:r>
            <w:r w:rsidRPr="0068031F">
              <w:rPr>
                <w:rFonts w:ascii="Times New Roman" w:eastAsia="Times New Roman" w:hAnsi="Times New Roman"/>
                <w:color w:val="000000"/>
                <w:sz w:val="20"/>
                <w:szCs w:val="20"/>
                <w:lang w:val="en-KN" w:eastAsia="en-KN"/>
              </w:rPr>
              <w:t xml:space="preserve"> (Proper lighting and ventilation, easily accessible)</w:t>
            </w:r>
          </w:p>
        </w:tc>
        <w:tc>
          <w:tcPr>
            <w:tcW w:w="1134" w:type="dxa"/>
            <w:shd w:val="clear" w:color="auto" w:fill="auto"/>
            <w:noWrap/>
            <w:vAlign w:val="center"/>
            <w:hideMark/>
          </w:tcPr>
          <w:p w14:paraId="72815963" w14:textId="77777777" w:rsidR="00485DBA" w:rsidRPr="00A85F1E"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928734623"/>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674F2FD0" w14:textId="77777777" w:rsidR="00485DBA" w:rsidRPr="00A85F1E"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571238969"/>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63EA1A59" w14:textId="77777777" w:rsidR="00485DBA" w:rsidRPr="00A85F1E"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514806507"/>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2701B5BB"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28AC160A" w14:textId="77777777" w:rsidTr="00485DBA">
        <w:trPr>
          <w:trHeight w:val="1110"/>
        </w:trPr>
        <w:tc>
          <w:tcPr>
            <w:tcW w:w="3681" w:type="dxa"/>
            <w:gridSpan w:val="2"/>
            <w:shd w:val="clear" w:color="auto" w:fill="auto"/>
            <w:vAlign w:val="center"/>
            <w:hideMark/>
          </w:tcPr>
          <w:p w14:paraId="737552E2"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There are procedures in place for timely and appropriate maintenance of tools and equipment</w:t>
            </w:r>
          </w:p>
        </w:tc>
        <w:tc>
          <w:tcPr>
            <w:tcW w:w="1134" w:type="dxa"/>
            <w:shd w:val="clear" w:color="auto" w:fill="auto"/>
            <w:noWrap/>
            <w:vAlign w:val="center"/>
            <w:hideMark/>
          </w:tcPr>
          <w:p w14:paraId="76F98B61" w14:textId="77777777" w:rsidR="00485DBA" w:rsidRPr="00A85F1E"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360663382"/>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5E64FC00" w14:textId="77777777" w:rsidR="00485DBA" w:rsidRPr="00A85F1E"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37937940"/>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63247E44" w14:textId="77777777" w:rsidR="00485DBA" w:rsidRPr="00A85F1E"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505830873"/>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0A0CD09F"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667A94D3" w14:textId="77777777" w:rsidTr="00485DBA">
        <w:trPr>
          <w:trHeight w:val="1980"/>
        </w:trPr>
        <w:tc>
          <w:tcPr>
            <w:tcW w:w="3681" w:type="dxa"/>
            <w:gridSpan w:val="2"/>
            <w:shd w:val="clear" w:color="auto" w:fill="auto"/>
            <w:vAlign w:val="center"/>
            <w:hideMark/>
          </w:tcPr>
          <w:p w14:paraId="6CD652E6"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xml:space="preserve">The centre has systems established to ensure that health and safety mechanisms are in place and </w:t>
            </w:r>
            <w:proofErr w:type="gramStart"/>
            <w:r w:rsidRPr="0068031F">
              <w:rPr>
                <w:rFonts w:ascii="Times New Roman" w:eastAsia="Times New Roman" w:hAnsi="Times New Roman"/>
                <w:color w:val="000000"/>
                <w:sz w:val="20"/>
                <w:szCs w:val="20"/>
                <w:lang w:val="en-KN" w:eastAsia="en-KN"/>
              </w:rPr>
              <w:t>are in compliance with</w:t>
            </w:r>
            <w:proofErr w:type="gramEnd"/>
            <w:r w:rsidRPr="0068031F">
              <w:rPr>
                <w:rFonts w:ascii="Times New Roman" w:eastAsia="Times New Roman" w:hAnsi="Times New Roman"/>
                <w:color w:val="000000"/>
                <w:sz w:val="20"/>
                <w:szCs w:val="20"/>
                <w:lang w:val="en-KN" w:eastAsia="en-KN"/>
              </w:rPr>
              <w:t xml:space="preserve"> regulatory requirements. (First aid kits, fire extinguishers, fire points, emergency plan, etc.)</w:t>
            </w:r>
          </w:p>
        </w:tc>
        <w:tc>
          <w:tcPr>
            <w:tcW w:w="1134" w:type="dxa"/>
            <w:shd w:val="clear" w:color="auto" w:fill="auto"/>
            <w:noWrap/>
            <w:vAlign w:val="center"/>
            <w:hideMark/>
          </w:tcPr>
          <w:p w14:paraId="75373684" w14:textId="77777777" w:rsidR="00485DBA" w:rsidRPr="00A85F1E"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57349395"/>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6233549F" w14:textId="77777777" w:rsidR="00485DBA" w:rsidRPr="00A85F1E"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2040428111"/>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66423C8A" w14:textId="77777777" w:rsidR="00485DBA" w:rsidRPr="00A85F1E"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272093978"/>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16195FBD"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610AF4C2" w14:textId="77777777" w:rsidTr="00485DBA">
        <w:trPr>
          <w:trHeight w:val="1110"/>
        </w:trPr>
        <w:tc>
          <w:tcPr>
            <w:tcW w:w="3681" w:type="dxa"/>
            <w:gridSpan w:val="2"/>
            <w:shd w:val="clear" w:color="auto" w:fill="auto"/>
            <w:vAlign w:val="center"/>
            <w:hideMark/>
          </w:tcPr>
          <w:p w14:paraId="07AC4137"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There are adequate and appropriate storage facilities for all tools and equipment</w:t>
            </w:r>
          </w:p>
        </w:tc>
        <w:tc>
          <w:tcPr>
            <w:tcW w:w="1134" w:type="dxa"/>
            <w:shd w:val="clear" w:color="auto" w:fill="auto"/>
            <w:noWrap/>
            <w:vAlign w:val="center"/>
            <w:hideMark/>
          </w:tcPr>
          <w:p w14:paraId="764E974B" w14:textId="77777777" w:rsidR="00485DBA" w:rsidRPr="00A85F1E"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536686199"/>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400F20EA" w14:textId="77777777" w:rsidR="00485DBA" w:rsidRPr="00A85F1E"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942338128"/>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1F6E96D6" w14:textId="77777777" w:rsidR="00485DBA" w:rsidRPr="00A85F1E"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438799556"/>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709D63CF"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4B5816D2" w14:textId="77777777" w:rsidTr="00485DBA">
        <w:trPr>
          <w:trHeight w:val="315"/>
        </w:trPr>
        <w:tc>
          <w:tcPr>
            <w:tcW w:w="11052" w:type="dxa"/>
            <w:gridSpan w:val="9"/>
            <w:shd w:val="clear" w:color="000000" w:fill="F2F2F2"/>
            <w:vAlign w:val="center"/>
            <w:hideMark/>
          </w:tcPr>
          <w:p w14:paraId="7C5C9A5A" w14:textId="77777777" w:rsidR="00485DBA" w:rsidRDefault="00485DBA" w:rsidP="00485DBA">
            <w:pPr>
              <w:spacing w:before="240" w:after="0" w:line="240" w:lineRule="auto"/>
              <w:jc w:val="center"/>
              <w:rPr>
                <w:rFonts w:ascii="Times New Roman" w:eastAsia="Times New Roman" w:hAnsi="Times New Roman"/>
                <w:b/>
                <w:bCs/>
                <w:color w:val="000000"/>
                <w:sz w:val="24"/>
                <w:szCs w:val="24"/>
                <w:lang w:val="en-KN" w:eastAsia="en-KN"/>
              </w:rPr>
            </w:pPr>
            <w:r w:rsidRPr="0068031F">
              <w:rPr>
                <w:rFonts w:ascii="Times New Roman" w:eastAsia="Times New Roman" w:hAnsi="Times New Roman"/>
                <w:b/>
                <w:bCs/>
                <w:color w:val="000000"/>
                <w:sz w:val="24"/>
                <w:szCs w:val="24"/>
                <w:lang w:val="en-KN" w:eastAsia="en-KN"/>
              </w:rPr>
              <w:t>Learning Resources and Support Services</w:t>
            </w:r>
          </w:p>
          <w:p w14:paraId="079A73C6" w14:textId="77777777" w:rsidR="00485DBA" w:rsidRPr="0068031F" w:rsidRDefault="00485DBA" w:rsidP="00485DBA">
            <w:pPr>
              <w:spacing w:before="240" w:after="0" w:line="240" w:lineRule="auto"/>
              <w:jc w:val="center"/>
              <w:rPr>
                <w:rFonts w:ascii="Times New Roman" w:eastAsia="Times New Roman" w:hAnsi="Times New Roman"/>
                <w:b/>
                <w:bCs/>
                <w:color w:val="000000"/>
                <w:sz w:val="24"/>
                <w:szCs w:val="24"/>
                <w:lang w:val="en-KN" w:eastAsia="en-KN"/>
              </w:rPr>
            </w:pPr>
          </w:p>
        </w:tc>
      </w:tr>
      <w:tr w:rsidR="00485DBA" w:rsidRPr="0068031F" w14:paraId="79CF286C" w14:textId="77777777" w:rsidTr="00485DBA">
        <w:trPr>
          <w:trHeight w:val="1005"/>
        </w:trPr>
        <w:tc>
          <w:tcPr>
            <w:tcW w:w="3681" w:type="dxa"/>
            <w:gridSpan w:val="2"/>
            <w:shd w:val="clear" w:color="auto" w:fill="auto"/>
            <w:vAlign w:val="center"/>
            <w:hideMark/>
          </w:tcPr>
          <w:p w14:paraId="0D70505B"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There is provision for access to library and internet facilities</w:t>
            </w:r>
          </w:p>
        </w:tc>
        <w:tc>
          <w:tcPr>
            <w:tcW w:w="1134" w:type="dxa"/>
            <w:shd w:val="clear" w:color="auto" w:fill="auto"/>
            <w:noWrap/>
            <w:vAlign w:val="center"/>
            <w:hideMark/>
          </w:tcPr>
          <w:p w14:paraId="28C77346" w14:textId="77777777" w:rsidR="00485DBA" w:rsidRPr="0051030A"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681958101"/>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069E1176" w14:textId="77777777" w:rsidR="00485DBA" w:rsidRPr="0051030A"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573698124"/>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791084DA" w14:textId="77777777" w:rsidR="00485DBA" w:rsidRPr="0051030A"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745186467"/>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09C586C0"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389CAE1F" w14:textId="77777777" w:rsidTr="00485DBA">
        <w:trPr>
          <w:trHeight w:val="1050"/>
        </w:trPr>
        <w:tc>
          <w:tcPr>
            <w:tcW w:w="3681" w:type="dxa"/>
            <w:gridSpan w:val="2"/>
            <w:shd w:val="clear" w:color="auto" w:fill="auto"/>
            <w:vAlign w:val="center"/>
            <w:hideMark/>
          </w:tcPr>
          <w:p w14:paraId="1B4EABAD"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xml:space="preserve">There are resource materials like multi-media, instructional </w:t>
            </w:r>
            <w:proofErr w:type="gramStart"/>
            <w:r w:rsidRPr="0068031F">
              <w:rPr>
                <w:rFonts w:ascii="Times New Roman" w:eastAsia="Times New Roman" w:hAnsi="Times New Roman"/>
                <w:color w:val="000000"/>
                <w:sz w:val="20"/>
                <w:szCs w:val="20"/>
                <w:lang w:val="en-KN" w:eastAsia="en-KN"/>
              </w:rPr>
              <w:t>charts</w:t>
            </w:r>
            <w:proofErr w:type="gramEnd"/>
            <w:r w:rsidRPr="0068031F">
              <w:rPr>
                <w:rFonts w:ascii="Times New Roman" w:eastAsia="Times New Roman" w:hAnsi="Times New Roman"/>
                <w:color w:val="000000"/>
                <w:sz w:val="20"/>
                <w:szCs w:val="20"/>
                <w:lang w:val="en-KN" w:eastAsia="en-KN"/>
              </w:rPr>
              <w:t xml:space="preserve"> and DVDs available to enhance instructional delivery.</w:t>
            </w:r>
          </w:p>
        </w:tc>
        <w:tc>
          <w:tcPr>
            <w:tcW w:w="1134" w:type="dxa"/>
            <w:shd w:val="clear" w:color="auto" w:fill="auto"/>
            <w:noWrap/>
            <w:vAlign w:val="center"/>
            <w:hideMark/>
          </w:tcPr>
          <w:p w14:paraId="341CC9D0" w14:textId="77777777" w:rsidR="00485DBA" w:rsidRPr="0051030A"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2057121730"/>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4F7712B8" w14:textId="77777777" w:rsidR="00485DBA" w:rsidRPr="0051030A"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852922131"/>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2615F4BD" w14:textId="77777777" w:rsidR="00485DBA" w:rsidRPr="0051030A"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525668453"/>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335AAC9C"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55F90238" w14:textId="77777777" w:rsidTr="00485DBA">
        <w:trPr>
          <w:trHeight w:val="900"/>
        </w:trPr>
        <w:tc>
          <w:tcPr>
            <w:tcW w:w="3681" w:type="dxa"/>
            <w:gridSpan w:val="2"/>
            <w:shd w:val="clear" w:color="auto" w:fill="auto"/>
            <w:vAlign w:val="center"/>
            <w:hideMark/>
          </w:tcPr>
          <w:p w14:paraId="6DD09FBE"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There is provision for counselling services</w:t>
            </w:r>
          </w:p>
        </w:tc>
        <w:tc>
          <w:tcPr>
            <w:tcW w:w="1134" w:type="dxa"/>
            <w:shd w:val="clear" w:color="auto" w:fill="auto"/>
            <w:noWrap/>
            <w:vAlign w:val="center"/>
            <w:hideMark/>
          </w:tcPr>
          <w:p w14:paraId="778D3CF9" w14:textId="77777777" w:rsidR="00485DBA" w:rsidRPr="0051030A"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559824012"/>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00690D87" w14:textId="77777777" w:rsidR="00485DBA" w:rsidRPr="0051030A"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33182342"/>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5938AB44" w14:textId="77777777" w:rsidR="00485DBA" w:rsidRPr="0051030A"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093214336"/>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6E0F2485"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78A30369" w14:textId="77777777" w:rsidTr="00485DBA">
        <w:trPr>
          <w:trHeight w:val="975"/>
        </w:trPr>
        <w:tc>
          <w:tcPr>
            <w:tcW w:w="3681" w:type="dxa"/>
            <w:gridSpan w:val="2"/>
            <w:shd w:val="clear" w:color="auto" w:fill="auto"/>
            <w:vAlign w:val="center"/>
            <w:hideMark/>
          </w:tcPr>
          <w:p w14:paraId="4CD6FA94"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There is an established system for handling grievances and complaints.</w:t>
            </w:r>
          </w:p>
        </w:tc>
        <w:tc>
          <w:tcPr>
            <w:tcW w:w="1134" w:type="dxa"/>
            <w:shd w:val="clear" w:color="auto" w:fill="auto"/>
            <w:noWrap/>
            <w:vAlign w:val="center"/>
            <w:hideMark/>
          </w:tcPr>
          <w:p w14:paraId="6E57F09B" w14:textId="77777777" w:rsidR="00485DBA" w:rsidRPr="0051030A"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085985351"/>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3EB65947" w14:textId="77777777" w:rsidR="00485DBA" w:rsidRPr="0051030A"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661920871"/>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748BD314" w14:textId="77777777" w:rsidR="00485DBA" w:rsidRPr="0051030A"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84996190"/>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332DA1C0"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2B76DDC7" w14:textId="77777777" w:rsidTr="00485DBA">
        <w:trPr>
          <w:trHeight w:val="825"/>
        </w:trPr>
        <w:tc>
          <w:tcPr>
            <w:tcW w:w="3681" w:type="dxa"/>
            <w:gridSpan w:val="2"/>
            <w:shd w:val="clear" w:color="auto" w:fill="auto"/>
            <w:vAlign w:val="center"/>
            <w:hideMark/>
          </w:tcPr>
          <w:p w14:paraId="20C6C9FC"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xml:space="preserve">There is an established malpractice policy  </w:t>
            </w:r>
          </w:p>
        </w:tc>
        <w:tc>
          <w:tcPr>
            <w:tcW w:w="1134" w:type="dxa"/>
            <w:shd w:val="clear" w:color="auto" w:fill="auto"/>
            <w:noWrap/>
            <w:vAlign w:val="center"/>
            <w:hideMark/>
          </w:tcPr>
          <w:p w14:paraId="053F7F53" w14:textId="77777777" w:rsidR="00485DBA" w:rsidRPr="0051030A"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396899962"/>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70043E29" w14:textId="77777777" w:rsidR="00485DBA" w:rsidRPr="0051030A"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928383260"/>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6DD18EC5" w14:textId="77777777" w:rsidR="00485DBA" w:rsidRPr="0051030A"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7086729"/>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1B5F20B7"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490A1416" w14:textId="77777777" w:rsidTr="00485DBA">
        <w:trPr>
          <w:trHeight w:val="315"/>
        </w:trPr>
        <w:tc>
          <w:tcPr>
            <w:tcW w:w="11052" w:type="dxa"/>
            <w:gridSpan w:val="9"/>
            <w:shd w:val="clear" w:color="000000" w:fill="F2F2F2"/>
            <w:vAlign w:val="center"/>
            <w:hideMark/>
          </w:tcPr>
          <w:p w14:paraId="0A26F835" w14:textId="77777777" w:rsidR="00485DBA" w:rsidRDefault="00485DBA" w:rsidP="00485DBA">
            <w:pPr>
              <w:spacing w:before="240" w:after="0" w:line="240" w:lineRule="auto"/>
              <w:jc w:val="center"/>
              <w:rPr>
                <w:rFonts w:ascii="Times New Roman" w:eastAsia="Times New Roman" w:hAnsi="Times New Roman"/>
                <w:b/>
                <w:bCs/>
                <w:color w:val="000000"/>
                <w:sz w:val="24"/>
                <w:szCs w:val="24"/>
                <w:lang w:val="en-KN" w:eastAsia="en-KN"/>
              </w:rPr>
            </w:pPr>
            <w:r w:rsidRPr="0068031F">
              <w:rPr>
                <w:rFonts w:ascii="Times New Roman" w:eastAsia="Times New Roman" w:hAnsi="Times New Roman"/>
                <w:b/>
                <w:bCs/>
                <w:color w:val="000000"/>
                <w:sz w:val="24"/>
                <w:szCs w:val="24"/>
                <w:lang w:val="en-KN" w:eastAsia="en-KN"/>
              </w:rPr>
              <w:lastRenderedPageBreak/>
              <w:t>Training</w:t>
            </w:r>
          </w:p>
          <w:p w14:paraId="140CC5B9" w14:textId="77777777" w:rsidR="00485DBA" w:rsidRPr="0068031F" w:rsidRDefault="00485DBA" w:rsidP="00485DBA">
            <w:pPr>
              <w:spacing w:before="240" w:after="0" w:line="240" w:lineRule="auto"/>
              <w:jc w:val="center"/>
              <w:rPr>
                <w:rFonts w:ascii="Times New Roman" w:eastAsia="Times New Roman" w:hAnsi="Times New Roman"/>
                <w:b/>
                <w:bCs/>
                <w:color w:val="000000"/>
                <w:sz w:val="24"/>
                <w:szCs w:val="24"/>
                <w:lang w:val="en-KN" w:eastAsia="en-KN"/>
              </w:rPr>
            </w:pPr>
          </w:p>
        </w:tc>
      </w:tr>
      <w:tr w:rsidR="00485DBA" w:rsidRPr="0068031F" w14:paraId="6D126C97" w14:textId="77777777" w:rsidTr="00485DBA">
        <w:trPr>
          <w:trHeight w:val="1005"/>
        </w:trPr>
        <w:tc>
          <w:tcPr>
            <w:tcW w:w="3681" w:type="dxa"/>
            <w:gridSpan w:val="2"/>
            <w:shd w:val="clear" w:color="auto" w:fill="auto"/>
            <w:vAlign w:val="center"/>
            <w:hideMark/>
          </w:tcPr>
          <w:p w14:paraId="22B16D94"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xml:space="preserve">There are time schedules for both theoretical and practical aspects of the training.  </w:t>
            </w:r>
          </w:p>
        </w:tc>
        <w:tc>
          <w:tcPr>
            <w:tcW w:w="1134" w:type="dxa"/>
            <w:shd w:val="clear" w:color="auto" w:fill="auto"/>
            <w:noWrap/>
            <w:vAlign w:val="center"/>
            <w:hideMark/>
          </w:tcPr>
          <w:p w14:paraId="0BC59B97" w14:textId="77777777" w:rsidR="00485DBA" w:rsidRPr="003541D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104497523"/>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36EE94A5" w14:textId="77777777" w:rsidR="00485DBA" w:rsidRPr="003541D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610045336"/>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79C95EE5" w14:textId="77777777" w:rsidR="00485DBA" w:rsidRPr="003541D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82996722"/>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3D4A790B"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2D1E105C" w14:textId="77777777" w:rsidTr="00485DBA">
        <w:trPr>
          <w:trHeight w:val="990"/>
        </w:trPr>
        <w:tc>
          <w:tcPr>
            <w:tcW w:w="3681" w:type="dxa"/>
            <w:gridSpan w:val="2"/>
            <w:shd w:val="clear" w:color="auto" w:fill="auto"/>
            <w:vAlign w:val="center"/>
            <w:hideMark/>
          </w:tcPr>
          <w:p w14:paraId="76DCD5A3"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There is a system for the orientation of candidates to programmes</w:t>
            </w:r>
          </w:p>
        </w:tc>
        <w:tc>
          <w:tcPr>
            <w:tcW w:w="1134" w:type="dxa"/>
            <w:shd w:val="clear" w:color="auto" w:fill="auto"/>
            <w:noWrap/>
            <w:vAlign w:val="center"/>
            <w:hideMark/>
          </w:tcPr>
          <w:p w14:paraId="10FCC6ED" w14:textId="77777777" w:rsidR="00485DBA" w:rsidRPr="003541D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172404909"/>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4C683D8D" w14:textId="77777777" w:rsidR="00485DBA" w:rsidRPr="003541D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94001329"/>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560E20B0" w14:textId="77777777" w:rsidR="00485DBA" w:rsidRPr="003541D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292208371"/>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7708F14D"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217797E2" w14:textId="77777777" w:rsidTr="00485DBA">
        <w:trPr>
          <w:trHeight w:val="1110"/>
        </w:trPr>
        <w:tc>
          <w:tcPr>
            <w:tcW w:w="3681" w:type="dxa"/>
            <w:gridSpan w:val="2"/>
            <w:shd w:val="clear" w:color="auto" w:fill="auto"/>
            <w:vAlign w:val="center"/>
            <w:hideMark/>
          </w:tcPr>
          <w:p w14:paraId="756656C9"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The occupational standards for the programme to be delivered are available</w:t>
            </w:r>
          </w:p>
        </w:tc>
        <w:tc>
          <w:tcPr>
            <w:tcW w:w="1134" w:type="dxa"/>
            <w:shd w:val="clear" w:color="auto" w:fill="auto"/>
            <w:noWrap/>
            <w:vAlign w:val="center"/>
            <w:hideMark/>
          </w:tcPr>
          <w:p w14:paraId="721C5427" w14:textId="77777777" w:rsidR="00485DBA" w:rsidRPr="003541D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255794844"/>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43D5552D" w14:textId="77777777" w:rsidR="00485DBA" w:rsidRPr="003541D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837419367"/>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6A3186AC" w14:textId="77777777" w:rsidR="00485DBA" w:rsidRPr="003541D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831283128"/>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090860D6"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086CEF2C" w14:textId="77777777" w:rsidTr="00485DBA">
        <w:trPr>
          <w:trHeight w:val="975"/>
        </w:trPr>
        <w:tc>
          <w:tcPr>
            <w:tcW w:w="3681" w:type="dxa"/>
            <w:gridSpan w:val="2"/>
            <w:shd w:val="clear" w:color="auto" w:fill="auto"/>
            <w:vAlign w:val="center"/>
            <w:hideMark/>
          </w:tcPr>
          <w:p w14:paraId="040A7E0A"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Curriculum is available for each standard in which training will be offered</w:t>
            </w:r>
          </w:p>
        </w:tc>
        <w:tc>
          <w:tcPr>
            <w:tcW w:w="1134" w:type="dxa"/>
            <w:shd w:val="clear" w:color="auto" w:fill="auto"/>
            <w:noWrap/>
            <w:vAlign w:val="center"/>
            <w:hideMark/>
          </w:tcPr>
          <w:p w14:paraId="2191FD4F" w14:textId="77777777" w:rsidR="00485DBA" w:rsidRPr="003541D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201547117"/>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78AF7199" w14:textId="77777777" w:rsidR="00485DBA" w:rsidRPr="003541D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736446356"/>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7DA5F9BB" w14:textId="77777777" w:rsidR="00485DBA" w:rsidRPr="003541D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277562235"/>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636A8493"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76F7F0BD" w14:textId="77777777" w:rsidTr="00485DBA">
        <w:trPr>
          <w:trHeight w:val="825"/>
        </w:trPr>
        <w:tc>
          <w:tcPr>
            <w:tcW w:w="3681" w:type="dxa"/>
            <w:gridSpan w:val="2"/>
            <w:shd w:val="clear" w:color="auto" w:fill="auto"/>
            <w:vAlign w:val="center"/>
            <w:hideMark/>
          </w:tcPr>
          <w:p w14:paraId="56201073"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Lesson plans are made and used for training</w:t>
            </w:r>
          </w:p>
        </w:tc>
        <w:tc>
          <w:tcPr>
            <w:tcW w:w="1134" w:type="dxa"/>
            <w:shd w:val="clear" w:color="auto" w:fill="auto"/>
            <w:noWrap/>
            <w:vAlign w:val="center"/>
            <w:hideMark/>
          </w:tcPr>
          <w:p w14:paraId="2723DEBA" w14:textId="77777777" w:rsidR="00485DBA" w:rsidRPr="003541D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199515561"/>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26243BF8" w14:textId="77777777" w:rsidR="00485DBA" w:rsidRPr="003541D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666746503"/>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571D6DFD" w14:textId="77777777" w:rsidR="00485DBA" w:rsidRPr="003541D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885910930"/>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1F115509"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3BEF24D1" w14:textId="77777777" w:rsidTr="00485DBA">
        <w:trPr>
          <w:trHeight w:val="915"/>
        </w:trPr>
        <w:tc>
          <w:tcPr>
            <w:tcW w:w="3681" w:type="dxa"/>
            <w:gridSpan w:val="2"/>
            <w:shd w:val="clear" w:color="auto" w:fill="auto"/>
            <w:vAlign w:val="center"/>
            <w:hideMark/>
          </w:tcPr>
          <w:p w14:paraId="20DB84E3"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Records of continuous assessment (in-class activities, coursework) are kept.</w:t>
            </w:r>
          </w:p>
        </w:tc>
        <w:tc>
          <w:tcPr>
            <w:tcW w:w="1134" w:type="dxa"/>
            <w:shd w:val="clear" w:color="auto" w:fill="auto"/>
            <w:noWrap/>
            <w:vAlign w:val="center"/>
            <w:hideMark/>
          </w:tcPr>
          <w:p w14:paraId="2085C69E" w14:textId="77777777" w:rsidR="00485DBA" w:rsidRPr="003541D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557717054"/>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4721602F" w14:textId="77777777" w:rsidR="00485DBA" w:rsidRPr="003541D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473525556"/>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6673BB2C" w14:textId="77777777" w:rsidR="00485DBA" w:rsidRPr="003541D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430481283"/>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00E0677F"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5B937B37" w14:textId="77777777" w:rsidTr="00485DBA">
        <w:trPr>
          <w:trHeight w:val="855"/>
        </w:trPr>
        <w:tc>
          <w:tcPr>
            <w:tcW w:w="3681" w:type="dxa"/>
            <w:gridSpan w:val="2"/>
            <w:shd w:val="clear" w:color="auto" w:fill="auto"/>
            <w:vAlign w:val="center"/>
            <w:hideMark/>
          </w:tcPr>
          <w:p w14:paraId="606429CF"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There is a system in place for the delivery of the Life Skills training by competent instructors.</w:t>
            </w:r>
          </w:p>
        </w:tc>
        <w:tc>
          <w:tcPr>
            <w:tcW w:w="1134" w:type="dxa"/>
            <w:shd w:val="clear" w:color="auto" w:fill="auto"/>
            <w:noWrap/>
            <w:vAlign w:val="center"/>
            <w:hideMark/>
          </w:tcPr>
          <w:p w14:paraId="7DA4E53A" w14:textId="77777777" w:rsidR="00485DBA" w:rsidRPr="003541D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357543878"/>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39FAEC04" w14:textId="77777777" w:rsidR="00485DBA" w:rsidRPr="003541D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859583355"/>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6A3D185D" w14:textId="77777777" w:rsidR="00485DBA" w:rsidRPr="003541D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66496040"/>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44DC897E"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45751C9B" w14:textId="77777777" w:rsidTr="00485DBA">
        <w:trPr>
          <w:trHeight w:val="1080"/>
        </w:trPr>
        <w:tc>
          <w:tcPr>
            <w:tcW w:w="3681" w:type="dxa"/>
            <w:gridSpan w:val="2"/>
            <w:shd w:val="clear" w:color="auto" w:fill="auto"/>
            <w:vAlign w:val="center"/>
            <w:hideMark/>
          </w:tcPr>
          <w:p w14:paraId="43EAE205"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xml:space="preserve">The organization has provisions in place for learners to be engaged in work experience or traineeship.  </w:t>
            </w:r>
          </w:p>
        </w:tc>
        <w:tc>
          <w:tcPr>
            <w:tcW w:w="1134" w:type="dxa"/>
            <w:shd w:val="clear" w:color="auto" w:fill="auto"/>
            <w:noWrap/>
            <w:vAlign w:val="center"/>
            <w:hideMark/>
          </w:tcPr>
          <w:p w14:paraId="24EDA905" w14:textId="77777777" w:rsidR="00485DBA" w:rsidRPr="003541D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912602066"/>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4C79D811" w14:textId="77777777" w:rsidR="00485DBA" w:rsidRPr="003541D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829742154"/>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7962E74D" w14:textId="77777777" w:rsidR="00485DBA" w:rsidRPr="003541DB"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844667875"/>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62508116"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5BC77783" w14:textId="77777777" w:rsidTr="00485DBA">
        <w:trPr>
          <w:trHeight w:val="315"/>
        </w:trPr>
        <w:tc>
          <w:tcPr>
            <w:tcW w:w="11052" w:type="dxa"/>
            <w:gridSpan w:val="9"/>
            <w:shd w:val="clear" w:color="000000" w:fill="F2F2F2"/>
            <w:vAlign w:val="center"/>
            <w:hideMark/>
          </w:tcPr>
          <w:p w14:paraId="38D74A90" w14:textId="77777777" w:rsidR="00485DBA" w:rsidRDefault="00485DBA" w:rsidP="00485DBA">
            <w:pPr>
              <w:spacing w:before="240" w:after="0" w:line="240" w:lineRule="auto"/>
              <w:jc w:val="center"/>
              <w:rPr>
                <w:rFonts w:ascii="Times New Roman" w:eastAsia="Times New Roman" w:hAnsi="Times New Roman"/>
                <w:b/>
                <w:bCs/>
                <w:color w:val="000000"/>
                <w:sz w:val="24"/>
                <w:szCs w:val="24"/>
                <w:lang w:val="en-KN" w:eastAsia="en-KN"/>
              </w:rPr>
            </w:pPr>
            <w:r w:rsidRPr="0068031F">
              <w:rPr>
                <w:rFonts w:ascii="Times New Roman" w:eastAsia="Times New Roman" w:hAnsi="Times New Roman"/>
                <w:b/>
                <w:bCs/>
                <w:color w:val="000000"/>
                <w:sz w:val="24"/>
                <w:szCs w:val="24"/>
                <w:lang w:val="en-KN" w:eastAsia="en-KN"/>
              </w:rPr>
              <w:t>Assessment and Verification</w:t>
            </w:r>
          </w:p>
          <w:p w14:paraId="36545180" w14:textId="77777777" w:rsidR="00485DBA" w:rsidRPr="0068031F" w:rsidRDefault="00485DBA" w:rsidP="00485DBA">
            <w:pPr>
              <w:spacing w:before="240" w:after="0" w:line="240" w:lineRule="auto"/>
              <w:jc w:val="center"/>
              <w:rPr>
                <w:rFonts w:ascii="Times New Roman" w:eastAsia="Times New Roman" w:hAnsi="Times New Roman"/>
                <w:b/>
                <w:bCs/>
                <w:color w:val="000000"/>
                <w:sz w:val="24"/>
                <w:szCs w:val="24"/>
                <w:lang w:val="en-KN" w:eastAsia="en-KN"/>
              </w:rPr>
            </w:pPr>
          </w:p>
        </w:tc>
      </w:tr>
      <w:tr w:rsidR="00485DBA" w:rsidRPr="0068031F" w14:paraId="6D30F238" w14:textId="77777777" w:rsidTr="00485DBA">
        <w:trPr>
          <w:trHeight w:val="2160"/>
        </w:trPr>
        <w:tc>
          <w:tcPr>
            <w:tcW w:w="3681" w:type="dxa"/>
            <w:gridSpan w:val="2"/>
            <w:shd w:val="clear" w:color="auto" w:fill="auto"/>
            <w:vAlign w:val="center"/>
            <w:hideMark/>
          </w:tcPr>
          <w:p w14:paraId="0E40B888"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xml:space="preserve">Procedures are in place to ensure assessments are conducted in accordance with the requirements of the occupational standards and the </w:t>
            </w:r>
            <w:r>
              <w:rPr>
                <w:rFonts w:ascii="Times New Roman" w:eastAsia="Times New Roman" w:hAnsi="Times New Roman"/>
                <w:color w:val="000000"/>
                <w:sz w:val="20"/>
                <w:szCs w:val="20"/>
                <w:lang w:eastAsia="en-KN"/>
              </w:rPr>
              <w:t>SKNTVETC</w:t>
            </w:r>
            <w:r w:rsidRPr="0068031F">
              <w:rPr>
                <w:rFonts w:ascii="Times New Roman" w:eastAsia="Times New Roman" w:hAnsi="Times New Roman"/>
                <w:color w:val="000000"/>
                <w:sz w:val="20"/>
                <w:szCs w:val="20"/>
                <w:lang w:val="en-KN" w:eastAsia="en-KN"/>
              </w:rPr>
              <w:t xml:space="preserve"> Assessment Guidelines</w:t>
            </w:r>
          </w:p>
        </w:tc>
        <w:tc>
          <w:tcPr>
            <w:tcW w:w="1134" w:type="dxa"/>
            <w:shd w:val="clear" w:color="auto" w:fill="auto"/>
            <w:noWrap/>
            <w:vAlign w:val="center"/>
            <w:hideMark/>
          </w:tcPr>
          <w:p w14:paraId="63F3E803" w14:textId="77777777" w:rsidR="00485DBA" w:rsidRPr="006F3A60"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368383151"/>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1F18942F" w14:textId="77777777" w:rsidR="00485DBA" w:rsidRPr="006F3A60"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960067259"/>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0CF9816E" w14:textId="77777777" w:rsidR="00485DBA" w:rsidRPr="006F3A60"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569950895"/>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5AE70ED5"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2C513781" w14:textId="77777777" w:rsidTr="00485DBA">
        <w:trPr>
          <w:trHeight w:val="1995"/>
        </w:trPr>
        <w:tc>
          <w:tcPr>
            <w:tcW w:w="3681" w:type="dxa"/>
            <w:gridSpan w:val="2"/>
            <w:shd w:val="clear" w:color="auto" w:fill="auto"/>
            <w:vAlign w:val="center"/>
            <w:hideMark/>
          </w:tcPr>
          <w:p w14:paraId="09C93D51"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lastRenderedPageBreak/>
              <w:t xml:space="preserve"> Procedures are in place for conducting verification activities which are in line with the </w:t>
            </w:r>
            <w:r>
              <w:rPr>
                <w:rFonts w:ascii="Times New Roman" w:eastAsia="Times New Roman" w:hAnsi="Times New Roman"/>
                <w:color w:val="000000"/>
                <w:sz w:val="20"/>
                <w:szCs w:val="20"/>
                <w:lang w:eastAsia="en-KN"/>
              </w:rPr>
              <w:t>SKNTVETC</w:t>
            </w:r>
            <w:r w:rsidRPr="0068031F">
              <w:rPr>
                <w:rFonts w:ascii="Times New Roman" w:eastAsia="Times New Roman" w:hAnsi="Times New Roman"/>
                <w:color w:val="000000"/>
                <w:sz w:val="20"/>
                <w:szCs w:val="20"/>
                <w:lang w:val="en-KN" w:eastAsia="en-KN"/>
              </w:rPr>
              <w:t xml:space="preserve"> requirements and for ensuring the quality and consistency of assessment </w:t>
            </w:r>
          </w:p>
        </w:tc>
        <w:tc>
          <w:tcPr>
            <w:tcW w:w="1134" w:type="dxa"/>
            <w:shd w:val="clear" w:color="auto" w:fill="auto"/>
            <w:noWrap/>
            <w:vAlign w:val="center"/>
            <w:hideMark/>
          </w:tcPr>
          <w:p w14:paraId="0842005B" w14:textId="77777777" w:rsidR="00485DBA" w:rsidRPr="006F3A60"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371596839"/>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671451D0" w14:textId="77777777" w:rsidR="00485DBA" w:rsidRPr="006F3A60"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060983070"/>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11937F98" w14:textId="77777777" w:rsidR="00485DBA" w:rsidRPr="006F3A60"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408969095"/>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62929454"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62F99B9E" w14:textId="77777777" w:rsidTr="00485DBA">
        <w:trPr>
          <w:trHeight w:val="1770"/>
        </w:trPr>
        <w:tc>
          <w:tcPr>
            <w:tcW w:w="3681" w:type="dxa"/>
            <w:gridSpan w:val="2"/>
            <w:shd w:val="clear" w:color="auto" w:fill="auto"/>
            <w:vAlign w:val="center"/>
            <w:hideMark/>
          </w:tcPr>
          <w:p w14:paraId="42CB134D"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Procedures are in place to ensure that assessment is conducted by certified and occupationally competent assessors</w:t>
            </w:r>
          </w:p>
        </w:tc>
        <w:tc>
          <w:tcPr>
            <w:tcW w:w="1134" w:type="dxa"/>
            <w:shd w:val="clear" w:color="auto" w:fill="auto"/>
            <w:noWrap/>
            <w:vAlign w:val="center"/>
            <w:hideMark/>
          </w:tcPr>
          <w:p w14:paraId="03B036BC" w14:textId="77777777" w:rsidR="00485DBA" w:rsidRPr="006F3A60"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592434347"/>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1A3081E5" w14:textId="77777777" w:rsidR="00485DBA" w:rsidRPr="006F3A60"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401324128"/>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51F3FF7D" w14:textId="77777777" w:rsidR="00485DBA" w:rsidRPr="006F3A60"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775318782"/>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189D3B53"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48B43C81" w14:textId="77777777" w:rsidTr="00485DBA">
        <w:trPr>
          <w:trHeight w:val="1020"/>
        </w:trPr>
        <w:tc>
          <w:tcPr>
            <w:tcW w:w="3681" w:type="dxa"/>
            <w:gridSpan w:val="2"/>
            <w:shd w:val="clear" w:color="auto" w:fill="auto"/>
            <w:vAlign w:val="center"/>
            <w:hideMark/>
          </w:tcPr>
          <w:p w14:paraId="1CD3ECA5"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xml:space="preserve">The centre has procedures in place for handling appeals </w:t>
            </w:r>
          </w:p>
        </w:tc>
        <w:tc>
          <w:tcPr>
            <w:tcW w:w="1134" w:type="dxa"/>
            <w:shd w:val="clear" w:color="auto" w:fill="auto"/>
            <w:noWrap/>
            <w:vAlign w:val="center"/>
            <w:hideMark/>
          </w:tcPr>
          <w:p w14:paraId="092A2D2B" w14:textId="77777777" w:rsidR="00485DBA" w:rsidRPr="006F3A60"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270278296"/>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32137914" w14:textId="77777777" w:rsidR="00485DBA" w:rsidRPr="006F3A60"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40427254"/>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3018BF6C" w14:textId="77777777" w:rsidR="00485DBA" w:rsidRPr="006F3A60"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383753424"/>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40744CD4"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253C8B6B" w14:textId="77777777" w:rsidTr="00485DBA">
        <w:trPr>
          <w:trHeight w:val="495"/>
        </w:trPr>
        <w:tc>
          <w:tcPr>
            <w:tcW w:w="11052" w:type="dxa"/>
            <w:gridSpan w:val="9"/>
            <w:shd w:val="clear" w:color="000000" w:fill="F2F2F2"/>
            <w:vAlign w:val="center"/>
            <w:hideMark/>
          </w:tcPr>
          <w:p w14:paraId="4581F263" w14:textId="77777777" w:rsidR="00485DBA" w:rsidRPr="0068031F" w:rsidRDefault="00485DBA" w:rsidP="00485DBA">
            <w:pPr>
              <w:spacing w:before="240" w:after="0" w:line="240" w:lineRule="auto"/>
              <w:jc w:val="center"/>
              <w:rPr>
                <w:rFonts w:ascii="Times New Roman" w:eastAsia="Times New Roman" w:hAnsi="Times New Roman"/>
                <w:b/>
                <w:bCs/>
                <w:color w:val="000000"/>
                <w:sz w:val="24"/>
                <w:szCs w:val="24"/>
                <w:lang w:val="en-KN" w:eastAsia="en-KN"/>
              </w:rPr>
            </w:pPr>
            <w:r w:rsidRPr="0068031F">
              <w:rPr>
                <w:rFonts w:ascii="Times New Roman" w:eastAsia="Times New Roman" w:hAnsi="Times New Roman"/>
                <w:b/>
                <w:bCs/>
                <w:color w:val="000000"/>
                <w:sz w:val="24"/>
                <w:szCs w:val="24"/>
                <w:lang w:val="en-KN" w:eastAsia="en-KN"/>
              </w:rPr>
              <w:t>Statutory Compliance</w:t>
            </w:r>
          </w:p>
        </w:tc>
      </w:tr>
      <w:tr w:rsidR="00485DBA" w:rsidRPr="0068031F" w14:paraId="4C2B4FB5" w14:textId="77777777" w:rsidTr="00485DBA">
        <w:trPr>
          <w:trHeight w:val="1245"/>
        </w:trPr>
        <w:tc>
          <w:tcPr>
            <w:tcW w:w="3681" w:type="dxa"/>
            <w:gridSpan w:val="2"/>
            <w:shd w:val="clear" w:color="auto" w:fill="auto"/>
            <w:vAlign w:val="center"/>
            <w:hideMark/>
          </w:tcPr>
          <w:p w14:paraId="1EBD5E57"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The centre is a legally registered business with the national registry.</w:t>
            </w:r>
          </w:p>
        </w:tc>
        <w:tc>
          <w:tcPr>
            <w:tcW w:w="1134" w:type="dxa"/>
            <w:shd w:val="clear" w:color="auto" w:fill="auto"/>
            <w:noWrap/>
            <w:vAlign w:val="center"/>
            <w:hideMark/>
          </w:tcPr>
          <w:p w14:paraId="61D8FA9B" w14:textId="77777777" w:rsidR="00485DBA" w:rsidRPr="00FC6E72"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264037655"/>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5C1305B1" w14:textId="77777777" w:rsidR="00485DBA" w:rsidRPr="00FC6E72"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92325710"/>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60CE3B07" w14:textId="77777777" w:rsidR="00485DBA" w:rsidRPr="00FC6E72"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675941832"/>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62BB72AD"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4A988961" w14:textId="77777777" w:rsidTr="00485DBA">
        <w:trPr>
          <w:trHeight w:val="1245"/>
        </w:trPr>
        <w:tc>
          <w:tcPr>
            <w:tcW w:w="3681" w:type="dxa"/>
            <w:gridSpan w:val="2"/>
            <w:shd w:val="clear" w:color="auto" w:fill="auto"/>
            <w:vAlign w:val="center"/>
            <w:hideMark/>
          </w:tcPr>
          <w:p w14:paraId="349DAC12"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xml:space="preserve">The centre is officially registered with the Ministry of Education.  </w:t>
            </w:r>
          </w:p>
        </w:tc>
        <w:tc>
          <w:tcPr>
            <w:tcW w:w="1134" w:type="dxa"/>
            <w:shd w:val="clear" w:color="auto" w:fill="auto"/>
            <w:noWrap/>
            <w:vAlign w:val="center"/>
            <w:hideMark/>
          </w:tcPr>
          <w:p w14:paraId="1FDEF5CC" w14:textId="77777777" w:rsidR="00485DBA" w:rsidRPr="00FC6E72"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891999017"/>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478862FC" w14:textId="77777777" w:rsidR="00485DBA" w:rsidRPr="00FC6E72"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278305524"/>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564A2926" w14:textId="77777777" w:rsidR="00485DBA" w:rsidRPr="00FC6E72"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454395504"/>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76197B35"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4351D701" w14:textId="77777777" w:rsidTr="00485DBA">
        <w:trPr>
          <w:trHeight w:val="1005"/>
        </w:trPr>
        <w:tc>
          <w:tcPr>
            <w:tcW w:w="3681" w:type="dxa"/>
            <w:gridSpan w:val="2"/>
            <w:shd w:val="clear" w:color="auto" w:fill="auto"/>
            <w:vAlign w:val="center"/>
            <w:hideMark/>
          </w:tcPr>
          <w:p w14:paraId="58DB2215"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The Centre is registered with the National Insurance Scheme/Social Security Etc</w:t>
            </w:r>
          </w:p>
        </w:tc>
        <w:tc>
          <w:tcPr>
            <w:tcW w:w="1134" w:type="dxa"/>
            <w:shd w:val="clear" w:color="auto" w:fill="auto"/>
            <w:noWrap/>
            <w:vAlign w:val="center"/>
            <w:hideMark/>
          </w:tcPr>
          <w:p w14:paraId="69B76348" w14:textId="77777777" w:rsidR="00485DBA" w:rsidRPr="00FC6E72"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272240043"/>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3B68B153" w14:textId="77777777" w:rsidR="00485DBA" w:rsidRPr="00FC6E72"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308686279"/>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3A6793C5" w14:textId="77777777" w:rsidR="00485DBA" w:rsidRPr="00FC6E72"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068996904"/>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329CC582"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3950309A" w14:textId="77777777" w:rsidTr="00485DBA">
        <w:trPr>
          <w:trHeight w:val="1245"/>
        </w:trPr>
        <w:tc>
          <w:tcPr>
            <w:tcW w:w="3681" w:type="dxa"/>
            <w:gridSpan w:val="2"/>
            <w:shd w:val="clear" w:color="auto" w:fill="auto"/>
            <w:vAlign w:val="center"/>
            <w:hideMark/>
          </w:tcPr>
          <w:p w14:paraId="35B225D8"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The Centre is registered with the Inland Revenue Department</w:t>
            </w:r>
          </w:p>
        </w:tc>
        <w:tc>
          <w:tcPr>
            <w:tcW w:w="1134" w:type="dxa"/>
            <w:shd w:val="clear" w:color="auto" w:fill="auto"/>
            <w:noWrap/>
            <w:vAlign w:val="center"/>
            <w:hideMark/>
          </w:tcPr>
          <w:p w14:paraId="0E629934" w14:textId="77777777" w:rsidR="00485DBA" w:rsidRPr="00FC6E72"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33309896"/>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779C092C" w14:textId="77777777" w:rsidR="00485DBA" w:rsidRPr="00FC6E72"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939180295"/>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3818E069" w14:textId="77777777" w:rsidR="00485DBA" w:rsidRPr="00FC6E72"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270271923"/>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2D65E6B3"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13B852C5" w14:textId="77777777" w:rsidTr="00485DBA">
        <w:trPr>
          <w:trHeight w:val="1110"/>
        </w:trPr>
        <w:tc>
          <w:tcPr>
            <w:tcW w:w="3681" w:type="dxa"/>
            <w:gridSpan w:val="2"/>
            <w:shd w:val="clear" w:color="auto" w:fill="auto"/>
            <w:vAlign w:val="center"/>
            <w:hideMark/>
          </w:tcPr>
          <w:p w14:paraId="54655A09"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 xml:space="preserve">The Centre has been inspected by the relevant health and safety authorities. </w:t>
            </w:r>
          </w:p>
        </w:tc>
        <w:tc>
          <w:tcPr>
            <w:tcW w:w="1134" w:type="dxa"/>
            <w:shd w:val="clear" w:color="auto" w:fill="auto"/>
            <w:noWrap/>
            <w:vAlign w:val="center"/>
            <w:hideMark/>
          </w:tcPr>
          <w:p w14:paraId="4F3C0028" w14:textId="77777777" w:rsidR="00485DBA" w:rsidRPr="00FC6E72"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835612537"/>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4BDEE628" w14:textId="77777777" w:rsidR="00485DBA" w:rsidRPr="00FC6E72"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2134522143"/>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41306E63" w14:textId="77777777" w:rsidR="00485DBA" w:rsidRPr="00FC6E72"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755321143"/>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7A07AE58"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78FCC46D" w14:textId="77777777" w:rsidTr="00485DBA">
        <w:trPr>
          <w:trHeight w:val="1110"/>
        </w:trPr>
        <w:tc>
          <w:tcPr>
            <w:tcW w:w="3681" w:type="dxa"/>
            <w:gridSpan w:val="2"/>
            <w:shd w:val="clear" w:color="auto" w:fill="auto"/>
            <w:vAlign w:val="center"/>
            <w:hideMark/>
          </w:tcPr>
          <w:p w14:paraId="214BF927" w14:textId="77777777" w:rsidR="00485DBA" w:rsidRPr="0068031F" w:rsidRDefault="00485DBA" w:rsidP="00485DBA">
            <w:pPr>
              <w:spacing w:before="240" w:after="0" w:line="240" w:lineRule="auto"/>
              <w:rPr>
                <w:rFonts w:ascii="Times New Roman" w:eastAsia="Times New Roman" w:hAnsi="Times New Roman"/>
                <w:color w:val="000000"/>
                <w:sz w:val="20"/>
                <w:szCs w:val="20"/>
                <w:lang w:val="en-KN" w:eastAsia="en-KN"/>
              </w:rPr>
            </w:pPr>
            <w:r w:rsidRPr="0068031F">
              <w:rPr>
                <w:rFonts w:ascii="Times New Roman" w:eastAsia="Times New Roman" w:hAnsi="Times New Roman"/>
                <w:color w:val="000000"/>
                <w:sz w:val="20"/>
                <w:szCs w:val="20"/>
                <w:lang w:val="en-KN" w:eastAsia="en-KN"/>
              </w:rPr>
              <w:t>The Centre has been registered with the St. Kitts-Nevis Accreditation Board</w:t>
            </w:r>
          </w:p>
        </w:tc>
        <w:tc>
          <w:tcPr>
            <w:tcW w:w="1134" w:type="dxa"/>
            <w:shd w:val="clear" w:color="auto" w:fill="auto"/>
            <w:noWrap/>
            <w:vAlign w:val="center"/>
            <w:hideMark/>
          </w:tcPr>
          <w:p w14:paraId="7AA21FBC" w14:textId="77777777" w:rsidR="00485DBA" w:rsidRPr="00FC6E72"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106233079"/>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134" w:type="dxa"/>
            <w:shd w:val="clear" w:color="auto" w:fill="auto"/>
            <w:noWrap/>
            <w:vAlign w:val="center"/>
            <w:hideMark/>
          </w:tcPr>
          <w:p w14:paraId="38A875F2" w14:textId="77777777" w:rsidR="00485DBA" w:rsidRPr="00FC6E72"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817141730"/>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1417" w:type="dxa"/>
            <w:shd w:val="clear" w:color="auto" w:fill="auto"/>
            <w:noWrap/>
            <w:vAlign w:val="center"/>
            <w:hideMark/>
          </w:tcPr>
          <w:p w14:paraId="31C18820" w14:textId="77777777" w:rsidR="00485DBA" w:rsidRPr="00FC6E72"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 </w:t>
            </w:r>
            <w:r>
              <w:rPr>
                <w:rFonts w:ascii="Times New Roman" w:eastAsia="Times New Roman" w:hAnsi="Times New Roman"/>
                <w:color w:val="000000"/>
                <w:sz w:val="24"/>
                <w:szCs w:val="24"/>
                <w:lang w:eastAsia="en-KN"/>
              </w:rPr>
              <w:t xml:space="preserve">      </w:t>
            </w:r>
            <w:sdt>
              <w:sdtPr>
                <w:rPr>
                  <w:rFonts w:ascii="Times New Roman" w:eastAsia="Times New Roman" w:hAnsi="Times New Roman"/>
                  <w:color w:val="000000"/>
                  <w:sz w:val="24"/>
                  <w:szCs w:val="24"/>
                  <w:lang w:eastAsia="en-KN"/>
                </w:rPr>
                <w:id w:val="-1956311119"/>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lang w:eastAsia="en-KN"/>
                  </w:rPr>
                  <w:t>☐</w:t>
                </w:r>
              </w:sdtContent>
            </w:sdt>
          </w:p>
        </w:tc>
        <w:tc>
          <w:tcPr>
            <w:tcW w:w="3686" w:type="dxa"/>
            <w:gridSpan w:val="4"/>
            <w:shd w:val="clear" w:color="auto" w:fill="auto"/>
            <w:vAlign w:val="center"/>
            <w:hideMark/>
          </w:tcPr>
          <w:p w14:paraId="68900AD7"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1DC27BAE" w14:textId="77777777" w:rsidTr="00485DBA">
        <w:trPr>
          <w:trHeight w:val="315"/>
        </w:trPr>
        <w:tc>
          <w:tcPr>
            <w:tcW w:w="11052" w:type="dxa"/>
            <w:gridSpan w:val="9"/>
            <w:shd w:val="clear" w:color="auto" w:fill="auto"/>
            <w:vAlign w:val="center"/>
          </w:tcPr>
          <w:p w14:paraId="14088023" w14:textId="77777777" w:rsidR="00485DBA" w:rsidRDefault="00485DBA" w:rsidP="00485DBA">
            <w:pPr>
              <w:spacing w:before="240" w:after="0" w:line="240" w:lineRule="auto"/>
              <w:jc w:val="center"/>
              <w:rPr>
                <w:rFonts w:ascii="Times New Roman" w:eastAsia="Times New Roman" w:hAnsi="Times New Roman"/>
                <w:b/>
                <w:bCs/>
                <w:color w:val="FF0000"/>
                <w:sz w:val="24"/>
                <w:szCs w:val="24"/>
                <w:lang w:val="en-KN" w:eastAsia="en-KN"/>
              </w:rPr>
            </w:pPr>
          </w:p>
          <w:p w14:paraId="25287FFB" w14:textId="77777777" w:rsidR="00485DBA" w:rsidRPr="0068031F" w:rsidRDefault="00485DBA" w:rsidP="00485DBA">
            <w:pPr>
              <w:spacing w:before="240" w:after="0" w:line="240" w:lineRule="auto"/>
              <w:jc w:val="center"/>
              <w:rPr>
                <w:rFonts w:ascii="Times New Roman" w:eastAsia="Times New Roman" w:hAnsi="Times New Roman"/>
                <w:b/>
                <w:bCs/>
                <w:color w:val="FF0000"/>
                <w:sz w:val="24"/>
                <w:szCs w:val="24"/>
                <w:lang w:val="en-KN" w:eastAsia="en-KN"/>
              </w:rPr>
            </w:pPr>
          </w:p>
        </w:tc>
      </w:tr>
      <w:tr w:rsidR="00485DBA" w:rsidRPr="0068031F" w14:paraId="76860B98" w14:textId="77777777" w:rsidTr="00485DBA">
        <w:trPr>
          <w:trHeight w:val="315"/>
        </w:trPr>
        <w:tc>
          <w:tcPr>
            <w:tcW w:w="11052" w:type="dxa"/>
            <w:gridSpan w:val="9"/>
            <w:shd w:val="clear" w:color="auto" w:fill="auto"/>
            <w:vAlign w:val="center"/>
            <w:hideMark/>
          </w:tcPr>
          <w:p w14:paraId="490F7E3A" w14:textId="77777777" w:rsidR="00485DBA" w:rsidRDefault="00485DBA" w:rsidP="00485DBA">
            <w:pPr>
              <w:spacing w:before="240" w:after="0" w:line="240" w:lineRule="auto"/>
              <w:jc w:val="center"/>
              <w:rPr>
                <w:rFonts w:ascii="Times New Roman" w:eastAsia="Times New Roman" w:hAnsi="Times New Roman"/>
                <w:b/>
                <w:bCs/>
                <w:color w:val="FF0000"/>
                <w:sz w:val="24"/>
                <w:szCs w:val="24"/>
                <w:lang w:val="en-KN" w:eastAsia="en-KN"/>
              </w:rPr>
            </w:pPr>
          </w:p>
          <w:p w14:paraId="726A63DD" w14:textId="77777777" w:rsidR="00485DBA" w:rsidRPr="0068031F" w:rsidRDefault="00485DBA" w:rsidP="00485DBA">
            <w:pPr>
              <w:spacing w:before="240" w:after="0" w:line="240" w:lineRule="auto"/>
              <w:jc w:val="center"/>
              <w:rPr>
                <w:rFonts w:ascii="Times New Roman" w:eastAsia="Times New Roman" w:hAnsi="Times New Roman"/>
                <w:b/>
                <w:bCs/>
                <w:color w:val="FF0000"/>
                <w:sz w:val="24"/>
                <w:szCs w:val="24"/>
                <w:lang w:val="en-KN" w:eastAsia="en-KN"/>
              </w:rPr>
            </w:pPr>
            <w:r w:rsidRPr="0068031F">
              <w:rPr>
                <w:rFonts w:ascii="Times New Roman" w:eastAsia="Times New Roman" w:hAnsi="Times New Roman"/>
                <w:b/>
                <w:bCs/>
                <w:color w:val="FF0000"/>
                <w:sz w:val="24"/>
                <w:szCs w:val="24"/>
                <w:lang w:val="en-KN" w:eastAsia="en-KN"/>
              </w:rPr>
              <w:t>NOTE</w:t>
            </w:r>
          </w:p>
        </w:tc>
      </w:tr>
      <w:tr w:rsidR="00485DBA" w:rsidRPr="0068031F" w14:paraId="7FEFFB65" w14:textId="77777777" w:rsidTr="00485DBA">
        <w:trPr>
          <w:trHeight w:val="585"/>
        </w:trPr>
        <w:tc>
          <w:tcPr>
            <w:tcW w:w="11052" w:type="dxa"/>
            <w:gridSpan w:val="9"/>
            <w:shd w:val="clear" w:color="auto" w:fill="auto"/>
            <w:vAlign w:val="center"/>
            <w:hideMark/>
          </w:tcPr>
          <w:p w14:paraId="0F77BF3B" w14:textId="77777777" w:rsidR="00485DBA" w:rsidRPr="00285638" w:rsidRDefault="00485DBA" w:rsidP="00485DBA">
            <w:pPr>
              <w:spacing w:before="240" w:after="0" w:line="240" w:lineRule="auto"/>
              <w:jc w:val="center"/>
              <w:rPr>
                <w:rFonts w:ascii="Times New Roman" w:eastAsia="Times New Roman" w:hAnsi="Times New Roman"/>
                <w:b/>
                <w:bCs/>
                <w:color w:val="FF0000"/>
                <w:sz w:val="24"/>
                <w:szCs w:val="24"/>
                <w:lang w:val="en-KN" w:eastAsia="en-KN"/>
              </w:rPr>
            </w:pPr>
            <w:r w:rsidRPr="00285638">
              <w:rPr>
                <w:rFonts w:ascii="Times New Roman" w:eastAsia="Times New Roman" w:hAnsi="Times New Roman"/>
                <w:b/>
                <w:bCs/>
                <w:color w:val="FF0000"/>
                <w:sz w:val="24"/>
                <w:szCs w:val="24"/>
                <w:lang w:val="en-KN" w:eastAsia="en-KN"/>
              </w:rPr>
              <w:t>Documentation and evidence supporting your answers must be presented to the Systems Verifier at the time of the site visit.</w:t>
            </w:r>
          </w:p>
        </w:tc>
      </w:tr>
      <w:tr w:rsidR="00485DBA" w:rsidRPr="0068031F" w14:paraId="1C740D65" w14:textId="77777777" w:rsidTr="00485DBA">
        <w:trPr>
          <w:trHeight w:val="315"/>
        </w:trPr>
        <w:tc>
          <w:tcPr>
            <w:tcW w:w="11052" w:type="dxa"/>
            <w:gridSpan w:val="9"/>
            <w:shd w:val="clear" w:color="auto" w:fill="auto"/>
            <w:vAlign w:val="center"/>
            <w:hideMark/>
          </w:tcPr>
          <w:p w14:paraId="348C3E0A" w14:textId="77777777" w:rsidR="00485DBA"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p w14:paraId="0334D24A"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p>
        </w:tc>
      </w:tr>
      <w:tr w:rsidR="00485DBA" w:rsidRPr="0068031F" w14:paraId="7CE6D6D5" w14:textId="77777777" w:rsidTr="00485DBA">
        <w:trPr>
          <w:trHeight w:val="375"/>
        </w:trPr>
        <w:tc>
          <w:tcPr>
            <w:tcW w:w="11052" w:type="dxa"/>
            <w:gridSpan w:val="9"/>
            <w:shd w:val="clear" w:color="000000" w:fill="F2F2F2"/>
            <w:vAlign w:val="center"/>
            <w:hideMark/>
          </w:tcPr>
          <w:p w14:paraId="2B328B20" w14:textId="77777777" w:rsidR="00485DBA" w:rsidRDefault="00485DBA" w:rsidP="00485DBA">
            <w:pPr>
              <w:spacing w:before="240" w:after="0" w:line="240" w:lineRule="auto"/>
              <w:jc w:val="center"/>
              <w:rPr>
                <w:rFonts w:ascii="Times New Roman" w:eastAsia="Times New Roman" w:hAnsi="Times New Roman"/>
                <w:b/>
                <w:bCs/>
                <w:color w:val="000000"/>
                <w:sz w:val="28"/>
                <w:szCs w:val="28"/>
                <w:lang w:val="en-KN" w:eastAsia="en-KN"/>
              </w:rPr>
            </w:pPr>
            <w:r w:rsidRPr="0068031F">
              <w:rPr>
                <w:rFonts w:ascii="Times New Roman" w:eastAsia="Times New Roman" w:hAnsi="Times New Roman"/>
                <w:b/>
                <w:bCs/>
                <w:color w:val="000000"/>
                <w:sz w:val="28"/>
                <w:szCs w:val="28"/>
                <w:lang w:val="en-KN" w:eastAsia="en-KN"/>
              </w:rPr>
              <w:t>Section 5: Declaration</w:t>
            </w:r>
          </w:p>
          <w:p w14:paraId="4D101447" w14:textId="77777777" w:rsidR="00485DBA" w:rsidRPr="0068031F" w:rsidRDefault="00485DBA" w:rsidP="00485DBA">
            <w:pPr>
              <w:spacing w:before="240" w:after="0" w:line="240" w:lineRule="auto"/>
              <w:jc w:val="center"/>
              <w:rPr>
                <w:rFonts w:ascii="Times New Roman" w:eastAsia="Times New Roman" w:hAnsi="Times New Roman"/>
                <w:b/>
                <w:bCs/>
                <w:color w:val="000000"/>
                <w:sz w:val="28"/>
                <w:szCs w:val="28"/>
                <w:lang w:val="en-KN" w:eastAsia="en-KN"/>
              </w:rPr>
            </w:pPr>
          </w:p>
        </w:tc>
      </w:tr>
      <w:tr w:rsidR="00485DBA" w:rsidRPr="0068031F" w14:paraId="4DAC3E34" w14:textId="77777777" w:rsidTr="00485DBA">
        <w:trPr>
          <w:trHeight w:val="915"/>
        </w:trPr>
        <w:tc>
          <w:tcPr>
            <w:tcW w:w="11052" w:type="dxa"/>
            <w:gridSpan w:val="9"/>
            <w:shd w:val="clear" w:color="auto" w:fill="auto"/>
            <w:vAlign w:val="center"/>
            <w:hideMark/>
          </w:tcPr>
          <w:p w14:paraId="3ECCB0ED"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I declare that to the best of my knowledge the information furnished within this application and attached documents is correct.</w:t>
            </w:r>
          </w:p>
        </w:tc>
      </w:tr>
      <w:tr w:rsidR="00485DBA" w:rsidRPr="0068031F" w14:paraId="67F51145" w14:textId="77777777" w:rsidTr="00485DBA">
        <w:trPr>
          <w:trHeight w:val="870"/>
        </w:trPr>
        <w:tc>
          <w:tcPr>
            <w:tcW w:w="11052" w:type="dxa"/>
            <w:gridSpan w:val="9"/>
            <w:shd w:val="clear" w:color="auto" w:fill="auto"/>
            <w:vAlign w:val="center"/>
            <w:hideMark/>
          </w:tcPr>
          <w:p w14:paraId="63DB1D04"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I confirm that the centre will have the necessary financial and other applicable resources to effectively support delivery of the N</w:t>
            </w:r>
            <w:r>
              <w:rPr>
                <w:rFonts w:ascii="Times New Roman" w:eastAsia="Times New Roman" w:hAnsi="Times New Roman"/>
                <w:color w:val="000000"/>
                <w:sz w:val="24"/>
                <w:szCs w:val="24"/>
                <w:lang w:eastAsia="en-KN"/>
              </w:rPr>
              <w:t xml:space="preserve">VQ and </w:t>
            </w:r>
            <w:r w:rsidRPr="0068031F">
              <w:rPr>
                <w:rFonts w:ascii="Times New Roman" w:eastAsia="Times New Roman" w:hAnsi="Times New Roman"/>
                <w:color w:val="000000"/>
                <w:sz w:val="24"/>
                <w:szCs w:val="24"/>
                <w:lang w:val="en-KN" w:eastAsia="en-KN"/>
              </w:rPr>
              <w:t>CVQ which it wishes to offer.</w:t>
            </w:r>
          </w:p>
        </w:tc>
      </w:tr>
      <w:tr w:rsidR="00485DBA" w:rsidRPr="0068031F" w14:paraId="236AD426" w14:textId="77777777" w:rsidTr="00485DBA">
        <w:trPr>
          <w:trHeight w:val="915"/>
        </w:trPr>
        <w:tc>
          <w:tcPr>
            <w:tcW w:w="11052" w:type="dxa"/>
            <w:gridSpan w:val="9"/>
            <w:shd w:val="clear" w:color="auto" w:fill="auto"/>
            <w:vAlign w:val="center"/>
            <w:hideMark/>
          </w:tcPr>
          <w:p w14:paraId="3FA476B5" w14:textId="77777777" w:rsidR="00485DBA" w:rsidRPr="007F529C" w:rsidRDefault="00485DBA" w:rsidP="00485DBA">
            <w:pPr>
              <w:spacing w:before="240" w:after="0" w:line="240" w:lineRule="auto"/>
              <w:rPr>
                <w:rFonts w:ascii="Times New Roman" w:eastAsia="Times New Roman" w:hAnsi="Times New Roman"/>
                <w:color w:val="000000"/>
                <w:sz w:val="24"/>
                <w:szCs w:val="24"/>
                <w:lang w:eastAsia="en-KN"/>
              </w:rPr>
            </w:pPr>
            <w:r w:rsidRPr="0068031F">
              <w:rPr>
                <w:rFonts w:ascii="Times New Roman" w:eastAsia="Times New Roman" w:hAnsi="Times New Roman"/>
                <w:color w:val="000000"/>
                <w:sz w:val="24"/>
                <w:szCs w:val="24"/>
                <w:lang w:val="en-KN" w:eastAsia="en-KN"/>
              </w:rPr>
              <w:t>I agree to provide access t</w:t>
            </w:r>
            <w:r>
              <w:rPr>
                <w:rFonts w:ascii="Times New Roman" w:eastAsia="Times New Roman" w:hAnsi="Times New Roman"/>
                <w:color w:val="000000"/>
                <w:sz w:val="24"/>
                <w:szCs w:val="24"/>
                <w:lang w:eastAsia="en-KN"/>
              </w:rPr>
              <w:t>o</w:t>
            </w:r>
            <w:r w:rsidRPr="0068031F">
              <w:rPr>
                <w:rFonts w:ascii="Times New Roman" w:eastAsia="Times New Roman" w:hAnsi="Times New Roman"/>
                <w:color w:val="000000"/>
                <w:sz w:val="24"/>
                <w:szCs w:val="24"/>
                <w:lang w:val="en-KN" w:eastAsia="en-KN"/>
              </w:rPr>
              <w:t xml:space="preserve"> the TVET Council Verifiers or other staff and to appropriate national agencies. I do understand that this is to allow national standards to be monitored and evaluated, as well as for </w:t>
            </w:r>
            <w:r>
              <w:rPr>
                <w:rFonts w:ascii="Times New Roman" w:eastAsia="Times New Roman" w:hAnsi="Times New Roman"/>
                <w:color w:val="000000"/>
                <w:sz w:val="24"/>
                <w:szCs w:val="24"/>
                <w:lang w:eastAsia="en-KN"/>
              </w:rPr>
              <w:t>the collection of data for statistical purposes</w:t>
            </w:r>
          </w:p>
        </w:tc>
      </w:tr>
      <w:tr w:rsidR="00485DBA" w:rsidRPr="0068031F" w14:paraId="3A43C83E" w14:textId="77777777" w:rsidTr="00485DBA">
        <w:trPr>
          <w:trHeight w:val="315"/>
        </w:trPr>
        <w:tc>
          <w:tcPr>
            <w:tcW w:w="3681" w:type="dxa"/>
            <w:gridSpan w:val="2"/>
            <w:shd w:val="clear" w:color="auto" w:fill="auto"/>
            <w:vAlign w:val="center"/>
            <w:hideMark/>
          </w:tcPr>
          <w:p w14:paraId="545979D7"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Signature:</w:t>
            </w:r>
          </w:p>
        </w:tc>
        <w:tc>
          <w:tcPr>
            <w:tcW w:w="7371" w:type="dxa"/>
            <w:gridSpan w:val="7"/>
            <w:shd w:val="clear" w:color="auto" w:fill="auto"/>
            <w:vAlign w:val="center"/>
            <w:hideMark/>
          </w:tcPr>
          <w:p w14:paraId="07A40440"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74AB0EFB" w14:textId="77777777" w:rsidTr="00485DBA">
        <w:trPr>
          <w:trHeight w:val="315"/>
        </w:trPr>
        <w:tc>
          <w:tcPr>
            <w:tcW w:w="3681" w:type="dxa"/>
            <w:gridSpan w:val="2"/>
            <w:shd w:val="clear" w:color="auto" w:fill="auto"/>
            <w:noWrap/>
            <w:vAlign w:val="center"/>
            <w:hideMark/>
          </w:tcPr>
          <w:p w14:paraId="5565C6D1"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Print Name:</w:t>
            </w:r>
          </w:p>
        </w:tc>
        <w:tc>
          <w:tcPr>
            <w:tcW w:w="7371" w:type="dxa"/>
            <w:gridSpan w:val="7"/>
            <w:shd w:val="clear" w:color="auto" w:fill="auto"/>
            <w:vAlign w:val="center"/>
            <w:hideMark/>
          </w:tcPr>
          <w:p w14:paraId="3C892707"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455ADBC4" w14:textId="77777777" w:rsidTr="00485DBA">
        <w:trPr>
          <w:trHeight w:val="315"/>
        </w:trPr>
        <w:tc>
          <w:tcPr>
            <w:tcW w:w="3681" w:type="dxa"/>
            <w:gridSpan w:val="2"/>
            <w:shd w:val="clear" w:color="auto" w:fill="auto"/>
            <w:vAlign w:val="center"/>
            <w:hideMark/>
          </w:tcPr>
          <w:p w14:paraId="616AB269"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Position:</w:t>
            </w:r>
          </w:p>
        </w:tc>
        <w:tc>
          <w:tcPr>
            <w:tcW w:w="7371" w:type="dxa"/>
            <w:gridSpan w:val="7"/>
            <w:shd w:val="clear" w:color="auto" w:fill="auto"/>
            <w:vAlign w:val="center"/>
            <w:hideMark/>
          </w:tcPr>
          <w:p w14:paraId="554B5078"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r>
      <w:tr w:rsidR="00485DBA" w:rsidRPr="0068031F" w14:paraId="593B049C" w14:textId="77777777" w:rsidTr="00485DBA">
        <w:trPr>
          <w:trHeight w:val="315"/>
        </w:trPr>
        <w:tc>
          <w:tcPr>
            <w:tcW w:w="3681" w:type="dxa"/>
            <w:gridSpan w:val="2"/>
            <w:shd w:val="clear" w:color="auto" w:fill="auto"/>
            <w:vAlign w:val="center"/>
            <w:hideMark/>
          </w:tcPr>
          <w:p w14:paraId="49ADD5AE"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Date:</w:t>
            </w:r>
          </w:p>
        </w:tc>
        <w:tc>
          <w:tcPr>
            <w:tcW w:w="7371" w:type="dxa"/>
            <w:gridSpan w:val="7"/>
            <w:shd w:val="clear" w:color="auto" w:fill="auto"/>
            <w:vAlign w:val="center"/>
            <w:hideMark/>
          </w:tcPr>
          <w:p w14:paraId="2CEB4822"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sdt>
              <w:sdtPr>
                <w:rPr>
                  <w:rFonts w:ascii="Times New Roman" w:eastAsia="Times New Roman" w:hAnsi="Times New Roman"/>
                  <w:color w:val="000000"/>
                  <w:sz w:val="24"/>
                  <w:szCs w:val="24"/>
                  <w:lang w:val="en-KN" w:eastAsia="en-KN"/>
                </w:rPr>
                <w:id w:val="1023209319"/>
                <w:placeholder>
                  <w:docPart w:val="62F2E611F0F94432BE24959BC71B02D4"/>
                </w:placeholder>
                <w:date w:fullDate="2021-09-23T00:00:00Z">
                  <w:dateFormat w:val="dd/MM/yyyy"/>
                  <w:lid w:val="en-KN"/>
                  <w:storeMappedDataAs w:val="dateTime"/>
                  <w:calendar w:val="gregorian"/>
                </w:date>
              </w:sdtPr>
              <w:sdtEndPr/>
              <w:sdtContent>
                <w:r>
                  <w:rPr>
                    <w:rFonts w:ascii="Times New Roman" w:eastAsia="Times New Roman" w:hAnsi="Times New Roman"/>
                    <w:color w:val="000000"/>
                    <w:sz w:val="24"/>
                    <w:szCs w:val="24"/>
                    <w:lang w:val="en-KN" w:eastAsia="en-KN"/>
                  </w:rPr>
                  <w:t>23/09/2021</w:t>
                </w:r>
              </w:sdtContent>
            </w:sdt>
          </w:p>
        </w:tc>
      </w:tr>
      <w:tr w:rsidR="00485DBA" w:rsidRPr="0068031F" w14:paraId="42CC1D6E" w14:textId="77777777" w:rsidTr="00485DBA">
        <w:trPr>
          <w:trHeight w:val="315"/>
        </w:trPr>
        <w:tc>
          <w:tcPr>
            <w:tcW w:w="11052" w:type="dxa"/>
            <w:gridSpan w:val="9"/>
            <w:shd w:val="clear" w:color="auto" w:fill="auto"/>
            <w:noWrap/>
            <w:vAlign w:val="bottom"/>
            <w:hideMark/>
          </w:tcPr>
          <w:p w14:paraId="482CC0B8" w14:textId="77777777" w:rsidR="00485DBA" w:rsidRDefault="00485DBA" w:rsidP="00485DBA">
            <w:pPr>
              <w:spacing w:before="240" w:after="0" w:line="240" w:lineRule="auto"/>
              <w:rPr>
                <w:rFonts w:ascii="Times New Roman" w:eastAsia="Times New Roman" w:hAnsi="Times New Roman"/>
                <w:color w:val="000000"/>
                <w:sz w:val="24"/>
                <w:szCs w:val="24"/>
                <w:lang w:val="en-KN" w:eastAsia="en-KN"/>
              </w:rPr>
            </w:pPr>
          </w:p>
          <w:p w14:paraId="77EA29D5" w14:textId="77777777" w:rsidR="00485DBA" w:rsidRDefault="00485DBA" w:rsidP="00485DBA">
            <w:pPr>
              <w:spacing w:before="240" w:after="0" w:line="240" w:lineRule="auto"/>
              <w:rPr>
                <w:rFonts w:ascii="Times New Roman" w:eastAsia="Times New Roman" w:hAnsi="Times New Roman"/>
                <w:color w:val="000000"/>
                <w:sz w:val="24"/>
                <w:szCs w:val="24"/>
                <w:lang w:val="en-KN" w:eastAsia="en-KN"/>
              </w:rPr>
            </w:pPr>
          </w:p>
          <w:p w14:paraId="6D53CC28"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p>
        </w:tc>
      </w:tr>
      <w:tr w:rsidR="00485DBA" w:rsidRPr="0068031F" w14:paraId="18001A6C" w14:textId="77777777" w:rsidTr="00485DBA">
        <w:trPr>
          <w:trHeight w:val="315"/>
        </w:trPr>
        <w:tc>
          <w:tcPr>
            <w:tcW w:w="11052" w:type="dxa"/>
            <w:gridSpan w:val="9"/>
            <w:shd w:val="clear" w:color="auto" w:fill="auto"/>
            <w:vAlign w:val="center"/>
            <w:hideMark/>
          </w:tcPr>
          <w:p w14:paraId="2B91EB64" w14:textId="77777777" w:rsidR="00485DBA" w:rsidRPr="0003629E" w:rsidRDefault="00485DBA" w:rsidP="00485DBA">
            <w:pPr>
              <w:spacing w:before="240" w:after="0" w:line="240" w:lineRule="auto"/>
              <w:rPr>
                <w:rFonts w:ascii="Times New Roman" w:eastAsia="Times New Roman" w:hAnsi="Times New Roman"/>
                <w:b/>
                <w:bCs/>
                <w:color w:val="000000"/>
                <w:sz w:val="24"/>
                <w:szCs w:val="24"/>
                <w:lang w:eastAsia="en-KN"/>
              </w:rPr>
            </w:pPr>
            <w:r w:rsidRPr="0003629E">
              <w:rPr>
                <w:rFonts w:ascii="Times New Roman" w:eastAsia="Times New Roman" w:hAnsi="Times New Roman"/>
                <w:b/>
                <w:bCs/>
                <w:color w:val="000000"/>
                <w:sz w:val="24"/>
                <w:szCs w:val="24"/>
                <w:lang w:eastAsia="en-KN"/>
              </w:rPr>
              <w:t>PLEASE SUBMIT THIS APPLICATION ALONG WITH ALL SUPPORTING DOCUMENTATION TO</w:t>
            </w:r>
            <w:r>
              <w:rPr>
                <w:rFonts w:ascii="Times New Roman" w:eastAsia="Times New Roman" w:hAnsi="Times New Roman"/>
                <w:b/>
                <w:bCs/>
                <w:color w:val="000000"/>
                <w:sz w:val="24"/>
                <w:szCs w:val="24"/>
                <w:lang w:eastAsia="en-KN"/>
              </w:rPr>
              <w:t>:</w:t>
            </w:r>
          </w:p>
        </w:tc>
      </w:tr>
      <w:tr w:rsidR="00485DBA" w:rsidRPr="0068031F" w14:paraId="5277AD12" w14:textId="77777777" w:rsidTr="00485DBA">
        <w:trPr>
          <w:trHeight w:val="315"/>
        </w:trPr>
        <w:tc>
          <w:tcPr>
            <w:tcW w:w="11052" w:type="dxa"/>
            <w:gridSpan w:val="9"/>
            <w:tcBorders>
              <w:bottom w:val="single" w:sz="4" w:space="0" w:color="auto"/>
            </w:tcBorders>
            <w:shd w:val="clear" w:color="auto" w:fill="auto"/>
            <w:noWrap/>
            <w:vAlign w:val="bottom"/>
            <w:hideMark/>
          </w:tcPr>
          <w:p w14:paraId="5EAF3828" w14:textId="67B36CE5" w:rsidR="00485DBA" w:rsidRDefault="00485DBA" w:rsidP="00485DBA">
            <w:pPr>
              <w:spacing w:before="240" w:after="0" w:line="240" w:lineRule="auto"/>
              <w:rPr>
                <w:rFonts w:eastAsia="Times New Roman" w:cs="Calibri"/>
                <w:color w:val="000000"/>
                <w:lang w:val="en-KN" w:eastAsia="en-KN"/>
              </w:rPr>
            </w:pPr>
            <w:r w:rsidRPr="0068031F">
              <w:rPr>
                <w:rFonts w:eastAsia="Times New Roman" w:cs="Calibri"/>
                <w:color w:val="000000"/>
                <w:lang w:val="en-KN" w:eastAsia="en-KN"/>
              </w:rPr>
              <w:t> </w:t>
            </w:r>
          </w:p>
          <w:p w14:paraId="69657D48" w14:textId="77777777" w:rsidR="00991AEF" w:rsidRDefault="00991AEF" w:rsidP="00485DBA">
            <w:pPr>
              <w:spacing w:before="240" w:after="0" w:line="240" w:lineRule="auto"/>
              <w:rPr>
                <w:rFonts w:eastAsia="Times New Roman" w:cs="Calibri"/>
                <w:color w:val="000000"/>
                <w:lang w:val="en-KN" w:eastAsia="en-KN"/>
              </w:rPr>
            </w:pPr>
          </w:p>
          <w:p w14:paraId="396738C1" w14:textId="77777777" w:rsidR="009A1495" w:rsidRDefault="009A1495" w:rsidP="00485DBA">
            <w:pPr>
              <w:spacing w:before="240" w:after="0" w:line="240" w:lineRule="auto"/>
              <w:rPr>
                <w:rFonts w:eastAsia="Times New Roman" w:cs="Calibri"/>
                <w:color w:val="000000"/>
                <w:lang w:val="en-KN" w:eastAsia="en-KN"/>
              </w:rPr>
            </w:pPr>
          </w:p>
          <w:p w14:paraId="34BD050E" w14:textId="030A3385" w:rsidR="009A1495" w:rsidRPr="0068031F" w:rsidRDefault="009A1495" w:rsidP="00485DBA">
            <w:pPr>
              <w:spacing w:before="240" w:after="0" w:line="240" w:lineRule="auto"/>
              <w:rPr>
                <w:rFonts w:eastAsia="Times New Roman" w:cs="Calibri"/>
                <w:color w:val="000000"/>
                <w:lang w:val="en-KN" w:eastAsia="en-KN"/>
              </w:rPr>
            </w:pPr>
          </w:p>
        </w:tc>
      </w:tr>
      <w:tr w:rsidR="00485DBA" w:rsidRPr="0068031F" w14:paraId="40618CD2" w14:textId="77777777" w:rsidTr="00485DBA">
        <w:trPr>
          <w:trHeight w:val="315"/>
        </w:trPr>
        <w:tc>
          <w:tcPr>
            <w:tcW w:w="2830" w:type="dxa"/>
            <w:vMerge w:val="restart"/>
            <w:tcBorders>
              <w:top w:val="single" w:sz="4" w:space="0" w:color="auto"/>
              <w:right w:val="nil"/>
            </w:tcBorders>
            <w:shd w:val="clear" w:color="auto" w:fill="auto"/>
            <w:noWrap/>
            <w:vAlign w:val="bottom"/>
            <w:hideMark/>
          </w:tcPr>
          <w:p w14:paraId="54377437" w14:textId="2173811E" w:rsidR="00485DBA"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lastRenderedPageBreak/>
              <w:t> </w:t>
            </w:r>
          </w:p>
          <w:p w14:paraId="672D3104" w14:textId="77777777" w:rsidR="009A1495" w:rsidRDefault="009A1495" w:rsidP="00485DBA">
            <w:pPr>
              <w:spacing w:before="240" w:after="0" w:line="240" w:lineRule="auto"/>
              <w:rPr>
                <w:rFonts w:ascii="Times New Roman" w:eastAsia="Times New Roman" w:hAnsi="Times New Roman"/>
                <w:color w:val="000000"/>
                <w:sz w:val="24"/>
                <w:szCs w:val="24"/>
                <w:lang w:val="en-KN" w:eastAsia="en-KN"/>
              </w:rPr>
            </w:pPr>
          </w:p>
          <w:p w14:paraId="6E72324D"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p>
        </w:tc>
        <w:tc>
          <w:tcPr>
            <w:tcW w:w="3119" w:type="dxa"/>
            <w:gridSpan w:val="3"/>
            <w:tcBorders>
              <w:top w:val="single" w:sz="4" w:space="0" w:color="auto"/>
              <w:left w:val="nil"/>
              <w:bottom w:val="nil"/>
              <w:right w:val="nil"/>
            </w:tcBorders>
            <w:shd w:val="clear" w:color="auto" w:fill="auto"/>
            <w:noWrap/>
            <w:vAlign w:val="bottom"/>
            <w:hideMark/>
          </w:tcPr>
          <w:p w14:paraId="2E00A963"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p>
        </w:tc>
        <w:tc>
          <w:tcPr>
            <w:tcW w:w="5103" w:type="dxa"/>
            <w:gridSpan w:val="5"/>
            <w:vMerge w:val="restart"/>
            <w:tcBorders>
              <w:top w:val="single" w:sz="4" w:space="0" w:color="auto"/>
              <w:left w:val="nil"/>
            </w:tcBorders>
            <w:shd w:val="clear" w:color="auto" w:fill="auto"/>
            <w:noWrap/>
            <w:vAlign w:val="bottom"/>
            <w:hideMark/>
          </w:tcPr>
          <w:p w14:paraId="6A6F06B7" w14:textId="77777777" w:rsidR="00485DBA" w:rsidRPr="0068031F" w:rsidRDefault="00485DBA" w:rsidP="00485DBA">
            <w:pPr>
              <w:spacing w:before="240" w:after="0" w:line="240" w:lineRule="auto"/>
              <w:ind w:right="321"/>
              <w:rPr>
                <w:rFonts w:ascii="Times New Roman" w:eastAsia="Times New Roman" w:hAnsi="Times New Roman"/>
                <w:color w:val="000000"/>
                <w:sz w:val="24"/>
                <w:szCs w:val="24"/>
                <w:lang w:val="en-KN" w:eastAsia="en-KN"/>
              </w:rPr>
            </w:pPr>
          </w:p>
        </w:tc>
      </w:tr>
      <w:tr w:rsidR="00485DBA" w:rsidRPr="0068031F" w14:paraId="655C5353" w14:textId="77777777" w:rsidTr="00485DBA">
        <w:trPr>
          <w:trHeight w:val="315"/>
        </w:trPr>
        <w:tc>
          <w:tcPr>
            <w:tcW w:w="2830" w:type="dxa"/>
            <w:vMerge/>
            <w:tcBorders>
              <w:right w:val="nil"/>
            </w:tcBorders>
            <w:vAlign w:val="center"/>
            <w:hideMark/>
          </w:tcPr>
          <w:p w14:paraId="7964352B"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p>
        </w:tc>
        <w:tc>
          <w:tcPr>
            <w:tcW w:w="3119" w:type="dxa"/>
            <w:gridSpan w:val="3"/>
            <w:tcBorders>
              <w:top w:val="nil"/>
              <w:left w:val="nil"/>
              <w:bottom w:val="nil"/>
              <w:right w:val="nil"/>
            </w:tcBorders>
            <w:shd w:val="clear" w:color="auto" w:fill="auto"/>
            <w:noWrap/>
            <w:vAlign w:val="bottom"/>
          </w:tcPr>
          <w:p w14:paraId="29050382"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p>
        </w:tc>
        <w:tc>
          <w:tcPr>
            <w:tcW w:w="5103" w:type="dxa"/>
            <w:gridSpan w:val="5"/>
            <w:vMerge/>
            <w:tcBorders>
              <w:left w:val="nil"/>
            </w:tcBorders>
            <w:vAlign w:val="center"/>
            <w:hideMark/>
          </w:tcPr>
          <w:p w14:paraId="40645D4E"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p>
        </w:tc>
      </w:tr>
      <w:tr w:rsidR="00485DBA" w:rsidRPr="0068031F" w14:paraId="478D002D" w14:textId="77777777" w:rsidTr="00485DBA">
        <w:trPr>
          <w:trHeight w:val="315"/>
        </w:trPr>
        <w:tc>
          <w:tcPr>
            <w:tcW w:w="2830" w:type="dxa"/>
            <w:vMerge/>
            <w:tcBorders>
              <w:right w:val="nil"/>
            </w:tcBorders>
            <w:vAlign w:val="center"/>
            <w:hideMark/>
          </w:tcPr>
          <w:p w14:paraId="21F576C3"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p>
        </w:tc>
        <w:tc>
          <w:tcPr>
            <w:tcW w:w="3119" w:type="dxa"/>
            <w:gridSpan w:val="3"/>
            <w:tcBorders>
              <w:top w:val="nil"/>
              <w:left w:val="nil"/>
              <w:bottom w:val="nil"/>
              <w:right w:val="nil"/>
            </w:tcBorders>
            <w:shd w:val="clear" w:color="auto" w:fill="auto"/>
            <w:noWrap/>
            <w:vAlign w:val="center"/>
          </w:tcPr>
          <w:p w14:paraId="60D9E7FC" w14:textId="77777777" w:rsidR="00485DBA" w:rsidRPr="0068031F" w:rsidRDefault="00485DBA" w:rsidP="00485DBA">
            <w:pPr>
              <w:spacing w:before="240" w:after="0" w:line="240" w:lineRule="auto"/>
              <w:jc w:val="both"/>
              <w:rPr>
                <w:rFonts w:ascii="Times New Roman" w:eastAsia="Times New Roman" w:hAnsi="Times New Roman"/>
                <w:color w:val="000000"/>
                <w:sz w:val="24"/>
                <w:szCs w:val="24"/>
                <w:lang w:val="en-KN" w:eastAsia="en-KN"/>
              </w:rPr>
            </w:pPr>
          </w:p>
        </w:tc>
        <w:tc>
          <w:tcPr>
            <w:tcW w:w="5103" w:type="dxa"/>
            <w:gridSpan w:val="5"/>
            <w:vMerge/>
            <w:tcBorders>
              <w:left w:val="nil"/>
            </w:tcBorders>
            <w:vAlign w:val="center"/>
            <w:hideMark/>
          </w:tcPr>
          <w:p w14:paraId="22A5A3E3"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p>
        </w:tc>
      </w:tr>
      <w:tr w:rsidR="00485DBA" w:rsidRPr="0068031F" w14:paraId="21A7D753" w14:textId="77777777" w:rsidTr="00485DBA">
        <w:trPr>
          <w:trHeight w:val="315"/>
        </w:trPr>
        <w:tc>
          <w:tcPr>
            <w:tcW w:w="2830" w:type="dxa"/>
            <w:vMerge/>
            <w:tcBorders>
              <w:right w:val="nil"/>
            </w:tcBorders>
            <w:vAlign w:val="center"/>
            <w:hideMark/>
          </w:tcPr>
          <w:p w14:paraId="074C877B"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p>
        </w:tc>
        <w:tc>
          <w:tcPr>
            <w:tcW w:w="3119" w:type="dxa"/>
            <w:gridSpan w:val="3"/>
            <w:tcBorders>
              <w:top w:val="nil"/>
              <w:left w:val="nil"/>
              <w:bottom w:val="nil"/>
              <w:right w:val="nil"/>
            </w:tcBorders>
            <w:shd w:val="clear" w:color="auto" w:fill="auto"/>
            <w:noWrap/>
            <w:vAlign w:val="bottom"/>
          </w:tcPr>
          <w:p w14:paraId="1DF637F4"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p>
        </w:tc>
        <w:tc>
          <w:tcPr>
            <w:tcW w:w="5103" w:type="dxa"/>
            <w:gridSpan w:val="5"/>
            <w:vMerge/>
            <w:tcBorders>
              <w:left w:val="nil"/>
            </w:tcBorders>
            <w:vAlign w:val="center"/>
            <w:hideMark/>
          </w:tcPr>
          <w:p w14:paraId="09CD3CF2"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p>
        </w:tc>
      </w:tr>
      <w:tr w:rsidR="00485DBA" w:rsidRPr="0068031F" w14:paraId="7B87D7A3" w14:textId="77777777" w:rsidTr="00485DBA">
        <w:trPr>
          <w:trHeight w:val="315"/>
        </w:trPr>
        <w:tc>
          <w:tcPr>
            <w:tcW w:w="2830" w:type="dxa"/>
            <w:vMerge/>
            <w:tcBorders>
              <w:right w:val="nil"/>
            </w:tcBorders>
            <w:vAlign w:val="center"/>
            <w:hideMark/>
          </w:tcPr>
          <w:p w14:paraId="3EFC429A"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p>
        </w:tc>
        <w:tc>
          <w:tcPr>
            <w:tcW w:w="3119" w:type="dxa"/>
            <w:gridSpan w:val="3"/>
            <w:tcBorders>
              <w:top w:val="nil"/>
              <w:left w:val="nil"/>
              <w:bottom w:val="nil"/>
              <w:right w:val="nil"/>
            </w:tcBorders>
            <w:shd w:val="clear" w:color="auto" w:fill="auto"/>
            <w:noWrap/>
            <w:vAlign w:val="bottom"/>
          </w:tcPr>
          <w:p w14:paraId="6E93D14E"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p>
        </w:tc>
        <w:tc>
          <w:tcPr>
            <w:tcW w:w="5103" w:type="dxa"/>
            <w:gridSpan w:val="5"/>
            <w:vMerge/>
            <w:tcBorders>
              <w:left w:val="nil"/>
            </w:tcBorders>
            <w:vAlign w:val="center"/>
            <w:hideMark/>
          </w:tcPr>
          <w:p w14:paraId="37D1827D"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p>
        </w:tc>
      </w:tr>
      <w:tr w:rsidR="00485DBA" w:rsidRPr="0068031F" w14:paraId="69824F0E" w14:textId="77777777" w:rsidTr="00485DBA">
        <w:trPr>
          <w:trHeight w:val="315"/>
        </w:trPr>
        <w:tc>
          <w:tcPr>
            <w:tcW w:w="2830" w:type="dxa"/>
            <w:vMerge/>
            <w:tcBorders>
              <w:right w:val="nil"/>
            </w:tcBorders>
            <w:vAlign w:val="center"/>
            <w:hideMark/>
          </w:tcPr>
          <w:p w14:paraId="25688D70"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p>
        </w:tc>
        <w:tc>
          <w:tcPr>
            <w:tcW w:w="3119" w:type="dxa"/>
            <w:gridSpan w:val="3"/>
            <w:tcBorders>
              <w:top w:val="nil"/>
              <w:left w:val="nil"/>
              <w:bottom w:val="nil"/>
              <w:right w:val="nil"/>
            </w:tcBorders>
            <w:shd w:val="clear" w:color="auto" w:fill="auto"/>
            <w:noWrap/>
            <w:vAlign w:val="bottom"/>
          </w:tcPr>
          <w:p w14:paraId="3706DA07"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Pr>
                <w:rFonts w:ascii="Times New Roman" w:eastAsia="Times New Roman" w:hAnsi="Times New Roman"/>
                <w:noProof/>
                <w:color w:val="000000"/>
                <w:sz w:val="24"/>
                <w:szCs w:val="24"/>
                <w:lang w:val="en-KN" w:eastAsia="en-KN"/>
              </w:rPr>
              <mc:AlternateContent>
                <mc:Choice Requires="wps">
                  <w:drawing>
                    <wp:anchor distT="0" distB="0" distL="114300" distR="114300" simplePos="0" relativeHeight="251757568" behindDoc="0" locked="0" layoutInCell="1" allowOverlap="1" wp14:anchorId="1C54A278" wp14:editId="75E9A085">
                      <wp:simplePos x="0" y="0"/>
                      <wp:positionH relativeFrom="column">
                        <wp:posOffset>-1136650</wp:posOffset>
                      </wp:positionH>
                      <wp:positionV relativeFrom="paragraph">
                        <wp:posOffset>-1057910</wp:posOffset>
                      </wp:positionV>
                      <wp:extent cx="5638800" cy="2362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638800" cy="2362200"/>
                              </a:xfrm>
                              <a:prstGeom prst="rect">
                                <a:avLst/>
                              </a:prstGeom>
                              <a:solidFill>
                                <a:schemeClr val="lt1"/>
                              </a:solidFill>
                              <a:ln w="6350">
                                <a:noFill/>
                              </a:ln>
                            </wps:spPr>
                            <wps:txbx>
                              <w:txbxContent>
                                <w:p w14:paraId="28F595B0" w14:textId="77777777" w:rsidR="00485DBA" w:rsidRPr="0003629E" w:rsidRDefault="00485DBA" w:rsidP="00485DBA">
                                  <w:pPr>
                                    <w:jc w:val="center"/>
                                    <w:rPr>
                                      <w:rFonts w:ascii="Times New Roman" w:eastAsia="Times New Roman" w:hAnsi="Times New Roman"/>
                                      <w:b/>
                                      <w:bCs/>
                                      <w:color w:val="000000"/>
                                      <w:sz w:val="24"/>
                                      <w:szCs w:val="24"/>
                                      <w:lang w:eastAsia="en-KN"/>
                                    </w:rPr>
                                  </w:pPr>
                                  <w:r w:rsidRPr="0003629E">
                                    <w:rPr>
                                      <w:rFonts w:ascii="Times New Roman" w:eastAsia="Times New Roman" w:hAnsi="Times New Roman"/>
                                      <w:b/>
                                      <w:bCs/>
                                      <w:color w:val="000000"/>
                                      <w:sz w:val="24"/>
                                      <w:szCs w:val="24"/>
                                      <w:lang w:val="en-KN" w:eastAsia="en-KN"/>
                                    </w:rPr>
                                    <w:t>St. Kitts-Nevis T</w:t>
                                  </w:r>
                                  <w:r w:rsidRPr="0003629E">
                                    <w:rPr>
                                      <w:rFonts w:ascii="Times New Roman" w:eastAsia="Times New Roman" w:hAnsi="Times New Roman"/>
                                      <w:b/>
                                      <w:bCs/>
                                      <w:color w:val="000000"/>
                                      <w:sz w:val="24"/>
                                      <w:szCs w:val="24"/>
                                      <w:lang w:eastAsia="en-KN"/>
                                    </w:rPr>
                                    <w:t>echnical and Vocational Education and Training Council</w:t>
                                  </w:r>
                                </w:p>
                                <w:p w14:paraId="707C48CB" w14:textId="77777777" w:rsidR="00485DBA" w:rsidRPr="0003629E" w:rsidRDefault="00485DBA" w:rsidP="00485DBA">
                                  <w:pPr>
                                    <w:jc w:val="center"/>
                                    <w:rPr>
                                      <w:rFonts w:ascii="Times New Roman" w:eastAsia="Times New Roman" w:hAnsi="Times New Roman"/>
                                      <w:b/>
                                      <w:bCs/>
                                      <w:color w:val="000000"/>
                                      <w:sz w:val="24"/>
                                      <w:szCs w:val="24"/>
                                      <w:lang w:eastAsia="en-KN"/>
                                    </w:rPr>
                                  </w:pPr>
                                  <w:r w:rsidRPr="0003629E">
                                    <w:rPr>
                                      <w:rFonts w:ascii="Times New Roman" w:eastAsia="Times New Roman" w:hAnsi="Times New Roman"/>
                                      <w:b/>
                                      <w:bCs/>
                                      <w:color w:val="000000"/>
                                      <w:sz w:val="24"/>
                                      <w:szCs w:val="24"/>
                                      <w:lang w:eastAsia="en-KN"/>
                                    </w:rPr>
                                    <w:t>Stanford Building, Golden Rock</w:t>
                                  </w:r>
                                </w:p>
                                <w:p w14:paraId="6B017500" w14:textId="77777777" w:rsidR="00485DBA" w:rsidRPr="0003629E" w:rsidRDefault="00485DBA" w:rsidP="00485DBA">
                                  <w:pPr>
                                    <w:jc w:val="center"/>
                                    <w:rPr>
                                      <w:rFonts w:ascii="Times New Roman" w:eastAsia="Times New Roman" w:hAnsi="Times New Roman"/>
                                      <w:b/>
                                      <w:bCs/>
                                      <w:color w:val="000000"/>
                                      <w:sz w:val="24"/>
                                      <w:szCs w:val="24"/>
                                      <w:lang w:eastAsia="en-KN"/>
                                    </w:rPr>
                                  </w:pPr>
                                  <w:r w:rsidRPr="0003629E">
                                    <w:rPr>
                                      <w:rFonts w:ascii="Times New Roman" w:eastAsia="Times New Roman" w:hAnsi="Times New Roman"/>
                                      <w:b/>
                                      <w:bCs/>
                                      <w:color w:val="000000"/>
                                      <w:sz w:val="24"/>
                                      <w:szCs w:val="24"/>
                                      <w:lang w:eastAsia="en-KN"/>
                                    </w:rPr>
                                    <w:t>Basseterre, St. Kitts</w:t>
                                  </w:r>
                                </w:p>
                                <w:p w14:paraId="31F27883" w14:textId="77777777" w:rsidR="00485DBA" w:rsidRPr="0003629E" w:rsidRDefault="00485DBA" w:rsidP="00485DBA">
                                  <w:pPr>
                                    <w:jc w:val="center"/>
                                    <w:rPr>
                                      <w:rFonts w:ascii="Times New Roman" w:eastAsia="Times New Roman" w:hAnsi="Times New Roman"/>
                                      <w:b/>
                                      <w:bCs/>
                                      <w:color w:val="000000"/>
                                      <w:sz w:val="24"/>
                                      <w:szCs w:val="24"/>
                                      <w:lang w:eastAsia="en-KN"/>
                                    </w:rPr>
                                  </w:pPr>
                                  <w:r w:rsidRPr="0003629E">
                                    <w:rPr>
                                      <w:rFonts w:ascii="Times New Roman" w:eastAsia="Times New Roman" w:hAnsi="Times New Roman"/>
                                      <w:b/>
                                      <w:bCs/>
                                      <w:color w:val="000000"/>
                                      <w:sz w:val="24"/>
                                      <w:szCs w:val="24"/>
                                      <w:lang w:eastAsia="en-KN"/>
                                    </w:rPr>
                                    <w:t>Telephone: 869-467-1106</w:t>
                                  </w:r>
                                </w:p>
                                <w:p w14:paraId="3E0608A4" w14:textId="77777777" w:rsidR="00485DBA" w:rsidRPr="0003629E" w:rsidRDefault="00485DBA" w:rsidP="00485DBA">
                                  <w:pPr>
                                    <w:jc w:val="center"/>
                                    <w:rPr>
                                      <w:b/>
                                      <w:bCs/>
                                    </w:rPr>
                                  </w:pPr>
                                  <w:r w:rsidRPr="0003629E">
                                    <w:rPr>
                                      <w:rFonts w:ascii="Times New Roman" w:eastAsia="Times New Roman" w:hAnsi="Times New Roman"/>
                                      <w:b/>
                                      <w:bCs/>
                                      <w:color w:val="000000"/>
                                      <w:sz w:val="24"/>
                                      <w:szCs w:val="24"/>
                                      <w:lang w:eastAsia="en-KN"/>
                                    </w:rPr>
                                    <w:t>Email: tvetcouncil@moeskn.org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4A278" id="Text Box 5" o:spid="_x0000_s1058" type="#_x0000_t202" style="position:absolute;margin-left:-89.5pt;margin-top:-83.3pt;width:444pt;height:18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" fillcolor="white [3201]" stroked="f" strokeweight=".5pt">
                      <v:textbox>
                        <w:txbxContent>
                          <w:p w14:paraId="28F595B0" w14:textId="77777777" w:rsidR="00485DBA" w:rsidRPr="0003629E" w:rsidRDefault="00485DBA" w:rsidP="00485DBA">
                            <w:pPr>
                              <w:jc w:val="center"/>
                              <w:rPr>
                                <w:rFonts w:ascii="Times New Roman" w:eastAsia="Times New Roman" w:hAnsi="Times New Roman"/>
                                <w:b/>
                                <w:bCs/>
                                <w:color w:val="000000"/>
                                <w:sz w:val="24"/>
                                <w:szCs w:val="24"/>
                                <w:lang w:eastAsia="en-KN"/>
                              </w:rPr>
                            </w:pPr>
                            <w:r w:rsidRPr="0003629E">
                              <w:rPr>
                                <w:rFonts w:ascii="Times New Roman" w:eastAsia="Times New Roman" w:hAnsi="Times New Roman"/>
                                <w:b/>
                                <w:bCs/>
                                <w:color w:val="000000"/>
                                <w:sz w:val="24"/>
                                <w:szCs w:val="24"/>
                                <w:lang w:val="en-KN" w:eastAsia="en-KN"/>
                              </w:rPr>
                              <w:t>St. Kitts-Nevis T</w:t>
                            </w:r>
                            <w:r w:rsidRPr="0003629E">
                              <w:rPr>
                                <w:rFonts w:ascii="Times New Roman" w:eastAsia="Times New Roman" w:hAnsi="Times New Roman"/>
                                <w:b/>
                                <w:bCs/>
                                <w:color w:val="000000"/>
                                <w:sz w:val="24"/>
                                <w:szCs w:val="24"/>
                                <w:lang w:eastAsia="en-KN"/>
                              </w:rPr>
                              <w:t>echnical and Vocational Education and Training Council</w:t>
                            </w:r>
                          </w:p>
                          <w:p w14:paraId="707C48CB" w14:textId="77777777" w:rsidR="00485DBA" w:rsidRPr="0003629E" w:rsidRDefault="00485DBA" w:rsidP="00485DBA">
                            <w:pPr>
                              <w:jc w:val="center"/>
                              <w:rPr>
                                <w:rFonts w:ascii="Times New Roman" w:eastAsia="Times New Roman" w:hAnsi="Times New Roman"/>
                                <w:b/>
                                <w:bCs/>
                                <w:color w:val="000000"/>
                                <w:sz w:val="24"/>
                                <w:szCs w:val="24"/>
                                <w:lang w:eastAsia="en-KN"/>
                              </w:rPr>
                            </w:pPr>
                            <w:r w:rsidRPr="0003629E">
                              <w:rPr>
                                <w:rFonts w:ascii="Times New Roman" w:eastAsia="Times New Roman" w:hAnsi="Times New Roman"/>
                                <w:b/>
                                <w:bCs/>
                                <w:color w:val="000000"/>
                                <w:sz w:val="24"/>
                                <w:szCs w:val="24"/>
                                <w:lang w:eastAsia="en-KN"/>
                              </w:rPr>
                              <w:t>Stanford Building, Golden Rock</w:t>
                            </w:r>
                          </w:p>
                          <w:p w14:paraId="6B017500" w14:textId="77777777" w:rsidR="00485DBA" w:rsidRPr="0003629E" w:rsidRDefault="00485DBA" w:rsidP="00485DBA">
                            <w:pPr>
                              <w:jc w:val="center"/>
                              <w:rPr>
                                <w:rFonts w:ascii="Times New Roman" w:eastAsia="Times New Roman" w:hAnsi="Times New Roman"/>
                                <w:b/>
                                <w:bCs/>
                                <w:color w:val="000000"/>
                                <w:sz w:val="24"/>
                                <w:szCs w:val="24"/>
                                <w:lang w:eastAsia="en-KN"/>
                              </w:rPr>
                            </w:pPr>
                            <w:r w:rsidRPr="0003629E">
                              <w:rPr>
                                <w:rFonts w:ascii="Times New Roman" w:eastAsia="Times New Roman" w:hAnsi="Times New Roman"/>
                                <w:b/>
                                <w:bCs/>
                                <w:color w:val="000000"/>
                                <w:sz w:val="24"/>
                                <w:szCs w:val="24"/>
                                <w:lang w:eastAsia="en-KN"/>
                              </w:rPr>
                              <w:t>Basseterre, St. Kitts</w:t>
                            </w:r>
                          </w:p>
                          <w:p w14:paraId="31F27883" w14:textId="77777777" w:rsidR="00485DBA" w:rsidRPr="0003629E" w:rsidRDefault="00485DBA" w:rsidP="00485DBA">
                            <w:pPr>
                              <w:jc w:val="center"/>
                              <w:rPr>
                                <w:rFonts w:ascii="Times New Roman" w:eastAsia="Times New Roman" w:hAnsi="Times New Roman"/>
                                <w:b/>
                                <w:bCs/>
                                <w:color w:val="000000"/>
                                <w:sz w:val="24"/>
                                <w:szCs w:val="24"/>
                                <w:lang w:eastAsia="en-KN"/>
                              </w:rPr>
                            </w:pPr>
                            <w:r w:rsidRPr="0003629E">
                              <w:rPr>
                                <w:rFonts w:ascii="Times New Roman" w:eastAsia="Times New Roman" w:hAnsi="Times New Roman"/>
                                <w:b/>
                                <w:bCs/>
                                <w:color w:val="000000"/>
                                <w:sz w:val="24"/>
                                <w:szCs w:val="24"/>
                                <w:lang w:eastAsia="en-KN"/>
                              </w:rPr>
                              <w:t>Telephone: 869-467-1106</w:t>
                            </w:r>
                          </w:p>
                          <w:p w14:paraId="3E0608A4" w14:textId="77777777" w:rsidR="00485DBA" w:rsidRPr="0003629E" w:rsidRDefault="00485DBA" w:rsidP="00485DBA">
                            <w:pPr>
                              <w:jc w:val="center"/>
                              <w:rPr>
                                <w:b/>
                                <w:bCs/>
                              </w:rPr>
                            </w:pPr>
                            <w:r w:rsidRPr="0003629E">
                              <w:rPr>
                                <w:rFonts w:ascii="Times New Roman" w:eastAsia="Times New Roman" w:hAnsi="Times New Roman"/>
                                <w:b/>
                                <w:bCs/>
                                <w:color w:val="000000"/>
                                <w:sz w:val="24"/>
                                <w:szCs w:val="24"/>
                                <w:lang w:eastAsia="en-KN"/>
                              </w:rPr>
                              <w:t>Email: tvetcouncil@moeskn.org</w:t>
                            </w:r>
                          </w:p>
                        </w:txbxContent>
                      </v:textbox>
                    </v:shape>
                  </w:pict>
                </mc:Fallback>
              </mc:AlternateContent>
            </w:r>
          </w:p>
        </w:tc>
        <w:tc>
          <w:tcPr>
            <w:tcW w:w="5103" w:type="dxa"/>
            <w:gridSpan w:val="5"/>
            <w:vMerge/>
            <w:tcBorders>
              <w:left w:val="nil"/>
            </w:tcBorders>
            <w:vAlign w:val="center"/>
            <w:hideMark/>
          </w:tcPr>
          <w:p w14:paraId="1CE71E4E"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p>
        </w:tc>
      </w:tr>
      <w:tr w:rsidR="00485DBA" w:rsidRPr="0068031F" w14:paraId="21602558" w14:textId="77777777" w:rsidTr="00485DBA">
        <w:trPr>
          <w:trHeight w:val="315"/>
        </w:trPr>
        <w:tc>
          <w:tcPr>
            <w:tcW w:w="2830" w:type="dxa"/>
            <w:vMerge/>
            <w:tcBorders>
              <w:bottom w:val="nil"/>
              <w:right w:val="nil"/>
            </w:tcBorders>
            <w:vAlign w:val="center"/>
            <w:hideMark/>
          </w:tcPr>
          <w:p w14:paraId="471FB92E"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p>
        </w:tc>
        <w:tc>
          <w:tcPr>
            <w:tcW w:w="3119" w:type="dxa"/>
            <w:gridSpan w:val="3"/>
            <w:tcBorders>
              <w:top w:val="nil"/>
              <w:left w:val="nil"/>
              <w:bottom w:val="nil"/>
              <w:right w:val="nil"/>
            </w:tcBorders>
            <w:shd w:val="clear" w:color="auto" w:fill="auto"/>
            <w:noWrap/>
            <w:vAlign w:val="bottom"/>
            <w:hideMark/>
          </w:tcPr>
          <w:p w14:paraId="27100589"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p>
        </w:tc>
        <w:tc>
          <w:tcPr>
            <w:tcW w:w="5103" w:type="dxa"/>
            <w:gridSpan w:val="5"/>
            <w:vMerge/>
            <w:tcBorders>
              <w:left w:val="nil"/>
            </w:tcBorders>
            <w:vAlign w:val="center"/>
            <w:hideMark/>
          </w:tcPr>
          <w:p w14:paraId="2CB11ADC"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p>
        </w:tc>
      </w:tr>
      <w:tr w:rsidR="00485DBA" w:rsidRPr="0068031F" w14:paraId="74B0B415" w14:textId="77777777" w:rsidTr="00485DBA">
        <w:trPr>
          <w:trHeight w:val="709"/>
        </w:trPr>
        <w:tc>
          <w:tcPr>
            <w:tcW w:w="5949" w:type="dxa"/>
            <w:gridSpan w:val="4"/>
            <w:vMerge w:val="restart"/>
            <w:tcBorders>
              <w:top w:val="nil"/>
              <w:left w:val="single" w:sz="4" w:space="0" w:color="auto"/>
              <w:bottom w:val="nil"/>
              <w:right w:val="nil"/>
            </w:tcBorders>
            <w:shd w:val="clear" w:color="auto" w:fill="auto"/>
            <w:noWrap/>
            <w:vAlign w:val="bottom"/>
            <w:hideMark/>
          </w:tcPr>
          <w:p w14:paraId="00855606"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r w:rsidRPr="0068031F">
              <w:rPr>
                <w:rFonts w:ascii="Times New Roman" w:eastAsia="Times New Roman" w:hAnsi="Times New Roman"/>
                <w:color w:val="000000"/>
                <w:sz w:val="24"/>
                <w:szCs w:val="24"/>
                <w:lang w:val="en-KN" w:eastAsia="en-KN"/>
              </w:rPr>
              <w:t> </w:t>
            </w:r>
          </w:p>
        </w:tc>
        <w:tc>
          <w:tcPr>
            <w:tcW w:w="5103" w:type="dxa"/>
            <w:gridSpan w:val="5"/>
            <w:vMerge/>
            <w:tcBorders>
              <w:left w:val="nil"/>
            </w:tcBorders>
            <w:vAlign w:val="center"/>
            <w:hideMark/>
          </w:tcPr>
          <w:p w14:paraId="1641C85F"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p>
        </w:tc>
      </w:tr>
      <w:tr w:rsidR="00485DBA" w:rsidRPr="0068031F" w14:paraId="29EB259A" w14:textId="77777777" w:rsidTr="00485DBA">
        <w:trPr>
          <w:trHeight w:val="709"/>
        </w:trPr>
        <w:tc>
          <w:tcPr>
            <w:tcW w:w="5949" w:type="dxa"/>
            <w:gridSpan w:val="4"/>
            <w:vMerge/>
            <w:tcBorders>
              <w:top w:val="nil"/>
              <w:left w:val="single" w:sz="4" w:space="0" w:color="auto"/>
              <w:bottom w:val="nil"/>
              <w:right w:val="nil"/>
            </w:tcBorders>
            <w:vAlign w:val="center"/>
            <w:hideMark/>
          </w:tcPr>
          <w:p w14:paraId="39F99196"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p>
        </w:tc>
        <w:tc>
          <w:tcPr>
            <w:tcW w:w="5103" w:type="dxa"/>
            <w:gridSpan w:val="5"/>
            <w:vMerge/>
            <w:tcBorders>
              <w:left w:val="nil"/>
            </w:tcBorders>
            <w:vAlign w:val="center"/>
            <w:hideMark/>
          </w:tcPr>
          <w:p w14:paraId="365304C7"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p>
        </w:tc>
      </w:tr>
      <w:tr w:rsidR="00485DBA" w:rsidRPr="0068031F" w14:paraId="5DA84B11" w14:textId="77777777" w:rsidTr="00485DBA">
        <w:trPr>
          <w:trHeight w:val="709"/>
        </w:trPr>
        <w:tc>
          <w:tcPr>
            <w:tcW w:w="5949" w:type="dxa"/>
            <w:gridSpan w:val="4"/>
            <w:vMerge/>
            <w:tcBorders>
              <w:top w:val="nil"/>
              <w:left w:val="single" w:sz="4" w:space="0" w:color="auto"/>
              <w:bottom w:val="single" w:sz="4" w:space="0" w:color="auto"/>
              <w:right w:val="nil"/>
            </w:tcBorders>
            <w:vAlign w:val="center"/>
            <w:hideMark/>
          </w:tcPr>
          <w:p w14:paraId="3D0E6095"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p>
        </w:tc>
        <w:tc>
          <w:tcPr>
            <w:tcW w:w="5103" w:type="dxa"/>
            <w:gridSpan w:val="5"/>
            <w:vMerge/>
            <w:tcBorders>
              <w:left w:val="nil"/>
              <w:bottom w:val="single" w:sz="4" w:space="0" w:color="auto"/>
            </w:tcBorders>
            <w:vAlign w:val="center"/>
            <w:hideMark/>
          </w:tcPr>
          <w:p w14:paraId="6B9C1396" w14:textId="77777777" w:rsidR="00485DBA" w:rsidRPr="0068031F" w:rsidRDefault="00485DBA" w:rsidP="00485DBA">
            <w:pPr>
              <w:spacing w:before="240" w:after="0" w:line="240" w:lineRule="auto"/>
              <w:rPr>
                <w:rFonts w:ascii="Times New Roman" w:eastAsia="Times New Roman" w:hAnsi="Times New Roman"/>
                <w:color w:val="000000"/>
                <w:sz w:val="24"/>
                <w:szCs w:val="24"/>
                <w:lang w:val="en-KN" w:eastAsia="en-KN"/>
              </w:rPr>
            </w:pPr>
          </w:p>
        </w:tc>
      </w:tr>
    </w:tbl>
    <w:p w14:paraId="101E88EB" w14:textId="0D1ECF73" w:rsidR="00673110" w:rsidRDefault="00673110" w:rsidP="00770F8F">
      <w:pPr>
        <w:pStyle w:val="NoSpacing"/>
        <w:spacing w:after="120"/>
        <w:jc w:val="center"/>
        <w:rPr>
          <w:rFonts w:ascii="Times New Roman" w:hAnsi="Times New Roman" w:cs="Times New Roman"/>
          <w:b/>
          <w:bCs/>
          <w:sz w:val="24"/>
          <w:szCs w:val="24"/>
          <w:lang w:val="en-029"/>
        </w:rPr>
      </w:pPr>
    </w:p>
    <w:p w14:paraId="7209186F" w14:textId="4AA6842D" w:rsidR="00673110" w:rsidRDefault="00673110" w:rsidP="00770F8F">
      <w:pPr>
        <w:pStyle w:val="NoSpacing"/>
        <w:spacing w:after="120"/>
        <w:jc w:val="center"/>
        <w:rPr>
          <w:rFonts w:ascii="Times New Roman" w:hAnsi="Times New Roman" w:cs="Times New Roman"/>
          <w:b/>
          <w:bCs/>
          <w:sz w:val="24"/>
          <w:szCs w:val="24"/>
          <w:lang w:val="en-029"/>
        </w:rPr>
      </w:pPr>
    </w:p>
    <w:p w14:paraId="7129A151" w14:textId="2D96AE06" w:rsidR="00673110" w:rsidRDefault="00673110" w:rsidP="00770F8F">
      <w:pPr>
        <w:pStyle w:val="NoSpacing"/>
        <w:spacing w:after="120"/>
        <w:jc w:val="center"/>
        <w:rPr>
          <w:rFonts w:ascii="Times New Roman" w:hAnsi="Times New Roman" w:cs="Times New Roman"/>
          <w:b/>
          <w:bCs/>
          <w:sz w:val="24"/>
          <w:szCs w:val="24"/>
          <w:lang w:val="en-029"/>
        </w:rPr>
      </w:pPr>
    </w:p>
    <w:p w14:paraId="089EE816" w14:textId="4E28ABFC" w:rsidR="00673110" w:rsidRDefault="00673110" w:rsidP="00770F8F">
      <w:pPr>
        <w:pStyle w:val="NoSpacing"/>
        <w:spacing w:after="120"/>
        <w:jc w:val="center"/>
        <w:rPr>
          <w:rFonts w:ascii="Times New Roman" w:hAnsi="Times New Roman" w:cs="Times New Roman"/>
          <w:b/>
          <w:bCs/>
          <w:sz w:val="24"/>
          <w:szCs w:val="24"/>
          <w:lang w:val="en-029"/>
        </w:rPr>
      </w:pPr>
    </w:p>
    <w:p w14:paraId="095AB14D" w14:textId="699AE399" w:rsidR="00673110" w:rsidRDefault="00673110" w:rsidP="00770F8F">
      <w:pPr>
        <w:pStyle w:val="NoSpacing"/>
        <w:spacing w:after="120"/>
        <w:jc w:val="center"/>
        <w:rPr>
          <w:rFonts w:ascii="Times New Roman" w:hAnsi="Times New Roman" w:cs="Times New Roman"/>
          <w:b/>
          <w:bCs/>
          <w:sz w:val="24"/>
          <w:szCs w:val="24"/>
          <w:lang w:val="en-029"/>
        </w:rPr>
      </w:pPr>
    </w:p>
    <w:p w14:paraId="73926201" w14:textId="77777777" w:rsidR="00673110" w:rsidRDefault="00673110" w:rsidP="00770F8F">
      <w:pPr>
        <w:pStyle w:val="NoSpacing"/>
        <w:spacing w:after="120"/>
        <w:jc w:val="center"/>
        <w:rPr>
          <w:rFonts w:ascii="Times New Roman" w:hAnsi="Times New Roman" w:cs="Times New Roman"/>
          <w:b/>
          <w:bCs/>
          <w:sz w:val="24"/>
          <w:szCs w:val="24"/>
          <w:lang w:val="en-029"/>
        </w:rPr>
      </w:pPr>
    </w:p>
    <w:p w14:paraId="0A9D68E7" w14:textId="77777777" w:rsidR="007E2549" w:rsidRDefault="007E2549" w:rsidP="007E2549"/>
    <w:p w14:paraId="67D5F8AE" w14:textId="4997D225" w:rsidR="007E2549" w:rsidRDefault="007E2549" w:rsidP="00770F8F">
      <w:pPr>
        <w:pStyle w:val="NoSpacing"/>
        <w:spacing w:after="120"/>
        <w:jc w:val="center"/>
        <w:rPr>
          <w:rFonts w:ascii="Times New Roman" w:hAnsi="Times New Roman" w:cs="Times New Roman"/>
          <w:b/>
          <w:bCs/>
          <w:sz w:val="24"/>
          <w:szCs w:val="24"/>
          <w:lang w:val="en-029"/>
        </w:rPr>
      </w:pPr>
    </w:p>
    <w:p w14:paraId="6B744BB1" w14:textId="77777777" w:rsidR="0019775F" w:rsidRDefault="0019775F" w:rsidP="00770F8F">
      <w:pPr>
        <w:pStyle w:val="NoSpacing"/>
        <w:spacing w:after="120"/>
        <w:jc w:val="center"/>
        <w:rPr>
          <w:rFonts w:ascii="Times New Roman" w:hAnsi="Times New Roman" w:cs="Times New Roman"/>
          <w:b/>
          <w:bCs/>
          <w:sz w:val="24"/>
          <w:szCs w:val="24"/>
          <w:lang w:val="en-029"/>
        </w:rPr>
        <w:sectPr w:rsidR="0019775F" w:rsidSect="0060151F">
          <w:headerReference w:type="even" r:id="rId13"/>
          <w:headerReference w:type="default" r:id="rId14"/>
          <w:footerReference w:type="even" r:id="rId15"/>
          <w:footerReference w:type="default" r:id="rId16"/>
          <w:headerReference w:type="first" r:id="rId17"/>
          <w:footerReference w:type="first" r:id="rId18"/>
          <w:pgSz w:w="12240" w:h="15840" w:code="1"/>
          <w:pgMar w:top="720" w:right="864" w:bottom="720" w:left="864" w:header="720" w:footer="720" w:gutter="0"/>
          <w:cols w:space="720"/>
          <w:docGrid w:linePitch="360"/>
        </w:sectPr>
      </w:pPr>
    </w:p>
    <w:p w14:paraId="154D3D1A" w14:textId="2EBBB1CE" w:rsidR="0019775F" w:rsidRDefault="00277859" w:rsidP="0019775F">
      <w:pPr>
        <w:pStyle w:val="Style2"/>
      </w:pPr>
      <w:bookmarkStart w:id="125" w:name="_Toc84933716"/>
      <w:r>
        <w:lastRenderedPageBreak/>
        <w:t>A</w:t>
      </w:r>
      <w:r w:rsidR="0019775F">
        <w:t>ppendix 7</w:t>
      </w:r>
      <w:bookmarkEnd w:id="125"/>
    </w:p>
    <w:p w14:paraId="49C7B835" w14:textId="2810E5D9" w:rsidR="0019775F" w:rsidRDefault="0019775F" w:rsidP="00770F8F">
      <w:pPr>
        <w:pStyle w:val="NoSpacing"/>
        <w:spacing w:after="120"/>
        <w:jc w:val="center"/>
        <w:rPr>
          <w:rFonts w:ascii="Times New Roman" w:hAnsi="Times New Roman" w:cs="Times New Roman"/>
          <w:b/>
          <w:bCs/>
          <w:sz w:val="24"/>
          <w:szCs w:val="24"/>
          <w:lang w:val="en-029"/>
        </w:rPr>
      </w:pPr>
    </w:p>
    <w:p w14:paraId="2B4E8BED" w14:textId="47F909E0" w:rsidR="009532A1" w:rsidRDefault="009532A1" w:rsidP="009532A1">
      <w:pPr>
        <w:pStyle w:val="Heading2"/>
        <w:jc w:val="center"/>
        <w:rPr>
          <w:rFonts w:ascii="Times New Roman" w:eastAsia="Times New Roman" w:hAnsi="Times New Roman" w:cs="Times New Roman"/>
          <w:color w:val="000000"/>
          <w:sz w:val="24"/>
          <w:szCs w:val="24"/>
          <w:lang w:val="en-KN" w:eastAsia="en-KN"/>
        </w:rPr>
      </w:pPr>
      <w:bookmarkStart w:id="126" w:name="_Toc84933717"/>
      <w:r w:rsidRPr="009532A1">
        <w:rPr>
          <w:rFonts w:ascii="Times New Roman" w:eastAsia="Times New Roman" w:hAnsi="Times New Roman" w:cs="Times New Roman"/>
          <w:color w:val="000000"/>
          <w:sz w:val="24"/>
          <w:szCs w:val="24"/>
          <w:lang w:val="en-KN" w:eastAsia="en-KN"/>
        </w:rPr>
        <w:t>Institution's Centre Approval Self-Assessment Checklist</w:t>
      </w:r>
      <w:bookmarkEnd w:id="126"/>
    </w:p>
    <w:p w14:paraId="37FCA4FA" w14:textId="77777777" w:rsidR="009A1495" w:rsidRPr="009A1495" w:rsidRDefault="009A1495" w:rsidP="009A1495">
      <w:pPr>
        <w:rPr>
          <w:lang w:val="en-KN" w:eastAsia="en-KN" w:bidi="en-US"/>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tblCellMar>
        <w:tblLook w:val="04A0" w:firstRow="1" w:lastRow="0" w:firstColumn="1" w:lastColumn="0" w:noHBand="0" w:noVBand="1"/>
      </w:tblPr>
      <w:tblGrid>
        <w:gridCol w:w="3539"/>
        <w:gridCol w:w="4536"/>
        <w:gridCol w:w="992"/>
        <w:gridCol w:w="712"/>
        <w:gridCol w:w="4533"/>
      </w:tblGrid>
      <w:tr w:rsidR="0019775F" w:rsidRPr="008E5CFD" w14:paraId="1E1EF2B1" w14:textId="77777777" w:rsidTr="00453824">
        <w:trPr>
          <w:trHeight w:val="709"/>
        </w:trPr>
        <w:tc>
          <w:tcPr>
            <w:tcW w:w="14312" w:type="dxa"/>
            <w:gridSpan w:val="5"/>
            <w:vMerge w:val="restart"/>
            <w:shd w:val="clear" w:color="auto" w:fill="auto"/>
            <w:vAlign w:val="center"/>
            <w:hideMark/>
          </w:tcPr>
          <w:p w14:paraId="6872FB48" w14:textId="77777777" w:rsidR="0019775F" w:rsidRPr="008E5CFD" w:rsidRDefault="0019775F" w:rsidP="00453824">
            <w:pPr>
              <w:spacing w:after="0" w:line="240" w:lineRule="auto"/>
              <w:jc w:val="center"/>
              <w:rPr>
                <w:rFonts w:ascii="Times New Roman" w:eastAsia="Times New Roman" w:hAnsi="Times New Roman"/>
                <w:b/>
                <w:bCs/>
                <w:color w:val="000000"/>
                <w:sz w:val="24"/>
                <w:szCs w:val="24"/>
                <w:lang w:val="en-KN" w:eastAsia="en-KN"/>
              </w:rPr>
            </w:pPr>
            <w:r w:rsidRPr="008E5CFD">
              <w:rPr>
                <w:rFonts w:ascii="Times New Roman" w:eastAsia="Times New Roman" w:hAnsi="Times New Roman"/>
                <w:b/>
                <w:bCs/>
                <w:color w:val="000000"/>
                <w:sz w:val="24"/>
                <w:szCs w:val="24"/>
                <w:lang w:val="en-KN" w:eastAsia="en-KN"/>
              </w:rPr>
              <w:t xml:space="preserve">St. Kitts &amp; Nevis Technical and Vocational Education and Training Council </w:t>
            </w:r>
          </w:p>
        </w:tc>
      </w:tr>
      <w:tr w:rsidR="0019775F" w:rsidRPr="00202558" w14:paraId="5B6871D6" w14:textId="77777777" w:rsidTr="00453824">
        <w:trPr>
          <w:trHeight w:val="709"/>
        </w:trPr>
        <w:tc>
          <w:tcPr>
            <w:tcW w:w="14312" w:type="dxa"/>
            <w:gridSpan w:val="5"/>
            <w:vMerge/>
            <w:vAlign w:val="center"/>
            <w:hideMark/>
          </w:tcPr>
          <w:p w14:paraId="24513B9B" w14:textId="77777777" w:rsidR="0019775F" w:rsidRPr="008E5CFD" w:rsidRDefault="0019775F" w:rsidP="00453824">
            <w:pPr>
              <w:spacing w:after="0" w:line="240" w:lineRule="auto"/>
              <w:rPr>
                <w:rFonts w:ascii="Times New Roman" w:eastAsia="Times New Roman" w:hAnsi="Times New Roman"/>
                <w:color w:val="000000"/>
                <w:sz w:val="24"/>
                <w:szCs w:val="24"/>
                <w:lang w:val="en-KN" w:eastAsia="en-KN"/>
              </w:rPr>
            </w:pPr>
          </w:p>
        </w:tc>
      </w:tr>
      <w:tr w:rsidR="0019775F" w:rsidRPr="00202558" w14:paraId="598706F7" w14:textId="77777777" w:rsidTr="00453824">
        <w:trPr>
          <w:trHeight w:val="300"/>
        </w:trPr>
        <w:tc>
          <w:tcPr>
            <w:tcW w:w="14312" w:type="dxa"/>
            <w:gridSpan w:val="5"/>
            <w:shd w:val="clear" w:color="auto" w:fill="auto"/>
            <w:vAlign w:val="center"/>
            <w:hideMark/>
          </w:tcPr>
          <w:p w14:paraId="50E4185A" w14:textId="77777777" w:rsidR="0019775F" w:rsidRPr="00E66771" w:rsidRDefault="0019775F" w:rsidP="00453824">
            <w:pPr>
              <w:spacing w:after="0" w:line="240" w:lineRule="auto"/>
              <w:jc w:val="center"/>
              <w:rPr>
                <w:rFonts w:ascii="Times New Roman" w:eastAsia="Times New Roman" w:hAnsi="Times New Roman"/>
                <w:b/>
                <w:bCs/>
                <w:color w:val="000000"/>
                <w:sz w:val="24"/>
                <w:szCs w:val="24"/>
                <w:lang w:val="en-KN" w:eastAsia="en-KN"/>
              </w:rPr>
            </w:pPr>
            <w:r w:rsidRPr="00E66771">
              <w:rPr>
                <w:rFonts w:ascii="Times New Roman" w:eastAsia="Times New Roman" w:hAnsi="Times New Roman"/>
                <w:b/>
                <w:bCs/>
                <w:color w:val="000000"/>
                <w:sz w:val="24"/>
                <w:szCs w:val="24"/>
                <w:lang w:val="en-KN" w:eastAsia="en-KN"/>
              </w:rPr>
              <w:t>Institution's Centre Approval Self-Assessment Checklist</w:t>
            </w:r>
          </w:p>
        </w:tc>
      </w:tr>
      <w:tr w:rsidR="0019775F" w:rsidRPr="00202558" w14:paraId="5A09547B" w14:textId="77777777" w:rsidTr="00453824">
        <w:trPr>
          <w:trHeight w:val="300"/>
        </w:trPr>
        <w:tc>
          <w:tcPr>
            <w:tcW w:w="14312" w:type="dxa"/>
            <w:gridSpan w:val="5"/>
            <w:shd w:val="clear" w:color="auto" w:fill="auto"/>
            <w:noWrap/>
            <w:vAlign w:val="bottom"/>
            <w:hideMark/>
          </w:tcPr>
          <w:p w14:paraId="2C231C81" w14:textId="77777777" w:rsidR="0019775F" w:rsidRPr="008E5CFD" w:rsidRDefault="0019775F" w:rsidP="00453824">
            <w:pPr>
              <w:spacing w:after="0" w:line="240" w:lineRule="auto"/>
              <w:rPr>
                <w:rFonts w:ascii="Times New Roman" w:eastAsia="Times New Roman" w:hAnsi="Times New Roman"/>
                <w:color w:val="000000"/>
                <w:sz w:val="18"/>
                <w:szCs w:val="18"/>
                <w:lang w:val="en-KN" w:eastAsia="en-KN"/>
              </w:rPr>
            </w:pPr>
            <w:r w:rsidRPr="008E5CFD">
              <w:rPr>
                <w:rFonts w:ascii="Times New Roman" w:eastAsia="Times New Roman" w:hAnsi="Times New Roman"/>
                <w:color w:val="000000"/>
                <w:sz w:val="18"/>
                <w:szCs w:val="18"/>
                <w:lang w:val="en-KN" w:eastAsia="en-KN"/>
              </w:rPr>
              <w:t> </w:t>
            </w:r>
          </w:p>
        </w:tc>
      </w:tr>
      <w:tr w:rsidR="0019775F" w:rsidRPr="00202558" w14:paraId="4FCFF406" w14:textId="77777777" w:rsidTr="00453824">
        <w:trPr>
          <w:trHeight w:val="300"/>
        </w:trPr>
        <w:tc>
          <w:tcPr>
            <w:tcW w:w="8075" w:type="dxa"/>
            <w:gridSpan w:val="2"/>
            <w:shd w:val="clear" w:color="auto" w:fill="auto"/>
            <w:noWrap/>
            <w:vAlign w:val="center"/>
            <w:hideMark/>
          </w:tcPr>
          <w:p w14:paraId="32FAE7CC" w14:textId="77777777" w:rsidR="0019775F" w:rsidRPr="008E5CFD" w:rsidRDefault="0019775F" w:rsidP="00453824">
            <w:pPr>
              <w:spacing w:after="0" w:line="240" w:lineRule="auto"/>
              <w:jc w:val="both"/>
              <w:rPr>
                <w:rFonts w:ascii="Times New Roman" w:eastAsia="Times New Roman" w:hAnsi="Times New Roman"/>
                <w:b/>
                <w:bCs/>
                <w:color w:val="000000"/>
                <w:sz w:val="18"/>
                <w:szCs w:val="18"/>
                <w:lang w:eastAsia="en-KN"/>
              </w:rPr>
            </w:pPr>
            <w:bookmarkStart w:id="127" w:name="_Hlk83391742"/>
            <w:r w:rsidRPr="008E5CFD">
              <w:rPr>
                <w:rFonts w:ascii="Times New Roman" w:eastAsia="Times New Roman" w:hAnsi="Times New Roman"/>
                <w:b/>
                <w:bCs/>
                <w:color w:val="000000"/>
                <w:sz w:val="18"/>
                <w:szCs w:val="18"/>
                <w:lang w:val="en-KN" w:eastAsia="en-KN"/>
              </w:rPr>
              <w:t xml:space="preserve">Section 1: </w:t>
            </w:r>
            <w:r>
              <w:rPr>
                <w:rFonts w:ascii="Times New Roman" w:eastAsia="Times New Roman" w:hAnsi="Times New Roman"/>
                <w:b/>
                <w:bCs/>
                <w:color w:val="000000"/>
                <w:sz w:val="18"/>
                <w:szCs w:val="18"/>
                <w:lang w:eastAsia="en-KN"/>
              </w:rPr>
              <w:t>Management</w:t>
            </w:r>
          </w:p>
        </w:tc>
        <w:tc>
          <w:tcPr>
            <w:tcW w:w="1704" w:type="dxa"/>
            <w:gridSpan w:val="2"/>
            <w:shd w:val="clear" w:color="auto" w:fill="auto"/>
            <w:noWrap/>
            <w:vAlign w:val="center"/>
            <w:hideMark/>
          </w:tcPr>
          <w:p w14:paraId="5E9B5346"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Evidence in Place</w:t>
            </w:r>
          </w:p>
        </w:tc>
        <w:tc>
          <w:tcPr>
            <w:tcW w:w="4533" w:type="dxa"/>
            <w:shd w:val="clear" w:color="auto" w:fill="auto"/>
            <w:noWrap/>
            <w:vAlign w:val="center"/>
            <w:hideMark/>
          </w:tcPr>
          <w:p w14:paraId="07D6A04A"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 xml:space="preserve">Suggested </w:t>
            </w:r>
            <w:r w:rsidRPr="00202558">
              <w:rPr>
                <w:rFonts w:ascii="Times New Roman" w:eastAsia="Times New Roman" w:hAnsi="Times New Roman"/>
                <w:b/>
                <w:bCs/>
                <w:color w:val="000000"/>
                <w:sz w:val="18"/>
                <w:szCs w:val="18"/>
                <w:lang w:val="en-KN" w:eastAsia="en-KN"/>
              </w:rPr>
              <w:t>Actions for</w:t>
            </w:r>
            <w:r w:rsidRPr="008E5CFD">
              <w:rPr>
                <w:rFonts w:ascii="Times New Roman" w:eastAsia="Times New Roman" w:hAnsi="Times New Roman"/>
                <w:b/>
                <w:bCs/>
                <w:color w:val="000000"/>
                <w:sz w:val="18"/>
                <w:szCs w:val="18"/>
                <w:lang w:val="en-KN" w:eastAsia="en-KN"/>
              </w:rPr>
              <w:t xml:space="preserve"> Improvement</w:t>
            </w:r>
          </w:p>
        </w:tc>
      </w:tr>
      <w:bookmarkEnd w:id="127"/>
      <w:tr w:rsidR="0019775F" w:rsidRPr="00202558" w14:paraId="036ADF4E" w14:textId="77777777" w:rsidTr="00453824">
        <w:trPr>
          <w:trHeight w:val="300"/>
        </w:trPr>
        <w:tc>
          <w:tcPr>
            <w:tcW w:w="3539" w:type="dxa"/>
            <w:shd w:val="clear" w:color="auto" w:fill="auto"/>
            <w:noWrap/>
            <w:vAlign w:val="bottom"/>
            <w:hideMark/>
          </w:tcPr>
          <w:p w14:paraId="77D16C68"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Approval Criteria</w:t>
            </w:r>
          </w:p>
        </w:tc>
        <w:tc>
          <w:tcPr>
            <w:tcW w:w="4536" w:type="dxa"/>
            <w:shd w:val="clear" w:color="auto" w:fill="auto"/>
            <w:noWrap/>
            <w:vAlign w:val="center"/>
            <w:hideMark/>
          </w:tcPr>
          <w:p w14:paraId="3838D701"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Examples of Evidence Required</w:t>
            </w:r>
          </w:p>
        </w:tc>
        <w:tc>
          <w:tcPr>
            <w:tcW w:w="992" w:type="dxa"/>
            <w:shd w:val="clear" w:color="auto" w:fill="auto"/>
            <w:noWrap/>
            <w:vAlign w:val="bottom"/>
            <w:hideMark/>
          </w:tcPr>
          <w:p w14:paraId="779D19B3"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Yes</w:t>
            </w:r>
          </w:p>
        </w:tc>
        <w:tc>
          <w:tcPr>
            <w:tcW w:w="712" w:type="dxa"/>
            <w:shd w:val="clear" w:color="auto" w:fill="auto"/>
            <w:noWrap/>
            <w:vAlign w:val="bottom"/>
            <w:hideMark/>
          </w:tcPr>
          <w:p w14:paraId="60EFEE26"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No</w:t>
            </w:r>
          </w:p>
        </w:tc>
        <w:tc>
          <w:tcPr>
            <w:tcW w:w="4533" w:type="dxa"/>
            <w:shd w:val="clear" w:color="auto" w:fill="auto"/>
            <w:noWrap/>
            <w:vAlign w:val="bottom"/>
            <w:hideMark/>
          </w:tcPr>
          <w:p w14:paraId="6F900709"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 </w:t>
            </w:r>
          </w:p>
        </w:tc>
      </w:tr>
      <w:tr w:rsidR="0019775F" w:rsidRPr="00202558" w14:paraId="76A626F2" w14:textId="77777777" w:rsidTr="00453824">
        <w:trPr>
          <w:trHeight w:val="300"/>
        </w:trPr>
        <w:tc>
          <w:tcPr>
            <w:tcW w:w="3539" w:type="dxa"/>
            <w:shd w:val="clear" w:color="auto" w:fill="auto"/>
            <w:noWrap/>
          </w:tcPr>
          <w:p w14:paraId="360570B4" w14:textId="77777777" w:rsidR="0019775F" w:rsidRPr="008E5CFD" w:rsidRDefault="0019775F" w:rsidP="00453824">
            <w:pPr>
              <w:spacing w:after="0" w:line="240" w:lineRule="auto"/>
              <w:rPr>
                <w:rFonts w:ascii="Times New Roman" w:eastAsia="Times New Roman" w:hAnsi="Times New Roman"/>
                <w:b/>
                <w:bCs/>
                <w:color w:val="000000"/>
                <w:sz w:val="18"/>
                <w:szCs w:val="18"/>
                <w:lang w:val="en-KN" w:eastAsia="en-KN"/>
              </w:rPr>
            </w:pPr>
            <w:r>
              <w:rPr>
                <w:rFonts w:ascii="Times New Roman" w:eastAsia="Times New Roman" w:hAnsi="Times New Roman"/>
                <w:color w:val="000000"/>
                <w:sz w:val="20"/>
                <w:szCs w:val="20"/>
                <w:lang w:eastAsia="en-KN"/>
              </w:rPr>
              <w:t xml:space="preserve">1.1 </w:t>
            </w:r>
            <w:r w:rsidRPr="0068031F">
              <w:rPr>
                <w:rFonts w:ascii="Times New Roman" w:eastAsia="Times New Roman" w:hAnsi="Times New Roman"/>
                <w:color w:val="000000"/>
                <w:sz w:val="20"/>
                <w:szCs w:val="20"/>
                <w:lang w:val="en-KN" w:eastAsia="en-KN"/>
              </w:rPr>
              <w:t xml:space="preserve">There is a clear management / organisational structure at the Centre </w:t>
            </w:r>
          </w:p>
        </w:tc>
        <w:tc>
          <w:tcPr>
            <w:tcW w:w="4536" w:type="dxa"/>
            <w:shd w:val="clear" w:color="auto" w:fill="auto"/>
            <w:noWrap/>
            <w:vAlign w:val="center"/>
          </w:tcPr>
          <w:p w14:paraId="09C17A2B" w14:textId="77777777" w:rsidR="0019775F" w:rsidRPr="00FF1085" w:rsidRDefault="0019775F" w:rsidP="00EE7543">
            <w:pPr>
              <w:numPr>
                <w:ilvl w:val="0"/>
                <w:numId w:val="21"/>
              </w:numPr>
              <w:spacing w:after="0" w:line="360" w:lineRule="auto"/>
              <w:ind w:left="1211"/>
              <w:rPr>
                <w:rFonts w:ascii="Times New Roman" w:hAnsi="Times New Roman"/>
                <w:sz w:val="20"/>
                <w:szCs w:val="20"/>
              </w:rPr>
            </w:pPr>
            <w:r w:rsidRPr="00FF1085">
              <w:rPr>
                <w:rFonts w:ascii="Times New Roman" w:hAnsi="Times New Roman"/>
                <w:sz w:val="20"/>
                <w:szCs w:val="20"/>
              </w:rPr>
              <w:t>Organizational Chart</w:t>
            </w:r>
          </w:p>
          <w:p w14:paraId="5E786FC1" w14:textId="77777777" w:rsidR="0019775F" w:rsidRPr="00CD18F0" w:rsidRDefault="0019775F" w:rsidP="00EE7543">
            <w:pPr>
              <w:numPr>
                <w:ilvl w:val="0"/>
                <w:numId w:val="21"/>
              </w:numPr>
              <w:spacing w:after="0" w:line="360" w:lineRule="auto"/>
              <w:ind w:left="1211"/>
              <w:rPr>
                <w:rFonts w:ascii="Times New Roman" w:eastAsia="Times New Roman" w:hAnsi="Times New Roman"/>
                <w:color w:val="000000" w:themeColor="text1"/>
                <w:lang w:val="en-029" w:eastAsia="en-029"/>
              </w:rPr>
            </w:pPr>
            <w:r w:rsidRPr="00FF1085">
              <w:rPr>
                <w:rFonts w:ascii="Times New Roman" w:hAnsi="Times New Roman"/>
                <w:sz w:val="20"/>
                <w:szCs w:val="20"/>
              </w:rPr>
              <w:t>Resumes of Administrative and Instructional staff</w:t>
            </w:r>
          </w:p>
        </w:tc>
        <w:sdt>
          <w:sdtPr>
            <w:rPr>
              <w:rFonts w:ascii="Times New Roman" w:eastAsia="Times New Roman" w:hAnsi="Times New Roman"/>
              <w:b/>
              <w:bCs/>
              <w:color w:val="000000"/>
              <w:sz w:val="18"/>
              <w:szCs w:val="18"/>
              <w:lang w:val="en-KN" w:eastAsia="en-KN"/>
            </w:rPr>
            <w:id w:val="521438587"/>
            <w14:checkbox>
              <w14:checked w14:val="1"/>
              <w14:checkedState w14:val="2612" w14:font="MS Gothic"/>
              <w14:uncheckedState w14:val="2610" w14:font="MS Gothic"/>
            </w14:checkbox>
          </w:sdtPr>
          <w:sdtEndPr/>
          <w:sdtContent>
            <w:tc>
              <w:tcPr>
                <w:tcW w:w="992" w:type="dxa"/>
                <w:shd w:val="clear" w:color="auto" w:fill="auto"/>
                <w:noWrap/>
                <w:vAlign w:val="center"/>
              </w:tcPr>
              <w:p w14:paraId="4D64186D"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Pr>
                    <w:rFonts w:ascii="MS Gothic" w:eastAsia="MS Gothic" w:hAnsi="MS Gothic" w:hint="eastAsia"/>
                    <w:b/>
                    <w:bCs/>
                    <w:color w:val="000000"/>
                    <w:sz w:val="18"/>
                    <w:szCs w:val="18"/>
                    <w:lang w:val="en-KN" w:eastAsia="en-KN"/>
                  </w:rPr>
                  <w:t>☒</w:t>
                </w:r>
              </w:p>
            </w:tc>
          </w:sdtContent>
        </w:sdt>
        <w:sdt>
          <w:sdtPr>
            <w:rPr>
              <w:rFonts w:ascii="Times New Roman" w:eastAsia="Times New Roman" w:hAnsi="Times New Roman"/>
              <w:b/>
              <w:bCs/>
              <w:color w:val="000000"/>
              <w:sz w:val="18"/>
              <w:szCs w:val="18"/>
              <w:lang w:val="en-KN" w:eastAsia="en-KN"/>
            </w:rPr>
            <w:id w:val="-1132869817"/>
            <w14:checkbox>
              <w14:checked w14:val="1"/>
              <w14:checkedState w14:val="2612" w14:font="MS Gothic"/>
              <w14:uncheckedState w14:val="2610" w14:font="MS Gothic"/>
            </w14:checkbox>
          </w:sdtPr>
          <w:sdtEndPr/>
          <w:sdtContent>
            <w:tc>
              <w:tcPr>
                <w:tcW w:w="712" w:type="dxa"/>
                <w:shd w:val="clear" w:color="auto" w:fill="auto"/>
                <w:noWrap/>
                <w:vAlign w:val="center"/>
              </w:tcPr>
              <w:p w14:paraId="1409FB39"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Pr>
                    <w:rFonts w:ascii="MS Gothic" w:eastAsia="MS Gothic" w:hAnsi="MS Gothic" w:hint="eastAsia"/>
                    <w:b/>
                    <w:bCs/>
                    <w:color w:val="000000"/>
                    <w:sz w:val="18"/>
                    <w:szCs w:val="18"/>
                    <w:lang w:val="en-KN" w:eastAsia="en-KN"/>
                  </w:rPr>
                  <w:t>☒</w:t>
                </w:r>
              </w:p>
            </w:tc>
          </w:sdtContent>
        </w:sdt>
        <w:tc>
          <w:tcPr>
            <w:tcW w:w="4533" w:type="dxa"/>
            <w:shd w:val="clear" w:color="auto" w:fill="auto"/>
            <w:noWrap/>
            <w:vAlign w:val="bottom"/>
          </w:tcPr>
          <w:p w14:paraId="5DF76337"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p>
        </w:tc>
      </w:tr>
      <w:tr w:rsidR="0019775F" w:rsidRPr="00202558" w14:paraId="4F725447" w14:textId="77777777" w:rsidTr="00453824">
        <w:trPr>
          <w:trHeight w:val="300"/>
        </w:trPr>
        <w:tc>
          <w:tcPr>
            <w:tcW w:w="3539" w:type="dxa"/>
            <w:shd w:val="clear" w:color="auto" w:fill="auto"/>
            <w:noWrap/>
          </w:tcPr>
          <w:p w14:paraId="5F30F651" w14:textId="77777777" w:rsidR="0019775F" w:rsidRPr="008E5CFD" w:rsidRDefault="0019775F" w:rsidP="00453824">
            <w:pPr>
              <w:spacing w:after="0" w:line="240" w:lineRule="auto"/>
              <w:rPr>
                <w:rFonts w:ascii="Times New Roman" w:eastAsia="Times New Roman" w:hAnsi="Times New Roman"/>
                <w:b/>
                <w:bCs/>
                <w:color w:val="000000"/>
                <w:sz w:val="18"/>
                <w:szCs w:val="18"/>
                <w:lang w:val="en-KN" w:eastAsia="en-KN"/>
              </w:rPr>
            </w:pPr>
            <w:r>
              <w:rPr>
                <w:rFonts w:ascii="Times New Roman" w:eastAsia="Times New Roman" w:hAnsi="Times New Roman"/>
                <w:sz w:val="20"/>
                <w:szCs w:val="20"/>
                <w:lang w:eastAsia="en-KN"/>
              </w:rPr>
              <w:t xml:space="preserve">1.2 </w:t>
            </w:r>
            <w:r w:rsidRPr="0068031F">
              <w:rPr>
                <w:rFonts w:ascii="Times New Roman" w:eastAsia="Times New Roman" w:hAnsi="Times New Roman"/>
                <w:sz w:val="20"/>
                <w:szCs w:val="20"/>
                <w:lang w:val="en-KN" w:eastAsia="en-KN"/>
              </w:rPr>
              <w:t>There is a documented quality management system</w:t>
            </w:r>
          </w:p>
        </w:tc>
        <w:tc>
          <w:tcPr>
            <w:tcW w:w="4536" w:type="dxa"/>
            <w:shd w:val="clear" w:color="auto" w:fill="auto"/>
            <w:noWrap/>
            <w:vAlign w:val="center"/>
          </w:tcPr>
          <w:p w14:paraId="74666A8C" w14:textId="77777777" w:rsidR="0019775F" w:rsidRDefault="0019775F" w:rsidP="00EE7543">
            <w:pPr>
              <w:numPr>
                <w:ilvl w:val="0"/>
                <w:numId w:val="21"/>
              </w:numPr>
              <w:spacing w:after="0" w:line="360" w:lineRule="auto"/>
              <w:ind w:left="1211"/>
              <w:rPr>
                <w:rFonts w:ascii="Times New Roman" w:hAnsi="Times New Roman"/>
                <w:sz w:val="20"/>
                <w:szCs w:val="20"/>
              </w:rPr>
            </w:pPr>
            <w:r>
              <w:rPr>
                <w:rFonts w:ascii="Times New Roman" w:hAnsi="Times New Roman"/>
                <w:sz w:val="20"/>
                <w:szCs w:val="20"/>
              </w:rPr>
              <w:t>Documented QMS</w:t>
            </w:r>
          </w:p>
          <w:p w14:paraId="181276FF" w14:textId="77777777" w:rsidR="0019775F" w:rsidRPr="00CD18F0" w:rsidRDefault="0019775F" w:rsidP="00453824">
            <w:pPr>
              <w:spacing w:after="0" w:line="240" w:lineRule="auto"/>
              <w:jc w:val="center"/>
              <w:rPr>
                <w:rFonts w:ascii="Times New Roman" w:eastAsia="Times New Roman" w:hAnsi="Times New Roman"/>
                <w:b/>
                <w:bCs/>
                <w:color w:val="000000"/>
                <w:sz w:val="20"/>
                <w:szCs w:val="20"/>
                <w:lang w:val="en-KN" w:eastAsia="en-KN"/>
              </w:rPr>
            </w:pPr>
          </w:p>
        </w:tc>
        <w:sdt>
          <w:sdtPr>
            <w:rPr>
              <w:rFonts w:ascii="Times New Roman" w:eastAsia="Times New Roman" w:hAnsi="Times New Roman"/>
              <w:b/>
              <w:bCs/>
              <w:color w:val="000000"/>
              <w:sz w:val="18"/>
              <w:szCs w:val="18"/>
              <w:lang w:val="en-KN" w:eastAsia="en-KN"/>
            </w:rPr>
            <w:id w:val="-1333981007"/>
            <w14:checkbox>
              <w14:checked w14:val="0"/>
              <w14:checkedState w14:val="2612" w14:font="MS Gothic"/>
              <w14:uncheckedState w14:val="2610" w14:font="MS Gothic"/>
            </w14:checkbox>
          </w:sdtPr>
          <w:sdtEndPr/>
          <w:sdtContent>
            <w:tc>
              <w:tcPr>
                <w:tcW w:w="992" w:type="dxa"/>
                <w:shd w:val="clear" w:color="auto" w:fill="auto"/>
                <w:noWrap/>
                <w:vAlign w:val="center"/>
              </w:tcPr>
              <w:p w14:paraId="176BCB1D"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Pr>
                    <w:rFonts w:ascii="MS Gothic" w:eastAsia="MS Gothic" w:hAnsi="MS Gothic" w:hint="eastAsia"/>
                    <w:b/>
                    <w:bCs/>
                    <w:color w:val="000000"/>
                    <w:sz w:val="18"/>
                    <w:szCs w:val="18"/>
                    <w:lang w:val="en-KN" w:eastAsia="en-KN"/>
                  </w:rPr>
                  <w:t>☐</w:t>
                </w:r>
              </w:p>
            </w:tc>
          </w:sdtContent>
        </w:sdt>
        <w:sdt>
          <w:sdtPr>
            <w:rPr>
              <w:rFonts w:ascii="Times New Roman" w:eastAsia="Times New Roman" w:hAnsi="Times New Roman"/>
              <w:b/>
              <w:bCs/>
              <w:color w:val="000000"/>
              <w:sz w:val="18"/>
              <w:szCs w:val="18"/>
              <w:lang w:val="en-KN" w:eastAsia="en-KN"/>
            </w:rPr>
            <w:id w:val="1733658435"/>
            <w14:checkbox>
              <w14:checked w14:val="0"/>
              <w14:checkedState w14:val="2612" w14:font="MS Gothic"/>
              <w14:uncheckedState w14:val="2610" w14:font="MS Gothic"/>
            </w14:checkbox>
          </w:sdtPr>
          <w:sdtEndPr/>
          <w:sdtContent>
            <w:tc>
              <w:tcPr>
                <w:tcW w:w="712" w:type="dxa"/>
                <w:shd w:val="clear" w:color="auto" w:fill="auto"/>
                <w:noWrap/>
                <w:vAlign w:val="center"/>
              </w:tcPr>
              <w:p w14:paraId="1D5BCD09"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Pr>
                    <w:rFonts w:ascii="MS Gothic" w:eastAsia="MS Gothic" w:hAnsi="MS Gothic" w:hint="eastAsia"/>
                    <w:b/>
                    <w:bCs/>
                    <w:color w:val="000000"/>
                    <w:sz w:val="18"/>
                    <w:szCs w:val="18"/>
                    <w:lang w:val="en-KN" w:eastAsia="en-KN"/>
                  </w:rPr>
                  <w:t>☐</w:t>
                </w:r>
              </w:p>
            </w:tc>
          </w:sdtContent>
        </w:sdt>
        <w:tc>
          <w:tcPr>
            <w:tcW w:w="4533" w:type="dxa"/>
            <w:shd w:val="clear" w:color="auto" w:fill="auto"/>
            <w:noWrap/>
            <w:vAlign w:val="bottom"/>
          </w:tcPr>
          <w:p w14:paraId="65D5A045"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p>
        </w:tc>
      </w:tr>
      <w:tr w:rsidR="0019775F" w:rsidRPr="00202558" w14:paraId="5942BAEF" w14:textId="77777777" w:rsidTr="00453824">
        <w:trPr>
          <w:trHeight w:val="300"/>
        </w:trPr>
        <w:tc>
          <w:tcPr>
            <w:tcW w:w="3539" w:type="dxa"/>
            <w:shd w:val="clear" w:color="auto" w:fill="auto"/>
            <w:noWrap/>
          </w:tcPr>
          <w:p w14:paraId="70180021" w14:textId="77777777" w:rsidR="0019775F" w:rsidRPr="008E5CFD" w:rsidRDefault="0019775F" w:rsidP="00453824">
            <w:pPr>
              <w:spacing w:after="0" w:line="240" w:lineRule="auto"/>
              <w:rPr>
                <w:rFonts w:ascii="Times New Roman" w:eastAsia="Times New Roman" w:hAnsi="Times New Roman"/>
                <w:b/>
                <w:bCs/>
                <w:color w:val="000000"/>
                <w:sz w:val="18"/>
                <w:szCs w:val="18"/>
                <w:lang w:val="en-KN" w:eastAsia="en-KN"/>
              </w:rPr>
            </w:pPr>
            <w:r>
              <w:rPr>
                <w:rFonts w:ascii="Times New Roman" w:eastAsia="Times New Roman" w:hAnsi="Times New Roman"/>
                <w:color w:val="000000"/>
                <w:sz w:val="20"/>
                <w:szCs w:val="20"/>
                <w:lang w:eastAsia="en-KN"/>
              </w:rPr>
              <w:t xml:space="preserve">1.3 </w:t>
            </w:r>
            <w:r w:rsidRPr="0068031F">
              <w:rPr>
                <w:rFonts w:ascii="Times New Roman" w:eastAsia="Times New Roman" w:hAnsi="Times New Roman"/>
                <w:color w:val="000000"/>
                <w:sz w:val="20"/>
                <w:szCs w:val="20"/>
                <w:lang w:val="en-KN" w:eastAsia="en-KN"/>
              </w:rPr>
              <w:t>There is a system in place for promoting and implementing the qualifications for which approval is sought.</w:t>
            </w:r>
          </w:p>
        </w:tc>
        <w:tc>
          <w:tcPr>
            <w:tcW w:w="4536" w:type="dxa"/>
            <w:shd w:val="clear" w:color="auto" w:fill="auto"/>
            <w:noWrap/>
            <w:vAlign w:val="center"/>
          </w:tcPr>
          <w:p w14:paraId="63C9F81C" w14:textId="77777777" w:rsidR="0019775F" w:rsidRPr="00CD18F0" w:rsidRDefault="0019775F" w:rsidP="00EE7543">
            <w:pPr>
              <w:numPr>
                <w:ilvl w:val="0"/>
                <w:numId w:val="21"/>
              </w:numPr>
              <w:spacing w:after="0" w:line="360" w:lineRule="auto"/>
              <w:ind w:left="1211"/>
              <w:rPr>
                <w:rFonts w:ascii="Times New Roman" w:hAnsi="Times New Roman"/>
                <w:sz w:val="20"/>
                <w:szCs w:val="20"/>
              </w:rPr>
            </w:pPr>
            <w:r w:rsidRPr="00CD18F0">
              <w:rPr>
                <w:rFonts w:ascii="Times New Roman" w:eastAsia="Times New Roman" w:hAnsi="Times New Roman"/>
                <w:color w:val="000000" w:themeColor="text1"/>
                <w:sz w:val="20"/>
                <w:szCs w:val="20"/>
                <w:lang w:val="en-029" w:eastAsia="en-029"/>
              </w:rPr>
              <w:t>Copies of promotional methods used to advertise your centre's</w:t>
            </w:r>
          </w:p>
          <w:p w14:paraId="56402968" w14:textId="77777777" w:rsidR="0019775F" w:rsidRPr="00CD18F0" w:rsidRDefault="0019775F" w:rsidP="00EE7543">
            <w:pPr>
              <w:numPr>
                <w:ilvl w:val="0"/>
                <w:numId w:val="21"/>
              </w:numPr>
              <w:spacing w:after="0" w:line="360" w:lineRule="auto"/>
              <w:ind w:left="1211"/>
              <w:rPr>
                <w:rFonts w:ascii="Times New Roman" w:hAnsi="Times New Roman"/>
                <w:sz w:val="20"/>
                <w:szCs w:val="20"/>
              </w:rPr>
            </w:pPr>
            <w:r w:rsidRPr="00CD18F0">
              <w:rPr>
                <w:rFonts w:ascii="Times New Roman" w:eastAsia="Times New Roman" w:hAnsi="Times New Roman"/>
                <w:color w:val="000000" w:themeColor="text1"/>
                <w:sz w:val="20"/>
                <w:szCs w:val="20"/>
                <w:lang w:val="en-029" w:eastAsia="en-029"/>
              </w:rPr>
              <w:t>training programmes(flyers, posters, payment for television of radio advertisements)</w:t>
            </w:r>
          </w:p>
          <w:p w14:paraId="76814F72" w14:textId="77777777" w:rsidR="0019775F" w:rsidRPr="00CD18F0" w:rsidRDefault="0019775F" w:rsidP="00453824">
            <w:pPr>
              <w:spacing w:after="0" w:line="240" w:lineRule="auto"/>
              <w:jc w:val="center"/>
              <w:rPr>
                <w:rFonts w:ascii="Times New Roman" w:eastAsia="Times New Roman" w:hAnsi="Times New Roman"/>
                <w:b/>
                <w:bCs/>
                <w:color w:val="000000"/>
                <w:sz w:val="20"/>
                <w:szCs w:val="20"/>
                <w:lang w:val="en-KN" w:eastAsia="en-KN"/>
              </w:rPr>
            </w:pPr>
          </w:p>
        </w:tc>
        <w:sdt>
          <w:sdtPr>
            <w:rPr>
              <w:rFonts w:ascii="Times New Roman" w:eastAsia="Times New Roman" w:hAnsi="Times New Roman"/>
              <w:b/>
              <w:bCs/>
              <w:color w:val="000000"/>
              <w:sz w:val="18"/>
              <w:szCs w:val="18"/>
              <w:lang w:val="en-KN" w:eastAsia="en-KN"/>
            </w:rPr>
            <w:id w:val="-923640872"/>
            <w14:checkbox>
              <w14:checked w14:val="0"/>
              <w14:checkedState w14:val="2612" w14:font="MS Gothic"/>
              <w14:uncheckedState w14:val="2610" w14:font="MS Gothic"/>
            </w14:checkbox>
          </w:sdtPr>
          <w:sdtEndPr/>
          <w:sdtContent>
            <w:tc>
              <w:tcPr>
                <w:tcW w:w="992" w:type="dxa"/>
                <w:shd w:val="clear" w:color="auto" w:fill="auto"/>
                <w:noWrap/>
                <w:vAlign w:val="center"/>
              </w:tcPr>
              <w:p w14:paraId="59D1D25B"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Pr>
                    <w:rFonts w:ascii="MS Gothic" w:eastAsia="MS Gothic" w:hAnsi="MS Gothic" w:hint="eastAsia"/>
                    <w:b/>
                    <w:bCs/>
                    <w:color w:val="000000"/>
                    <w:sz w:val="18"/>
                    <w:szCs w:val="18"/>
                    <w:lang w:val="en-KN" w:eastAsia="en-KN"/>
                  </w:rPr>
                  <w:t>☐</w:t>
                </w:r>
              </w:p>
            </w:tc>
          </w:sdtContent>
        </w:sdt>
        <w:sdt>
          <w:sdtPr>
            <w:rPr>
              <w:rFonts w:ascii="Times New Roman" w:eastAsia="Times New Roman" w:hAnsi="Times New Roman"/>
              <w:b/>
              <w:bCs/>
              <w:color w:val="000000"/>
              <w:sz w:val="18"/>
              <w:szCs w:val="18"/>
              <w:lang w:val="en-KN" w:eastAsia="en-KN"/>
            </w:rPr>
            <w:id w:val="-2086057718"/>
            <w14:checkbox>
              <w14:checked w14:val="0"/>
              <w14:checkedState w14:val="2612" w14:font="MS Gothic"/>
              <w14:uncheckedState w14:val="2610" w14:font="MS Gothic"/>
            </w14:checkbox>
          </w:sdtPr>
          <w:sdtEndPr/>
          <w:sdtContent>
            <w:tc>
              <w:tcPr>
                <w:tcW w:w="712" w:type="dxa"/>
                <w:shd w:val="clear" w:color="auto" w:fill="auto"/>
                <w:noWrap/>
                <w:vAlign w:val="center"/>
              </w:tcPr>
              <w:p w14:paraId="617FD655"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Pr>
                    <w:rFonts w:ascii="MS Gothic" w:eastAsia="MS Gothic" w:hAnsi="MS Gothic" w:hint="eastAsia"/>
                    <w:b/>
                    <w:bCs/>
                    <w:color w:val="000000"/>
                    <w:sz w:val="18"/>
                    <w:szCs w:val="18"/>
                    <w:lang w:val="en-KN" w:eastAsia="en-KN"/>
                  </w:rPr>
                  <w:t>☐</w:t>
                </w:r>
              </w:p>
            </w:tc>
          </w:sdtContent>
        </w:sdt>
        <w:tc>
          <w:tcPr>
            <w:tcW w:w="4533" w:type="dxa"/>
            <w:shd w:val="clear" w:color="auto" w:fill="auto"/>
            <w:noWrap/>
            <w:vAlign w:val="bottom"/>
          </w:tcPr>
          <w:p w14:paraId="004E5C97"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p>
        </w:tc>
      </w:tr>
      <w:tr w:rsidR="0019775F" w:rsidRPr="00202558" w14:paraId="0754A558" w14:textId="77777777" w:rsidTr="00453824">
        <w:trPr>
          <w:trHeight w:val="300"/>
        </w:trPr>
        <w:tc>
          <w:tcPr>
            <w:tcW w:w="3539" w:type="dxa"/>
            <w:shd w:val="clear" w:color="auto" w:fill="auto"/>
            <w:noWrap/>
          </w:tcPr>
          <w:p w14:paraId="700A57DC" w14:textId="77777777" w:rsidR="0019775F" w:rsidRPr="008E5CFD" w:rsidRDefault="0019775F" w:rsidP="00453824">
            <w:pPr>
              <w:spacing w:after="0" w:line="240" w:lineRule="auto"/>
              <w:rPr>
                <w:rFonts w:ascii="Times New Roman" w:eastAsia="Times New Roman" w:hAnsi="Times New Roman"/>
                <w:b/>
                <w:bCs/>
                <w:color w:val="000000"/>
                <w:sz w:val="18"/>
                <w:szCs w:val="18"/>
                <w:lang w:val="en-KN" w:eastAsia="en-KN"/>
              </w:rPr>
            </w:pPr>
            <w:r>
              <w:rPr>
                <w:rFonts w:ascii="Times New Roman" w:eastAsia="Times New Roman" w:hAnsi="Times New Roman"/>
                <w:color w:val="000000"/>
                <w:sz w:val="20"/>
                <w:szCs w:val="20"/>
                <w:lang w:eastAsia="en-KN"/>
              </w:rPr>
              <w:t xml:space="preserve">1.4 </w:t>
            </w:r>
            <w:r w:rsidRPr="0068031F">
              <w:rPr>
                <w:rFonts w:ascii="Times New Roman" w:eastAsia="Times New Roman" w:hAnsi="Times New Roman"/>
                <w:color w:val="000000"/>
                <w:sz w:val="20"/>
                <w:szCs w:val="20"/>
                <w:lang w:val="en-KN" w:eastAsia="en-KN"/>
              </w:rPr>
              <w:t xml:space="preserve">The centre has an organised communication system with the </w:t>
            </w:r>
            <w:r>
              <w:rPr>
                <w:rFonts w:ascii="Times New Roman" w:eastAsia="Times New Roman" w:hAnsi="Times New Roman"/>
                <w:color w:val="000000"/>
                <w:sz w:val="20"/>
                <w:szCs w:val="20"/>
                <w:lang w:eastAsia="en-KN"/>
              </w:rPr>
              <w:t xml:space="preserve">Secretariat </w:t>
            </w:r>
            <w:r w:rsidRPr="0068031F">
              <w:rPr>
                <w:rFonts w:ascii="Times New Roman" w:eastAsia="Times New Roman" w:hAnsi="Times New Roman"/>
                <w:color w:val="000000"/>
                <w:sz w:val="20"/>
                <w:szCs w:val="20"/>
                <w:lang w:val="en-KN" w:eastAsia="en-KN"/>
              </w:rPr>
              <w:t>and candidates.</w:t>
            </w:r>
          </w:p>
        </w:tc>
        <w:tc>
          <w:tcPr>
            <w:tcW w:w="4536" w:type="dxa"/>
            <w:shd w:val="clear" w:color="auto" w:fill="auto"/>
            <w:noWrap/>
            <w:vAlign w:val="center"/>
          </w:tcPr>
          <w:p w14:paraId="57D996DF" w14:textId="77777777" w:rsidR="0019775F" w:rsidRPr="005B1899" w:rsidRDefault="0019775F" w:rsidP="00EE7543">
            <w:pPr>
              <w:numPr>
                <w:ilvl w:val="0"/>
                <w:numId w:val="21"/>
              </w:numPr>
              <w:spacing w:after="0" w:line="360" w:lineRule="auto"/>
              <w:rPr>
                <w:rFonts w:ascii="Times New Roman" w:hAnsi="Times New Roman"/>
                <w:sz w:val="20"/>
                <w:szCs w:val="20"/>
              </w:rPr>
            </w:pPr>
            <w:r w:rsidRPr="005B1899">
              <w:rPr>
                <w:rFonts w:ascii="Times New Roman" w:eastAsia="Times New Roman" w:hAnsi="Times New Roman"/>
                <w:color w:val="000000" w:themeColor="text1"/>
                <w:sz w:val="20"/>
                <w:szCs w:val="20"/>
                <w:lang w:val="en-029" w:eastAsia="en-029"/>
              </w:rPr>
              <w:t>Communication with the TVET Council/Secretariat (Letters, memos, emails)</w:t>
            </w:r>
          </w:p>
          <w:p w14:paraId="517DBDE8" w14:textId="77777777" w:rsidR="0019775F" w:rsidRPr="005B1899" w:rsidRDefault="0019775F" w:rsidP="00EE7543">
            <w:pPr>
              <w:numPr>
                <w:ilvl w:val="0"/>
                <w:numId w:val="21"/>
              </w:numPr>
              <w:spacing w:after="0" w:line="360" w:lineRule="auto"/>
              <w:rPr>
                <w:rFonts w:ascii="Times New Roman" w:hAnsi="Times New Roman"/>
                <w:sz w:val="20"/>
                <w:szCs w:val="20"/>
              </w:rPr>
            </w:pPr>
            <w:r w:rsidRPr="005B1899">
              <w:rPr>
                <w:rFonts w:ascii="Times New Roman" w:eastAsia="Times New Roman" w:hAnsi="Times New Roman"/>
                <w:color w:val="000000" w:themeColor="text1"/>
                <w:sz w:val="20"/>
                <w:szCs w:val="20"/>
                <w:lang w:val="en-029" w:eastAsia="en-029"/>
              </w:rPr>
              <w:lastRenderedPageBreak/>
              <w:t>Communication with candidates to include emails etc</w:t>
            </w:r>
          </w:p>
          <w:p w14:paraId="5FEB3F67" w14:textId="77777777" w:rsidR="0019775F" w:rsidRPr="003233A9" w:rsidRDefault="0019775F" w:rsidP="00EE7543">
            <w:pPr>
              <w:pStyle w:val="NoSpacing"/>
              <w:numPr>
                <w:ilvl w:val="0"/>
                <w:numId w:val="21"/>
              </w:numPr>
              <w:jc w:val="both"/>
              <w:rPr>
                <w:rFonts w:ascii="Times New Roman" w:eastAsia="Times New Roman" w:hAnsi="Times New Roman" w:cs="Times New Roman"/>
                <w:b/>
                <w:bCs/>
                <w:color w:val="000000"/>
                <w:lang w:val="en-KN" w:eastAsia="en-KN"/>
              </w:rPr>
            </w:pPr>
            <w:r w:rsidRPr="005B1899">
              <w:rPr>
                <w:rFonts w:ascii="Times New Roman" w:eastAsia="Times New Roman" w:hAnsi="Times New Roman" w:cs="Times New Roman"/>
                <w:color w:val="000000" w:themeColor="text1"/>
                <w:lang w:val="en-029" w:eastAsia="en-029"/>
              </w:rPr>
              <w:t>Learner handbooks</w:t>
            </w:r>
          </w:p>
          <w:p w14:paraId="5EEC2F41" w14:textId="77777777" w:rsidR="0019775F" w:rsidRPr="005B1899" w:rsidRDefault="0019775F" w:rsidP="00453824">
            <w:pPr>
              <w:pStyle w:val="NoSpacing"/>
              <w:ind w:left="720"/>
              <w:jc w:val="both"/>
              <w:rPr>
                <w:rFonts w:ascii="Times New Roman" w:eastAsia="Times New Roman" w:hAnsi="Times New Roman" w:cs="Times New Roman"/>
                <w:b/>
                <w:bCs/>
                <w:color w:val="000000"/>
                <w:lang w:val="en-KN" w:eastAsia="en-KN"/>
              </w:rPr>
            </w:pPr>
          </w:p>
        </w:tc>
        <w:sdt>
          <w:sdtPr>
            <w:rPr>
              <w:rFonts w:ascii="Times New Roman" w:eastAsia="Times New Roman" w:hAnsi="Times New Roman"/>
              <w:b/>
              <w:bCs/>
              <w:color w:val="000000"/>
              <w:sz w:val="18"/>
              <w:szCs w:val="18"/>
              <w:lang w:val="en-KN" w:eastAsia="en-KN"/>
            </w:rPr>
            <w:id w:val="863642927"/>
            <w14:checkbox>
              <w14:checked w14:val="0"/>
              <w14:checkedState w14:val="2612" w14:font="MS Gothic"/>
              <w14:uncheckedState w14:val="2610" w14:font="MS Gothic"/>
            </w14:checkbox>
          </w:sdtPr>
          <w:sdtEndPr/>
          <w:sdtContent>
            <w:tc>
              <w:tcPr>
                <w:tcW w:w="992" w:type="dxa"/>
                <w:shd w:val="clear" w:color="auto" w:fill="auto"/>
                <w:noWrap/>
                <w:vAlign w:val="center"/>
              </w:tcPr>
              <w:p w14:paraId="25DDAC7A"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Pr>
                    <w:rFonts w:ascii="MS Gothic" w:eastAsia="MS Gothic" w:hAnsi="MS Gothic" w:hint="eastAsia"/>
                    <w:b/>
                    <w:bCs/>
                    <w:color w:val="000000"/>
                    <w:sz w:val="18"/>
                    <w:szCs w:val="18"/>
                    <w:lang w:val="en-KN" w:eastAsia="en-KN"/>
                  </w:rPr>
                  <w:t>☐</w:t>
                </w:r>
              </w:p>
            </w:tc>
          </w:sdtContent>
        </w:sdt>
        <w:sdt>
          <w:sdtPr>
            <w:rPr>
              <w:rFonts w:ascii="Times New Roman" w:eastAsia="Times New Roman" w:hAnsi="Times New Roman"/>
              <w:b/>
              <w:bCs/>
              <w:color w:val="000000"/>
              <w:sz w:val="18"/>
              <w:szCs w:val="18"/>
              <w:lang w:val="en-KN" w:eastAsia="en-KN"/>
            </w:rPr>
            <w:id w:val="-1197844169"/>
            <w14:checkbox>
              <w14:checked w14:val="0"/>
              <w14:checkedState w14:val="2612" w14:font="MS Gothic"/>
              <w14:uncheckedState w14:val="2610" w14:font="MS Gothic"/>
            </w14:checkbox>
          </w:sdtPr>
          <w:sdtEndPr/>
          <w:sdtContent>
            <w:tc>
              <w:tcPr>
                <w:tcW w:w="712" w:type="dxa"/>
                <w:shd w:val="clear" w:color="auto" w:fill="auto"/>
                <w:noWrap/>
                <w:vAlign w:val="center"/>
              </w:tcPr>
              <w:p w14:paraId="442E9252"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Pr>
                    <w:rFonts w:ascii="MS Gothic" w:eastAsia="MS Gothic" w:hAnsi="MS Gothic" w:hint="eastAsia"/>
                    <w:b/>
                    <w:bCs/>
                    <w:color w:val="000000"/>
                    <w:sz w:val="18"/>
                    <w:szCs w:val="18"/>
                    <w:lang w:val="en-KN" w:eastAsia="en-KN"/>
                  </w:rPr>
                  <w:t>☐</w:t>
                </w:r>
              </w:p>
            </w:tc>
          </w:sdtContent>
        </w:sdt>
        <w:tc>
          <w:tcPr>
            <w:tcW w:w="4533" w:type="dxa"/>
            <w:shd w:val="clear" w:color="auto" w:fill="auto"/>
            <w:noWrap/>
            <w:vAlign w:val="bottom"/>
          </w:tcPr>
          <w:p w14:paraId="49B03100"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p>
        </w:tc>
      </w:tr>
      <w:tr w:rsidR="0019775F" w:rsidRPr="00202558" w14:paraId="6A755184" w14:textId="77777777" w:rsidTr="00453824">
        <w:trPr>
          <w:trHeight w:val="300"/>
        </w:trPr>
        <w:tc>
          <w:tcPr>
            <w:tcW w:w="3539" w:type="dxa"/>
            <w:shd w:val="clear" w:color="auto" w:fill="auto"/>
            <w:noWrap/>
            <w:vAlign w:val="center"/>
          </w:tcPr>
          <w:p w14:paraId="5557DA5D" w14:textId="77777777" w:rsidR="0019775F" w:rsidRDefault="0019775F" w:rsidP="00453824">
            <w:pPr>
              <w:spacing w:after="0" w:line="240" w:lineRule="auto"/>
              <w:rPr>
                <w:rFonts w:ascii="Times New Roman" w:eastAsia="Times New Roman" w:hAnsi="Times New Roman"/>
                <w:color w:val="000000"/>
                <w:sz w:val="20"/>
                <w:szCs w:val="20"/>
                <w:lang w:val="en-KN" w:eastAsia="en-KN"/>
              </w:rPr>
            </w:pPr>
            <w:r>
              <w:rPr>
                <w:rFonts w:ascii="Times New Roman" w:eastAsia="Times New Roman" w:hAnsi="Times New Roman"/>
                <w:color w:val="000000"/>
                <w:sz w:val="20"/>
                <w:szCs w:val="20"/>
                <w:lang w:eastAsia="en-KN"/>
              </w:rPr>
              <w:t xml:space="preserve">1.5. </w:t>
            </w:r>
            <w:r w:rsidRPr="0068031F">
              <w:rPr>
                <w:rFonts w:ascii="Times New Roman" w:eastAsia="Times New Roman" w:hAnsi="Times New Roman"/>
                <w:color w:val="000000"/>
                <w:sz w:val="20"/>
                <w:szCs w:val="20"/>
                <w:lang w:val="en-KN" w:eastAsia="en-KN"/>
              </w:rPr>
              <w:t xml:space="preserve">Procedures are in place to obtain feedback from staff, </w:t>
            </w:r>
            <w:proofErr w:type="gramStart"/>
            <w:r w:rsidRPr="0068031F">
              <w:rPr>
                <w:rFonts w:ascii="Times New Roman" w:eastAsia="Times New Roman" w:hAnsi="Times New Roman"/>
                <w:color w:val="000000"/>
                <w:sz w:val="20"/>
                <w:szCs w:val="20"/>
                <w:lang w:val="en-KN" w:eastAsia="en-KN"/>
              </w:rPr>
              <w:t>candidates</w:t>
            </w:r>
            <w:proofErr w:type="gramEnd"/>
            <w:r w:rsidRPr="0068031F">
              <w:rPr>
                <w:rFonts w:ascii="Times New Roman" w:eastAsia="Times New Roman" w:hAnsi="Times New Roman"/>
                <w:color w:val="000000"/>
                <w:sz w:val="20"/>
                <w:szCs w:val="20"/>
                <w:lang w:val="en-KN" w:eastAsia="en-KN"/>
              </w:rPr>
              <w:t xml:space="preserve"> and employers in order to evaluate the quality and effectiveness of the training.</w:t>
            </w:r>
          </w:p>
          <w:p w14:paraId="266100DF" w14:textId="77777777" w:rsidR="0019775F" w:rsidRPr="008E5CFD" w:rsidRDefault="0019775F" w:rsidP="00453824">
            <w:pPr>
              <w:spacing w:after="0" w:line="240" w:lineRule="auto"/>
              <w:rPr>
                <w:rFonts w:ascii="Times New Roman" w:eastAsia="Times New Roman" w:hAnsi="Times New Roman"/>
                <w:b/>
                <w:bCs/>
                <w:color w:val="000000"/>
                <w:sz w:val="18"/>
                <w:szCs w:val="18"/>
                <w:lang w:val="en-KN" w:eastAsia="en-KN"/>
              </w:rPr>
            </w:pPr>
          </w:p>
        </w:tc>
        <w:tc>
          <w:tcPr>
            <w:tcW w:w="4536" w:type="dxa"/>
            <w:shd w:val="clear" w:color="auto" w:fill="auto"/>
            <w:noWrap/>
            <w:vAlign w:val="center"/>
          </w:tcPr>
          <w:p w14:paraId="726B31BE" w14:textId="77777777" w:rsidR="0019775F" w:rsidRPr="005B1899" w:rsidRDefault="0019775F" w:rsidP="00EE7543">
            <w:pPr>
              <w:numPr>
                <w:ilvl w:val="0"/>
                <w:numId w:val="21"/>
              </w:numPr>
              <w:spacing w:after="0" w:line="360" w:lineRule="auto"/>
              <w:rPr>
                <w:rFonts w:ascii="Times New Roman" w:hAnsi="Times New Roman"/>
                <w:sz w:val="20"/>
                <w:szCs w:val="20"/>
              </w:rPr>
            </w:pPr>
            <w:r w:rsidRPr="005B1899">
              <w:rPr>
                <w:rFonts w:ascii="Times New Roman" w:eastAsia="Times New Roman" w:hAnsi="Times New Roman"/>
                <w:color w:val="000000" w:themeColor="text1"/>
                <w:sz w:val="20"/>
                <w:szCs w:val="20"/>
                <w:lang w:val="en-029" w:eastAsia="en-029"/>
              </w:rPr>
              <w:t>Training feedback forms</w:t>
            </w:r>
          </w:p>
          <w:p w14:paraId="156031D9" w14:textId="77777777" w:rsidR="0019775F" w:rsidRPr="005B1899" w:rsidRDefault="0019775F" w:rsidP="00EE7543">
            <w:pPr>
              <w:pStyle w:val="NoSpacing"/>
              <w:numPr>
                <w:ilvl w:val="0"/>
                <w:numId w:val="21"/>
              </w:numPr>
              <w:jc w:val="both"/>
              <w:rPr>
                <w:rFonts w:ascii="Times New Roman" w:eastAsia="Times New Roman" w:hAnsi="Times New Roman" w:cs="Times New Roman"/>
                <w:color w:val="000000" w:themeColor="text1"/>
                <w:lang w:val="en-029" w:eastAsia="en-029"/>
              </w:rPr>
            </w:pPr>
            <w:r w:rsidRPr="005B1899">
              <w:rPr>
                <w:rFonts w:ascii="Times New Roman" w:eastAsia="Times New Roman" w:hAnsi="Times New Roman" w:cs="Times New Roman"/>
                <w:color w:val="000000" w:themeColor="text1"/>
                <w:lang w:val="en-029" w:eastAsia="en-029"/>
              </w:rPr>
              <w:t>Suggestion box</w:t>
            </w:r>
          </w:p>
          <w:p w14:paraId="266513FF" w14:textId="77777777" w:rsidR="0019775F" w:rsidRPr="005B1899" w:rsidRDefault="0019775F" w:rsidP="00453824">
            <w:pPr>
              <w:spacing w:after="0" w:line="240" w:lineRule="auto"/>
              <w:jc w:val="center"/>
              <w:rPr>
                <w:rFonts w:ascii="Times New Roman" w:eastAsia="Times New Roman" w:hAnsi="Times New Roman"/>
                <w:b/>
                <w:bCs/>
                <w:color w:val="000000"/>
                <w:sz w:val="20"/>
                <w:szCs w:val="20"/>
                <w:lang w:val="en-KN" w:eastAsia="en-KN"/>
              </w:rPr>
            </w:pPr>
          </w:p>
        </w:tc>
        <w:sdt>
          <w:sdtPr>
            <w:rPr>
              <w:rFonts w:ascii="Times New Roman" w:eastAsia="Times New Roman" w:hAnsi="Times New Roman"/>
              <w:b/>
              <w:bCs/>
              <w:color w:val="000000"/>
              <w:sz w:val="18"/>
              <w:szCs w:val="18"/>
              <w:lang w:val="en-KN" w:eastAsia="en-KN"/>
            </w:rPr>
            <w:id w:val="-1582747055"/>
            <w14:checkbox>
              <w14:checked w14:val="0"/>
              <w14:checkedState w14:val="2612" w14:font="MS Gothic"/>
              <w14:uncheckedState w14:val="2610" w14:font="MS Gothic"/>
            </w14:checkbox>
          </w:sdtPr>
          <w:sdtEndPr/>
          <w:sdtContent>
            <w:tc>
              <w:tcPr>
                <w:tcW w:w="992" w:type="dxa"/>
                <w:shd w:val="clear" w:color="auto" w:fill="auto"/>
                <w:noWrap/>
                <w:vAlign w:val="center"/>
              </w:tcPr>
              <w:p w14:paraId="0EBCE007"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Pr>
                    <w:rFonts w:ascii="MS Gothic" w:eastAsia="MS Gothic" w:hAnsi="MS Gothic" w:hint="eastAsia"/>
                    <w:b/>
                    <w:bCs/>
                    <w:color w:val="000000"/>
                    <w:sz w:val="18"/>
                    <w:szCs w:val="18"/>
                    <w:lang w:val="en-KN" w:eastAsia="en-KN"/>
                  </w:rPr>
                  <w:t>☐</w:t>
                </w:r>
              </w:p>
            </w:tc>
          </w:sdtContent>
        </w:sdt>
        <w:sdt>
          <w:sdtPr>
            <w:rPr>
              <w:rFonts w:ascii="Times New Roman" w:eastAsia="Times New Roman" w:hAnsi="Times New Roman"/>
              <w:b/>
              <w:bCs/>
              <w:color w:val="000000"/>
              <w:sz w:val="18"/>
              <w:szCs w:val="18"/>
              <w:lang w:val="en-KN" w:eastAsia="en-KN"/>
            </w:rPr>
            <w:id w:val="220103156"/>
            <w14:checkbox>
              <w14:checked w14:val="0"/>
              <w14:checkedState w14:val="2612" w14:font="MS Gothic"/>
              <w14:uncheckedState w14:val="2610" w14:font="MS Gothic"/>
            </w14:checkbox>
          </w:sdtPr>
          <w:sdtEndPr/>
          <w:sdtContent>
            <w:tc>
              <w:tcPr>
                <w:tcW w:w="712" w:type="dxa"/>
                <w:shd w:val="clear" w:color="auto" w:fill="auto"/>
                <w:noWrap/>
                <w:vAlign w:val="center"/>
              </w:tcPr>
              <w:p w14:paraId="7EEB1D78"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Pr>
                    <w:rFonts w:ascii="MS Gothic" w:eastAsia="MS Gothic" w:hAnsi="MS Gothic" w:hint="eastAsia"/>
                    <w:b/>
                    <w:bCs/>
                    <w:color w:val="000000"/>
                    <w:sz w:val="18"/>
                    <w:szCs w:val="18"/>
                    <w:lang w:val="en-KN" w:eastAsia="en-KN"/>
                  </w:rPr>
                  <w:t>☐</w:t>
                </w:r>
              </w:p>
            </w:tc>
          </w:sdtContent>
        </w:sdt>
        <w:tc>
          <w:tcPr>
            <w:tcW w:w="4533" w:type="dxa"/>
            <w:shd w:val="clear" w:color="auto" w:fill="auto"/>
            <w:noWrap/>
            <w:vAlign w:val="bottom"/>
          </w:tcPr>
          <w:p w14:paraId="1CD675E3"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p>
        </w:tc>
      </w:tr>
      <w:tr w:rsidR="0019775F" w:rsidRPr="00202558" w14:paraId="7EEAA9E1" w14:textId="77777777" w:rsidTr="00453824">
        <w:trPr>
          <w:trHeight w:val="300"/>
        </w:trPr>
        <w:tc>
          <w:tcPr>
            <w:tcW w:w="3539" w:type="dxa"/>
            <w:shd w:val="clear" w:color="auto" w:fill="auto"/>
            <w:noWrap/>
            <w:vAlign w:val="center"/>
          </w:tcPr>
          <w:p w14:paraId="31C51CCE" w14:textId="77777777" w:rsidR="0019775F" w:rsidRPr="008E5CFD" w:rsidRDefault="0019775F" w:rsidP="00453824">
            <w:pPr>
              <w:spacing w:after="0" w:line="240" w:lineRule="auto"/>
              <w:rPr>
                <w:rFonts w:ascii="Times New Roman" w:eastAsia="Times New Roman" w:hAnsi="Times New Roman"/>
                <w:b/>
                <w:bCs/>
                <w:color w:val="000000"/>
                <w:sz w:val="18"/>
                <w:szCs w:val="18"/>
                <w:lang w:val="en-KN" w:eastAsia="en-KN"/>
              </w:rPr>
            </w:pPr>
            <w:r>
              <w:rPr>
                <w:rFonts w:ascii="Times New Roman" w:eastAsia="Times New Roman" w:hAnsi="Times New Roman"/>
                <w:color w:val="000000"/>
                <w:sz w:val="20"/>
                <w:szCs w:val="20"/>
                <w:lang w:eastAsia="en-KN"/>
              </w:rPr>
              <w:t xml:space="preserve">1.6 </w:t>
            </w:r>
            <w:r w:rsidRPr="0068031F">
              <w:rPr>
                <w:rFonts w:ascii="Times New Roman" w:eastAsia="Times New Roman" w:hAnsi="Times New Roman"/>
                <w:color w:val="000000"/>
                <w:sz w:val="20"/>
                <w:szCs w:val="20"/>
                <w:lang w:val="en-KN" w:eastAsia="en-KN"/>
              </w:rPr>
              <w:t>There are procedures in place for reviewing the Centre ‘s achievements against its stated aims</w:t>
            </w:r>
          </w:p>
        </w:tc>
        <w:tc>
          <w:tcPr>
            <w:tcW w:w="4536" w:type="dxa"/>
            <w:shd w:val="clear" w:color="auto" w:fill="auto"/>
            <w:noWrap/>
            <w:vAlign w:val="center"/>
          </w:tcPr>
          <w:p w14:paraId="71EEDB3B" w14:textId="77777777" w:rsidR="0019775F" w:rsidRPr="005B1899" w:rsidRDefault="0019775F" w:rsidP="00EE7543">
            <w:pPr>
              <w:pStyle w:val="NoSpacing"/>
              <w:numPr>
                <w:ilvl w:val="0"/>
                <w:numId w:val="21"/>
              </w:numPr>
              <w:jc w:val="both"/>
              <w:rPr>
                <w:rFonts w:ascii="Times New Roman" w:eastAsia="Times New Roman" w:hAnsi="Times New Roman" w:cs="Times New Roman"/>
                <w:color w:val="000000" w:themeColor="text1"/>
                <w:lang w:val="en-029" w:eastAsia="en-029"/>
              </w:rPr>
            </w:pPr>
            <w:r w:rsidRPr="005B1899">
              <w:rPr>
                <w:rFonts w:ascii="Times New Roman" w:eastAsia="Times New Roman" w:hAnsi="Times New Roman" w:cs="Times New Roman"/>
                <w:color w:val="000000" w:themeColor="text1"/>
                <w:lang w:val="en-029" w:eastAsia="en-029"/>
              </w:rPr>
              <w:t>Agenda and minutes of meetings</w:t>
            </w:r>
          </w:p>
          <w:p w14:paraId="735D62D0" w14:textId="77777777" w:rsidR="0019775F" w:rsidRPr="005B1899" w:rsidRDefault="0019775F" w:rsidP="00453824">
            <w:pPr>
              <w:pStyle w:val="NoSpacing"/>
              <w:ind w:left="720"/>
              <w:jc w:val="both"/>
              <w:rPr>
                <w:rFonts w:ascii="Times New Roman" w:eastAsia="Times New Roman" w:hAnsi="Times New Roman" w:cs="Times New Roman"/>
                <w:color w:val="000000" w:themeColor="text1"/>
                <w:lang w:val="en-029" w:eastAsia="en-029"/>
              </w:rPr>
            </w:pPr>
          </w:p>
          <w:p w14:paraId="60A4B37B" w14:textId="77777777" w:rsidR="0019775F" w:rsidRPr="005B1899" w:rsidRDefault="0019775F" w:rsidP="00453824">
            <w:pPr>
              <w:pStyle w:val="NoSpacing"/>
              <w:ind w:left="720"/>
              <w:jc w:val="both"/>
              <w:rPr>
                <w:rFonts w:ascii="Times New Roman" w:eastAsia="Times New Roman" w:hAnsi="Times New Roman" w:cs="Times New Roman"/>
                <w:b/>
                <w:bCs/>
                <w:color w:val="000000"/>
                <w:lang w:val="en-KN" w:eastAsia="en-KN"/>
              </w:rPr>
            </w:pPr>
          </w:p>
        </w:tc>
        <w:tc>
          <w:tcPr>
            <w:tcW w:w="992" w:type="dxa"/>
            <w:shd w:val="clear" w:color="auto" w:fill="auto"/>
            <w:noWrap/>
            <w:vAlign w:val="center"/>
          </w:tcPr>
          <w:p w14:paraId="29866182"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p>
        </w:tc>
        <w:tc>
          <w:tcPr>
            <w:tcW w:w="712" w:type="dxa"/>
            <w:shd w:val="clear" w:color="auto" w:fill="auto"/>
            <w:noWrap/>
            <w:vAlign w:val="center"/>
          </w:tcPr>
          <w:p w14:paraId="23577A51"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p>
        </w:tc>
        <w:tc>
          <w:tcPr>
            <w:tcW w:w="4533" w:type="dxa"/>
            <w:shd w:val="clear" w:color="auto" w:fill="auto"/>
            <w:noWrap/>
            <w:vAlign w:val="bottom"/>
          </w:tcPr>
          <w:p w14:paraId="6DFC30D7"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p>
        </w:tc>
      </w:tr>
      <w:tr w:rsidR="0019775F" w:rsidRPr="00202558" w14:paraId="60236309" w14:textId="77777777" w:rsidTr="00453824">
        <w:trPr>
          <w:trHeight w:val="300"/>
        </w:trPr>
        <w:tc>
          <w:tcPr>
            <w:tcW w:w="3539" w:type="dxa"/>
            <w:shd w:val="clear" w:color="auto" w:fill="auto"/>
            <w:noWrap/>
            <w:vAlign w:val="center"/>
          </w:tcPr>
          <w:p w14:paraId="0B840DA9" w14:textId="77777777" w:rsidR="0019775F" w:rsidRDefault="0019775F" w:rsidP="00453824">
            <w:pPr>
              <w:spacing w:after="0" w:line="240" w:lineRule="auto"/>
              <w:rPr>
                <w:rFonts w:ascii="Times New Roman" w:eastAsia="Times New Roman" w:hAnsi="Times New Roman"/>
                <w:color w:val="000000"/>
                <w:sz w:val="20"/>
                <w:szCs w:val="20"/>
                <w:lang w:val="en-KN" w:eastAsia="en-KN"/>
              </w:rPr>
            </w:pPr>
            <w:r>
              <w:rPr>
                <w:rFonts w:ascii="Times New Roman" w:eastAsia="Times New Roman" w:hAnsi="Times New Roman"/>
                <w:color w:val="000000"/>
                <w:sz w:val="20"/>
                <w:szCs w:val="20"/>
                <w:lang w:eastAsia="en-KN"/>
              </w:rPr>
              <w:t xml:space="preserve">1.7 </w:t>
            </w:r>
            <w:r w:rsidRPr="0068031F">
              <w:rPr>
                <w:rFonts w:ascii="Times New Roman" w:eastAsia="Times New Roman" w:hAnsi="Times New Roman"/>
                <w:color w:val="000000"/>
                <w:sz w:val="20"/>
                <w:szCs w:val="20"/>
                <w:lang w:val="en-KN" w:eastAsia="en-KN"/>
              </w:rPr>
              <w:t>There is a system for implementing corrective measures recommended from internal and external audits</w:t>
            </w:r>
          </w:p>
          <w:p w14:paraId="640CB5AE" w14:textId="77777777" w:rsidR="0019775F" w:rsidRDefault="0019775F" w:rsidP="00453824">
            <w:pPr>
              <w:spacing w:after="0" w:line="240" w:lineRule="auto"/>
              <w:rPr>
                <w:rFonts w:ascii="Times New Roman" w:eastAsia="Times New Roman" w:hAnsi="Times New Roman"/>
                <w:color w:val="000000"/>
                <w:sz w:val="20"/>
                <w:szCs w:val="20"/>
                <w:lang w:eastAsia="en-KN"/>
              </w:rPr>
            </w:pPr>
          </w:p>
        </w:tc>
        <w:tc>
          <w:tcPr>
            <w:tcW w:w="4536" w:type="dxa"/>
            <w:shd w:val="clear" w:color="auto" w:fill="auto"/>
            <w:noWrap/>
            <w:vAlign w:val="center"/>
          </w:tcPr>
          <w:p w14:paraId="56A2B145" w14:textId="77777777" w:rsidR="0019775F" w:rsidRPr="00BD0727" w:rsidRDefault="0019775F" w:rsidP="00EE7543">
            <w:pPr>
              <w:numPr>
                <w:ilvl w:val="0"/>
                <w:numId w:val="21"/>
              </w:numPr>
              <w:spacing w:after="0" w:line="360" w:lineRule="auto"/>
              <w:ind w:left="1211"/>
              <w:rPr>
                <w:rFonts w:ascii="Times New Roman" w:hAnsi="Times New Roman"/>
                <w:sz w:val="20"/>
                <w:szCs w:val="20"/>
              </w:rPr>
            </w:pPr>
            <w:r w:rsidRPr="00BD0727">
              <w:rPr>
                <w:rFonts w:ascii="Times New Roman" w:eastAsia="Times New Roman" w:hAnsi="Times New Roman"/>
                <w:color w:val="000000" w:themeColor="text1"/>
                <w:sz w:val="20"/>
                <w:szCs w:val="20"/>
                <w:lang w:val="en-029" w:eastAsia="en-029"/>
              </w:rPr>
              <w:t>Internal audit schedules and reports</w:t>
            </w:r>
          </w:p>
          <w:p w14:paraId="3A7794D6" w14:textId="77777777" w:rsidR="0019775F" w:rsidRPr="00BD0727" w:rsidRDefault="0019775F" w:rsidP="00EE7543">
            <w:pPr>
              <w:numPr>
                <w:ilvl w:val="0"/>
                <w:numId w:val="21"/>
              </w:numPr>
              <w:spacing w:after="0" w:line="360" w:lineRule="auto"/>
              <w:ind w:left="1211"/>
              <w:rPr>
                <w:rFonts w:ascii="Times New Roman" w:hAnsi="Times New Roman"/>
                <w:sz w:val="20"/>
                <w:szCs w:val="20"/>
              </w:rPr>
            </w:pPr>
            <w:r w:rsidRPr="00BD0727">
              <w:rPr>
                <w:rFonts w:ascii="Times New Roman" w:eastAsia="Times New Roman" w:hAnsi="Times New Roman"/>
                <w:color w:val="000000" w:themeColor="text1"/>
                <w:sz w:val="20"/>
                <w:szCs w:val="20"/>
                <w:lang w:val="en-029" w:eastAsia="en-029"/>
              </w:rPr>
              <w:t>Corrective actions taken</w:t>
            </w:r>
          </w:p>
          <w:p w14:paraId="18959762" w14:textId="77777777" w:rsidR="0019775F" w:rsidRPr="00CD18F0" w:rsidRDefault="0019775F" w:rsidP="00453824">
            <w:pPr>
              <w:pStyle w:val="NoSpacing"/>
              <w:ind w:left="797"/>
              <w:jc w:val="both"/>
              <w:rPr>
                <w:rFonts w:ascii="Times New Roman" w:eastAsia="Times New Roman" w:hAnsi="Times New Roman" w:cs="Times New Roman"/>
                <w:color w:val="000000" w:themeColor="text1"/>
                <w:lang w:val="en-029" w:eastAsia="en-029"/>
              </w:rPr>
            </w:pPr>
          </w:p>
          <w:p w14:paraId="3DDD4293" w14:textId="77777777" w:rsidR="0019775F" w:rsidRPr="00CD18F0" w:rsidRDefault="0019775F" w:rsidP="00453824">
            <w:pPr>
              <w:spacing w:after="0" w:line="240" w:lineRule="auto"/>
              <w:jc w:val="center"/>
              <w:rPr>
                <w:rFonts w:ascii="Times New Roman" w:eastAsia="Times New Roman" w:hAnsi="Times New Roman"/>
                <w:b/>
                <w:bCs/>
                <w:color w:val="000000"/>
                <w:sz w:val="20"/>
                <w:szCs w:val="20"/>
                <w:lang w:val="en-KN" w:eastAsia="en-KN"/>
              </w:rPr>
            </w:pPr>
          </w:p>
        </w:tc>
        <w:sdt>
          <w:sdtPr>
            <w:rPr>
              <w:rFonts w:ascii="Times New Roman" w:eastAsia="Times New Roman" w:hAnsi="Times New Roman"/>
              <w:b/>
              <w:bCs/>
              <w:color w:val="000000"/>
              <w:sz w:val="18"/>
              <w:szCs w:val="18"/>
              <w:lang w:val="en-KN" w:eastAsia="en-KN"/>
            </w:rPr>
            <w:id w:val="2083026533"/>
            <w14:checkbox>
              <w14:checked w14:val="0"/>
              <w14:checkedState w14:val="2612" w14:font="MS Gothic"/>
              <w14:uncheckedState w14:val="2610" w14:font="MS Gothic"/>
            </w14:checkbox>
          </w:sdtPr>
          <w:sdtEndPr/>
          <w:sdtContent>
            <w:tc>
              <w:tcPr>
                <w:tcW w:w="992" w:type="dxa"/>
                <w:shd w:val="clear" w:color="auto" w:fill="auto"/>
                <w:noWrap/>
                <w:vAlign w:val="center"/>
              </w:tcPr>
              <w:p w14:paraId="6C4FCF2D"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Pr>
                    <w:rFonts w:ascii="MS Gothic" w:eastAsia="MS Gothic" w:hAnsi="MS Gothic" w:hint="eastAsia"/>
                    <w:b/>
                    <w:bCs/>
                    <w:color w:val="000000"/>
                    <w:sz w:val="18"/>
                    <w:szCs w:val="18"/>
                    <w:lang w:val="en-KN" w:eastAsia="en-KN"/>
                  </w:rPr>
                  <w:t>☐</w:t>
                </w:r>
              </w:p>
            </w:tc>
          </w:sdtContent>
        </w:sdt>
        <w:sdt>
          <w:sdtPr>
            <w:rPr>
              <w:rFonts w:ascii="Times New Roman" w:eastAsia="Times New Roman" w:hAnsi="Times New Roman"/>
              <w:b/>
              <w:bCs/>
              <w:color w:val="000000"/>
              <w:sz w:val="18"/>
              <w:szCs w:val="18"/>
              <w:lang w:val="en-KN" w:eastAsia="en-KN"/>
            </w:rPr>
            <w:id w:val="-924030299"/>
            <w14:checkbox>
              <w14:checked w14:val="0"/>
              <w14:checkedState w14:val="2612" w14:font="MS Gothic"/>
              <w14:uncheckedState w14:val="2610" w14:font="MS Gothic"/>
            </w14:checkbox>
          </w:sdtPr>
          <w:sdtEndPr/>
          <w:sdtContent>
            <w:tc>
              <w:tcPr>
                <w:tcW w:w="712" w:type="dxa"/>
                <w:shd w:val="clear" w:color="auto" w:fill="auto"/>
                <w:noWrap/>
                <w:vAlign w:val="center"/>
              </w:tcPr>
              <w:p w14:paraId="4CCBE004"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Pr>
                    <w:rFonts w:ascii="MS Gothic" w:eastAsia="MS Gothic" w:hAnsi="MS Gothic" w:hint="eastAsia"/>
                    <w:b/>
                    <w:bCs/>
                    <w:color w:val="000000"/>
                    <w:sz w:val="18"/>
                    <w:szCs w:val="18"/>
                    <w:lang w:val="en-KN" w:eastAsia="en-KN"/>
                  </w:rPr>
                  <w:t>☐</w:t>
                </w:r>
              </w:p>
            </w:tc>
          </w:sdtContent>
        </w:sdt>
        <w:tc>
          <w:tcPr>
            <w:tcW w:w="4533" w:type="dxa"/>
            <w:shd w:val="clear" w:color="auto" w:fill="auto"/>
            <w:noWrap/>
            <w:vAlign w:val="bottom"/>
          </w:tcPr>
          <w:p w14:paraId="445DDE3B"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p>
        </w:tc>
      </w:tr>
      <w:tr w:rsidR="0019775F" w:rsidRPr="00202558" w14:paraId="01AFCDC8" w14:textId="77777777" w:rsidTr="00453824">
        <w:trPr>
          <w:trHeight w:val="300"/>
        </w:trPr>
        <w:tc>
          <w:tcPr>
            <w:tcW w:w="8075" w:type="dxa"/>
            <w:gridSpan w:val="2"/>
            <w:shd w:val="clear" w:color="auto" w:fill="auto"/>
            <w:noWrap/>
            <w:vAlign w:val="center"/>
            <w:hideMark/>
          </w:tcPr>
          <w:p w14:paraId="489B35CC" w14:textId="77777777" w:rsidR="0019775F" w:rsidRPr="008E5CFD" w:rsidRDefault="0019775F" w:rsidP="00453824">
            <w:pPr>
              <w:spacing w:after="0" w:line="240" w:lineRule="auto"/>
              <w:jc w:val="both"/>
              <w:rPr>
                <w:rFonts w:ascii="Times New Roman" w:eastAsia="Times New Roman" w:hAnsi="Times New Roman"/>
                <w:b/>
                <w:bCs/>
                <w:color w:val="000000"/>
                <w:sz w:val="18"/>
                <w:szCs w:val="18"/>
                <w:lang w:eastAsia="en-KN"/>
              </w:rPr>
            </w:pPr>
            <w:r w:rsidRPr="008E5CFD">
              <w:rPr>
                <w:rFonts w:ascii="Times New Roman" w:eastAsia="Times New Roman" w:hAnsi="Times New Roman"/>
                <w:b/>
                <w:bCs/>
                <w:color w:val="000000"/>
                <w:sz w:val="18"/>
                <w:szCs w:val="18"/>
                <w:lang w:val="en-KN" w:eastAsia="en-KN"/>
              </w:rPr>
              <w:t xml:space="preserve">Section </w:t>
            </w:r>
            <w:r>
              <w:rPr>
                <w:rFonts w:ascii="Times New Roman" w:eastAsia="Times New Roman" w:hAnsi="Times New Roman"/>
                <w:b/>
                <w:bCs/>
                <w:color w:val="000000"/>
                <w:sz w:val="18"/>
                <w:szCs w:val="18"/>
                <w:lang w:eastAsia="en-KN"/>
              </w:rPr>
              <w:t>2</w:t>
            </w:r>
            <w:r w:rsidRPr="008E5CFD">
              <w:rPr>
                <w:rFonts w:ascii="Times New Roman" w:eastAsia="Times New Roman" w:hAnsi="Times New Roman"/>
                <w:b/>
                <w:bCs/>
                <w:color w:val="000000"/>
                <w:sz w:val="18"/>
                <w:szCs w:val="18"/>
                <w:lang w:val="en-KN" w:eastAsia="en-KN"/>
              </w:rPr>
              <w:t xml:space="preserve">: </w:t>
            </w:r>
            <w:r>
              <w:rPr>
                <w:rFonts w:ascii="Times New Roman" w:eastAsia="Times New Roman" w:hAnsi="Times New Roman"/>
                <w:b/>
                <w:bCs/>
                <w:color w:val="000000"/>
                <w:sz w:val="18"/>
                <w:szCs w:val="18"/>
                <w:lang w:eastAsia="en-KN"/>
              </w:rPr>
              <w:t>Staff Resources</w:t>
            </w:r>
          </w:p>
        </w:tc>
        <w:tc>
          <w:tcPr>
            <w:tcW w:w="1704" w:type="dxa"/>
            <w:gridSpan w:val="2"/>
            <w:shd w:val="clear" w:color="auto" w:fill="auto"/>
            <w:noWrap/>
            <w:vAlign w:val="center"/>
            <w:hideMark/>
          </w:tcPr>
          <w:p w14:paraId="056BB1AC"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Evidence in Place</w:t>
            </w:r>
          </w:p>
        </w:tc>
        <w:tc>
          <w:tcPr>
            <w:tcW w:w="4533" w:type="dxa"/>
            <w:shd w:val="clear" w:color="auto" w:fill="auto"/>
            <w:noWrap/>
            <w:vAlign w:val="center"/>
            <w:hideMark/>
          </w:tcPr>
          <w:p w14:paraId="0F8BCFCE"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 xml:space="preserve">Suggested </w:t>
            </w:r>
            <w:r w:rsidRPr="00202558">
              <w:rPr>
                <w:rFonts w:ascii="Times New Roman" w:eastAsia="Times New Roman" w:hAnsi="Times New Roman"/>
                <w:b/>
                <w:bCs/>
                <w:color w:val="000000"/>
                <w:sz w:val="18"/>
                <w:szCs w:val="18"/>
                <w:lang w:val="en-KN" w:eastAsia="en-KN"/>
              </w:rPr>
              <w:t>Actions for</w:t>
            </w:r>
            <w:r w:rsidRPr="008E5CFD">
              <w:rPr>
                <w:rFonts w:ascii="Times New Roman" w:eastAsia="Times New Roman" w:hAnsi="Times New Roman"/>
                <w:b/>
                <w:bCs/>
                <w:color w:val="000000"/>
                <w:sz w:val="18"/>
                <w:szCs w:val="18"/>
                <w:lang w:val="en-KN" w:eastAsia="en-KN"/>
              </w:rPr>
              <w:t xml:space="preserve"> Improvement</w:t>
            </w:r>
          </w:p>
        </w:tc>
      </w:tr>
      <w:tr w:rsidR="0019775F" w:rsidRPr="00202558" w14:paraId="318B4CE9" w14:textId="77777777" w:rsidTr="00453824">
        <w:trPr>
          <w:trHeight w:val="300"/>
        </w:trPr>
        <w:tc>
          <w:tcPr>
            <w:tcW w:w="3539" w:type="dxa"/>
            <w:shd w:val="clear" w:color="auto" w:fill="auto"/>
            <w:noWrap/>
            <w:vAlign w:val="bottom"/>
          </w:tcPr>
          <w:p w14:paraId="5076311F"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Approval Criteria</w:t>
            </w:r>
          </w:p>
        </w:tc>
        <w:tc>
          <w:tcPr>
            <w:tcW w:w="4536" w:type="dxa"/>
            <w:shd w:val="clear" w:color="auto" w:fill="auto"/>
            <w:noWrap/>
            <w:vAlign w:val="center"/>
          </w:tcPr>
          <w:p w14:paraId="61474655"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Examples of Evidence Required</w:t>
            </w:r>
          </w:p>
        </w:tc>
        <w:tc>
          <w:tcPr>
            <w:tcW w:w="992" w:type="dxa"/>
            <w:shd w:val="clear" w:color="auto" w:fill="auto"/>
            <w:noWrap/>
            <w:vAlign w:val="bottom"/>
          </w:tcPr>
          <w:p w14:paraId="06621415"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Yes</w:t>
            </w:r>
          </w:p>
        </w:tc>
        <w:tc>
          <w:tcPr>
            <w:tcW w:w="712" w:type="dxa"/>
            <w:shd w:val="clear" w:color="auto" w:fill="auto"/>
            <w:noWrap/>
            <w:vAlign w:val="bottom"/>
          </w:tcPr>
          <w:p w14:paraId="7BA91E00"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No</w:t>
            </w:r>
          </w:p>
        </w:tc>
        <w:tc>
          <w:tcPr>
            <w:tcW w:w="4533" w:type="dxa"/>
            <w:shd w:val="clear" w:color="auto" w:fill="auto"/>
            <w:noWrap/>
            <w:vAlign w:val="bottom"/>
          </w:tcPr>
          <w:p w14:paraId="21F0E4EE"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p>
        </w:tc>
      </w:tr>
      <w:tr w:rsidR="0019775F" w:rsidRPr="00202558" w14:paraId="25D6C07D" w14:textId="77777777" w:rsidTr="00453824">
        <w:trPr>
          <w:trHeight w:val="300"/>
        </w:trPr>
        <w:tc>
          <w:tcPr>
            <w:tcW w:w="3539" w:type="dxa"/>
            <w:shd w:val="clear" w:color="auto" w:fill="auto"/>
            <w:noWrap/>
          </w:tcPr>
          <w:p w14:paraId="4812674D" w14:textId="77777777" w:rsidR="0019775F" w:rsidRPr="00202558" w:rsidRDefault="0019775F" w:rsidP="00453824">
            <w:pPr>
              <w:rPr>
                <w:rFonts w:ascii="Times New Roman" w:hAnsi="Times New Roman"/>
                <w:sz w:val="18"/>
                <w:szCs w:val="18"/>
              </w:rPr>
            </w:pPr>
            <w:r>
              <w:rPr>
                <w:rFonts w:ascii="Times New Roman" w:hAnsi="Times New Roman"/>
                <w:color w:val="000000"/>
                <w:sz w:val="18"/>
                <w:szCs w:val="18"/>
              </w:rPr>
              <w:t>2</w:t>
            </w:r>
            <w:r w:rsidRPr="00202558">
              <w:rPr>
                <w:rFonts w:ascii="Times New Roman" w:hAnsi="Times New Roman"/>
                <w:color w:val="000000"/>
                <w:sz w:val="18"/>
                <w:szCs w:val="18"/>
              </w:rPr>
              <w:t>.1</w:t>
            </w:r>
            <w:r w:rsidRPr="00202558">
              <w:rPr>
                <w:rFonts w:ascii="Times New Roman" w:hAnsi="Times New Roman"/>
                <w:sz w:val="18"/>
                <w:szCs w:val="18"/>
              </w:rPr>
              <w:t xml:space="preserve"> Instructional Staff have the required </w:t>
            </w:r>
            <w:r>
              <w:rPr>
                <w:rFonts w:ascii="Times New Roman" w:hAnsi="Times New Roman"/>
                <w:sz w:val="18"/>
                <w:szCs w:val="18"/>
              </w:rPr>
              <w:t>CBET</w:t>
            </w:r>
            <w:r w:rsidRPr="00202558">
              <w:rPr>
                <w:rFonts w:ascii="Times New Roman" w:hAnsi="Times New Roman"/>
                <w:sz w:val="18"/>
                <w:szCs w:val="18"/>
              </w:rPr>
              <w:t xml:space="preserve"> qualifications and experience and Industry experience to deliver training programme at the specified Level</w:t>
            </w:r>
          </w:p>
          <w:p w14:paraId="0511DAF4"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p>
        </w:tc>
        <w:tc>
          <w:tcPr>
            <w:tcW w:w="4536" w:type="dxa"/>
            <w:shd w:val="clear" w:color="auto" w:fill="auto"/>
            <w:noWrap/>
          </w:tcPr>
          <w:p w14:paraId="19097E49" w14:textId="77777777" w:rsidR="0019775F" w:rsidRPr="00202558" w:rsidRDefault="0019775F" w:rsidP="00EE7543">
            <w:pPr>
              <w:numPr>
                <w:ilvl w:val="0"/>
                <w:numId w:val="21"/>
              </w:numPr>
              <w:spacing w:after="0" w:line="360" w:lineRule="auto"/>
              <w:ind w:left="1211"/>
              <w:rPr>
                <w:rFonts w:ascii="Times New Roman" w:hAnsi="Times New Roman"/>
                <w:sz w:val="18"/>
                <w:szCs w:val="18"/>
              </w:rPr>
            </w:pPr>
            <w:r w:rsidRPr="00202558">
              <w:rPr>
                <w:rFonts w:ascii="Times New Roman" w:hAnsi="Times New Roman"/>
                <w:sz w:val="18"/>
                <w:szCs w:val="18"/>
              </w:rPr>
              <w:t>Procedures for minimum Instructional staff qualifications &amp; experience</w:t>
            </w:r>
          </w:p>
          <w:p w14:paraId="1C3E807A" w14:textId="77777777" w:rsidR="0019775F" w:rsidRPr="00202558" w:rsidRDefault="0019775F" w:rsidP="00EE7543">
            <w:pPr>
              <w:numPr>
                <w:ilvl w:val="0"/>
                <w:numId w:val="21"/>
              </w:numPr>
              <w:spacing w:after="0" w:line="360" w:lineRule="auto"/>
              <w:ind w:left="1211"/>
              <w:rPr>
                <w:rFonts w:ascii="Times New Roman" w:hAnsi="Times New Roman"/>
                <w:sz w:val="18"/>
                <w:szCs w:val="18"/>
              </w:rPr>
            </w:pPr>
            <w:r w:rsidRPr="00202558">
              <w:rPr>
                <w:rFonts w:ascii="Times New Roman" w:hAnsi="Times New Roman"/>
                <w:sz w:val="18"/>
                <w:szCs w:val="18"/>
              </w:rPr>
              <w:t>Signed copies of certificates of competence attesting to Instructors Qualifications in Instructional Delivery</w:t>
            </w:r>
          </w:p>
          <w:p w14:paraId="24D38683" w14:textId="77777777" w:rsidR="0019775F" w:rsidRPr="00202558" w:rsidRDefault="0019775F" w:rsidP="00EE7543">
            <w:pPr>
              <w:numPr>
                <w:ilvl w:val="0"/>
                <w:numId w:val="21"/>
              </w:numPr>
              <w:spacing w:after="0" w:line="360" w:lineRule="auto"/>
              <w:ind w:left="1211"/>
              <w:rPr>
                <w:rFonts w:ascii="Times New Roman" w:hAnsi="Times New Roman"/>
                <w:sz w:val="18"/>
                <w:szCs w:val="18"/>
              </w:rPr>
            </w:pPr>
            <w:r w:rsidRPr="00202558">
              <w:rPr>
                <w:rFonts w:ascii="Times New Roman" w:hAnsi="Times New Roman"/>
                <w:sz w:val="18"/>
                <w:szCs w:val="18"/>
              </w:rPr>
              <w:t>Signed copies of industry related certification attesting to Instructor’s expertise in specific skills areas</w:t>
            </w:r>
          </w:p>
          <w:p w14:paraId="61DC2049"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sidRPr="00202558">
              <w:rPr>
                <w:rFonts w:ascii="Times New Roman" w:hAnsi="Times New Roman"/>
                <w:sz w:val="18"/>
                <w:szCs w:val="18"/>
              </w:rPr>
              <w:t>Resumes of Instructional staff</w:t>
            </w:r>
          </w:p>
        </w:tc>
        <w:sdt>
          <w:sdtPr>
            <w:rPr>
              <w:rFonts w:ascii="Times New Roman" w:eastAsia="Times New Roman" w:hAnsi="Times New Roman"/>
              <w:color w:val="000000"/>
              <w:sz w:val="18"/>
              <w:szCs w:val="18"/>
              <w:lang w:val="en-KN" w:eastAsia="en-KN"/>
            </w:rPr>
            <w:id w:val="424308824"/>
            <w14:checkbox>
              <w14:checked w14:val="0"/>
              <w14:checkedState w14:val="2612" w14:font="MS Gothic"/>
              <w14:uncheckedState w14:val="2610" w14:font="MS Gothic"/>
            </w14:checkbox>
          </w:sdtPr>
          <w:sdtEndPr/>
          <w:sdtContent>
            <w:tc>
              <w:tcPr>
                <w:tcW w:w="992" w:type="dxa"/>
                <w:shd w:val="clear" w:color="auto" w:fill="auto"/>
                <w:noWrap/>
                <w:vAlign w:val="center"/>
              </w:tcPr>
              <w:p w14:paraId="54CF8269"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325407973"/>
            <w14:checkbox>
              <w14:checked w14:val="0"/>
              <w14:checkedState w14:val="2612" w14:font="MS Gothic"/>
              <w14:uncheckedState w14:val="2610" w14:font="MS Gothic"/>
            </w14:checkbox>
          </w:sdtPr>
          <w:sdtEndPr/>
          <w:sdtContent>
            <w:tc>
              <w:tcPr>
                <w:tcW w:w="712" w:type="dxa"/>
                <w:shd w:val="clear" w:color="auto" w:fill="auto"/>
                <w:noWrap/>
                <w:vAlign w:val="center"/>
              </w:tcPr>
              <w:p w14:paraId="37CAD395"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shd w:val="clear" w:color="auto" w:fill="auto"/>
            <w:noWrap/>
            <w:vAlign w:val="bottom"/>
          </w:tcPr>
          <w:p w14:paraId="7B23C202"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p>
        </w:tc>
      </w:tr>
      <w:tr w:rsidR="0019775F" w:rsidRPr="00202558" w14:paraId="787AB266" w14:textId="77777777" w:rsidTr="00453824">
        <w:trPr>
          <w:trHeight w:val="300"/>
        </w:trPr>
        <w:tc>
          <w:tcPr>
            <w:tcW w:w="3539" w:type="dxa"/>
            <w:shd w:val="clear" w:color="auto" w:fill="auto"/>
            <w:noWrap/>
          </w:tcPr>
          <w:p w14:paraId="3AA33555" w14:textId="77777777" w:rsidR="0019775F" w:rsidRPr="00202558" w:rsidRDefault="0019775F" w:rsidP="00453824">
            <w:pPr>
              <w:autoSpaceDE w:val="0"/>
              <w:autoSpaceDN w:val="0"/>
              <w:adjustRightInd w:val="0"/>
              <w:rPr>
                <w:rFonts w:ascii="Times New Roman" w:hAnsi="Times New Roman"/>
                <w:color w:val="FF0000"/>
                <w:sz w:val="18"/>
                <w:szCs w:val="18"/>
              </w:rPr>
            </w:pPr>
            <w:r>
              <w:rPr>
                <w:rFonts w:ascii="Times New Roman" w:hAnsi="Times New Roman"/>
                <w:color w:val="000000"/>
                <w:sz w:val="18"/>
                <w:szCs w:val="18"/>
              </w:rPr>
              <w:t>2</w:t>
            </w:r>
            <w:r w:rsidRPr="00202558">
              <w:rPr>
                <w:rFonts w:ascii="Times New Roman" w:hAnsi="Times New Roman"/>
                <w:color w:val="000000"/>
                <w:sz w:val="18"/>
                <w:szCs w:val="18"/>
              </w:rPr>
              <w:t xml:space="preserve">.2. </w:t>
            </w:r>
            <w:r w:rsidRPr="00202558">
              <w:rPr>
                <w:rFonts w:ascii="Times New Roman" w:hAnsi="Times New Roman"/>
                <w:sz w:val="18"/>
                <w:szCs w:val="18"/>
              </w:rPr>
              <w:t xml:space="preserve">Evidence exists to demonstrate that </w:t>
            </w:r>
            <w:r w:rsidRPr="00202558">
              <w:rPr>
                <w:rFonts w:ascii="Times New Roman" w:hAnsi="Times New Roman"/>
                <w:color w:val="000000"/>
                <w:sz w:val="18"/>
                <w:szCs w:val="18"/>
              </w:rPr>
              <w:t>each trainer</w:t>
            </w:r>
            <w:r w:rsidRPr="00202558">
              <w:rPr>
                <w:rFonts w:ascii="Times New Roman" w:hAnsi="Times New Roman"/>
                <w:color w:val="FF0000"/>
                <w:sz w:val="18"/>
                <w:szCs w:val="18"/>
              </w:rPr>
              <w:t xml:space="preserve"> </w:t>
            </w:r>
            <w:r w:rsidRPr="00202558">
              <w:rPr>
                <w:rFonts w:ascii="Times New Roman" w:hAnsi="Times New Roman"/>
                <w:sz w:val="18"/>
                <w:szCs w:val="18"/>
              </w:rPr>
              <w:t>in a technical field maintains on –going relevant industry exposure</w:t>
            </w:r>
          </w:p>
          <w:p w14:paraId="2241C104"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p>
        </w:tc>
        <w:tc>
          <w:tcPr>
            <w:tcW w:w="4536" w:type="dxa"/>
            <w:shd w:val="clear" w:color="auto" w:fill="auto"/>
            <w:noWrap/>
          </w:tcPr>
          <w:p w14:paraId="4F9686B3" w14:textId="77777777" w:rsidR="0019775F" w:rsidRPr="00202558" w:rsidRDefault="0019775F" w:rsidP="00EE7543">
            <w:pPr>
              <w:numPr>
                <w:ilvl w:val="0"/>
                <w:numId w:val="21"/>
              </w:numPr>
              <w:spacing w:after="0" w:line="360" w:lineRule="auto"/>
              <w:ind w:left="1211"/>
              <w:rPr>
                <w:rFonts w:ascii="Times New Roman" w:hAnsi="Times New Roman"/>
                <w:sz w:val="18"/>
                <w:szCs w:val="18"/>
              </w:rPr>
            </w:pPr>
            <w:r w:rsidRPr="00202558">
              <w:rPr>
                <w:rFonts w:ascii="Times New Roman" w:hAnsi="Times New Roman"/>
                <w:sz w:val="18"/>
                <w:szCs w:val="18"/>
              </w:rPr>
              <w:t>Evidence of field trips to relevant industry</w:t>
            </w:r>
          </w:p>
          <w:p w14:paraId="5CBA6F78" w14:textId="77777777" w:rsidR="0019775F" w:rsidRPr="00202558" w:rsidRDefault="0019775F" w:rsidP="00EE7543">
            <w:pPr>
              <w:numPr>
                <w:ilvl w:val="0"/>
                <w:numId w:val="21"/>
              </w:numPr>
              <w:spacing w:after="0" w:line="360" w:lineRule="auto"/>
              <w:ind w:left="1211"/>
              <w:rPr>
                <w:rFonts w:ascii="Times New Roman" w:hAnsi="Times New Roman"/>
                <w:sz w:val="18"/>
                <w:szCs w:val="18"/>
              </w:rPr>
            </w:pPr>
            <w:r w:rsidRPr="00202558">
              <w:rPr>
                <w:rFonts w:ascii="Times New Roman" w:hAnsi="Times New Roman"/>
                <w:sz w:val="18"/>
                <w:szCs w:val="18"/>
              </w:rPr>
              <w:t>Documentation to reflect periodic visits to relevant industry</w:t>
            </w:r>
          </w:p>
          <w:p w14:paraId="775344C1" w14:textId="77777777" w:rsidR="0019775F" w:rsidRPr="00202558" w:rsidRDefault="0019775F" w:rsidP="00EE7543">
            <w:pPr>
              <w:numPr>
                <w:ilvl w:val="0"/>
                <w:numId w:val="21"/>
              </w:numPr>
              <w:spacing w:after="0" w:line="360" w:lineRule="auto"/>
              <w:ind w:left="1211"/>
              <w:rPr>
                <w:rFonts w:ascii="Times New Roman" w:hAnsi="Times New Roman"/>
                <w:sz w:val="18"/>
                <w:szCs w:val="18"/>
              </w:rPr>
            </w:pPr>
            <w:r w:rsidRPr="00202558">
              <w:rPr>
                <w:rFonts w:ascii="Times New Roman" w:hAnsi="Times New Roman"/>
                <w:sz w:val="18"/>
                <w:szCs w:val="18"/>
              </w:rPr>
              <w:t>Short-term training course</w:t>
            </w:r>
          </w:p>
          <w:p w14:paraId="50818B1C"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p>
        </w:tc>
        <w:sdt>
          <w:sdtPr>
            <w:rPr>
              <w:rFonts w:ascii="Times New Roman" w:eastAsia="Times New Roman" w:hAnsi="Times New Roman"/>
              <w:color w:val="000000"/>
              <w:sz w:val="18"/>
              <w:szCs w:val="18"/>
              <w:lang w:val="en-KN" w:eastAsia="en-KN"/>
            </w:rPr>
            <w:id w:val="1622497175"/>
            <w14:checkbox>
              <w14:checked w14:val="0"/>
              <w14:checkedState w14:val="2612" w14:font="MS Gothic"/>
              <w14:uncheckedState w14:val="2610" w14:font="MS Gothic"/>
            </w14:checkbox>
          </w:sdtPr>
          <w:sdtEndPr/>
          <w:sdtContent>
            <w:tc>
              <w:tcPr>
                <w:tcW w:w="992" w:type="dxa"/>
                <w:shd w:val="clear" w:color="auto" w:fill="auto"/>
                <w:noWrap/>
                <w:vAlign w:val="center"/>
              </w:tcPr>
              <w:p w14:paraId="14C299B3"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1128589647"/>
            <w14:checkbox>
              <w14:checked w14:val="0"/>
              <w14:checkedState w14:val="2612" w14:font="MS Gothic"/>
              <w14:uncheckedState w14:val="2610" w14:font="MS Gothic"/>
            </w14:checkbox>
          </w:sdtPr>
          <w:sdtEndPr/>
          <w:sdtContent>
            <w:tc>
              <w:tcPr>
                <w:tcW w:w="712" w:type="dxa"/>
                <w:shd w:val="clear" w:color="auto" w:fill="auto"/>
                <w:noWrap/>
                <w:vAlign w:val="center"/>
              </w:tcPr>
              <w:p w14:paraId="088F2A6B"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shd w:val="clear" w:color="auto" w:fill="auto"/>
            <w:noWrap/>
            <w:vAlign w:val="bottom"/>
          </w:tcPr>
          <w:p w14:paraId="775AFBCC"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p>
        </w:tc>
      </w:tr>
      <w:tr w:rsidR="0019775F" w:rsidRPr="00202558" w14:paraId="58C05CF2" w14:textId="77777777" w:rsidTr="00453824">
        <w:trPr>
          <w:trHeight w:val="300"/>
        </w:trPr>
        <w:tc>
          <w:tcPr>
            <w:tcW w:w="3539" w:type="dxa"/>
            <w:shd w:val="clear" w:color="auto" w:fill="auto"/>
            <w:noWrap/>
          </w:tcPr>
          <w:p w14:paraId="161AE579"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r>
              <w:rPr>
                <w:rFonts w:ascii="Times New Roman" w:hAnsi="Times New Roman"/>
                <w:color w:val="000000"/>
                <w:sz w:val="18"/>
                <w:szCs w:val="18"/>
              </w:rPr>
              <w:lastRenderedPageBreak/>
              <w:t>2</w:t>
            </w:r>
            <w:r w:rsidRPr="00202558">
              <w:rPr>
                <w:rFonts w:ascii="Times New Roman" w:hAnsi="Times New Roman"/>
                <w:color w:val="000000"/>
                <w:sz w:val="18"/>
                <w:szCs w:val="18"/>
              </w:rPr>
              <w:t>.3. Evidence exists to support that administrative and clerical staff employed at the centre, are appropriately skilled/qualified to conduct their job functions</w:t>
            </w:r>
          </w:p>
        </w:tc>
        <w:tc>
          <w:tcPr>
            <w:tcW w:w="4536" w:type="dxa"/>
            <w:shd w:val="clear" w:color="auto" w:fill="auto"/>
            <w:noWrap/>
          </w:tcPr>
          <w:p w14:paraId="20E21486" w14:textId="77777777" w:rsidR="0019775F" w:rsidRPr="00202558" w:rsidRDefault="0019775F" w:rsidP="00EE7543">
            <w:pPr>
              <w:numPr>
                <w:ilvl w:val="0"/>
                <w:numId w:val="21"/>
              </w:numPr>
              <w:spacing w:after="0" w:line="360" w:lineRule="auto"/>
              <w:ind w:left="1211"/>
              <w:rPr>
                <w:rFonts w:ascii="Times New Roman" w:hAnsi="Times New Roman"/>
                <w:sz w:val="18"/>
                <w:szCs w:val="18"/>
              </w:rPr>
            </w:pPr>
            <w:r w:rsidRPr="00202558">
              <w:rPr>
                <w:rFonts w:ascii="Times New Roman" w:hAnsi="Times New Roman"/>
                <w:sz w:val="18"/>
                <w:szCs w:val="18"/>
              </w:rPr>
              <w:t>Resumes</w:t>
            </w:r>
          </w:p>
          <w:p w14:paraId="1C3A09AF" w14:textId="77777777" w:rsidR="0019775F" w:rsidRPr="00202558" w:rsidRDefault="0019775F" w:rsidP="00EE7543">
            <w:pPr>
              <w:numPr>
                <w:ilvl w:val="0"/>
                <w:numId w:val="21"/>
              </w:numPr>
              <w:spacing w:after="0" w:line="360" w:lineRule="auto"/>
              <w:ind w:left="1211"/>
              <w:rPr>
                <w:rFonts w:ascii="Times New Roman" w:hAnsi="Times New Roman"/>
                <w:sz w:val="18"/>
                <w:szCs w:val="18"/>
              </w:rPr>
            </w:pPr>
            <w:r w:rsidRPr="00202558">
              <w:rPr>
                <w:rFonts w:ascii="Times New Roman" w:hAnsi="Times New Roman"/>
                <w:sz w:val="18"/>
                <w:szCs w:val="18"/>
              </w:rPr>
              <w:t>Signed copies of certificates/qualifications</w:t>
            </w:r>
          </w:p>
          <w:p w14:paraId="79925078" w14:textId="77777777" w:rsidR="0019775F" w:rsidRPr="00202558" w:rsidRDefault="0019775F" w:rsidP="00EE7543">
            <w:pPr>
              <w:numPr>
                <w:ilvl w:val="0"/>
                <w:numId w:val="21"/>
              </w:numPr>
              <w:spacing w:after="0" w:line="360" w:lineRule="auto"/>
              <w:ind w:left="1211"/>
              <w:rPr>
                <w:rFonts w:ascii="Times New Roman" w:hAnsi="Times New Roman"/>
                <w:sz w:val="18"/>
                <w:szCs w:val="18"/>
              </w:rPr>
            </w:pPr>
            <w:r w:rsidRPr="00202558">
              <w:rPr>
                <w:rFonts w:ascii="Times New Roman" w:hAnsi="Times New Roman"/>
                <w:sz w:val="18"/>
                <w:szCs w:val="18"/>
              </w:rPr>
              <w:t>On-going professional development</w:t>
            </w:r>
          </w:p>
          <w:p w14:paraId="7D25F9E3" w14:textId="77777777" w:rsidR="0019775F" w:rsidRPr="00202558" w:rsidRDefault="0019775F" w:rsidP="00EE7543">
            <w:pPr>
              <w:numPr>
                <w:ilvl w:val="0"/>
                <w:numId w:val="21"/>
              </w:numPr>
              <w:spacing w:after="0" w:line="360" w:lineRule="auto"/>
              <w:ind w:left="1211"/>
              <w:rPr>
                <w:rFonts w:ascii="Times New Roman" w:hAnsi="Times New Roman"/>
                <w:sz w:val="18"/>
                <w:szCs w:val="18"/>
              </w:rPr>
            </w:pPr>
            <w:r w:rsidRPr="00202558">
              <w:rPr>
                <w:rFonts w:ascii="Times New Roman" w:hAnsi="Times New Roman"/>
                <w:sz w:val="18"/>
                <w:szCs w:val="18"/>
              </w:rPr>
              <w:t>Other – (specify)</w:t>
            </w:r>
          </w:p>
        </w:tc>
        <w:sdt>
          <w:sdtPr>
            <w:rPr>
              <w:rFonts w:ascii="Times New Roman" w:eastAsia="Times New Roman" w:hAnsi="Times New Roman"/>
              <w:color w:val="000000"/>
              <w:sz w:val="18"/>
              <w:szCs w:val="18"/>
              <w:lang w:val="en-KN" w:eastAsia="en-KN"/>
            </w:rPr>
            <w:id w:val="1387294452"/>
            <w14:checkbox>
              <w14:checked w14:val="0"/>
              <w14:checkedState w14:val="2612" w14:font="MS Gothic"/>
              <w14:uncheckedState w14:val="2610" w14:font="MS Gothic"/>
            </w14:checkbox>
          </w:sdtPr>
          <w:sdtEndPr/>
          <w:sdtContent>
            <w:tc>
              <w:tcPr>
                <w:tcW w:w="992" w:type="dxa"/>
                <w:shd w:val="clear" w:color="auto" w:fill="auto"/>
                <w:noWrap/>
                <w:vAlign w:val="center"/>
              </w:tcPr>
              <w:p w14:paraId="34F061B1"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1945756357"/>
            <w14:checkbox>
              <w14:checked w14:val="0"/>
              <w14:checkedState w14:val="2612" w14:font="MS Gothic"/>
              <w14:uncheckedState w14:val="2610" w14:font="MS Gothic"/>
            </w14:checkbox>
          </w:sdtPr>
          <w:sdtEndPr/>
          <w:sdtContent>
            <w:tc>
              <w:tcPr>
                <w:tcW w:w="712" w:type="dxa"/>
                <w:shd w:val="clear" w:color="auto" w:fill="auto"/>
                <w:noWrap/>
                <w:vAlign w:val="center"/>
              </w:tcPr>
              <w:p w14:paraId="04E09042"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shd w:val="clear" w:color="auto" w:fill="auto"/>
            <w:noWrap/>
            <w:vAlign w:val="bottom"/>
          </w:tcPr>
          <w:p w14:paraId="360AD5FF"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p>
        </w:tc>
      </w:tr>
      <w:tr w:rsidR="0019775F" w:rsidRPr="00202558" w14:paraId="47328632" w14:textId="77777777" w:rsidTr="00453824">
        <w:trPr>
          <w:trHeight w:val="300"/>
        </w:trPr>
        <w:tc>
          <w:tcPr>
            <w:tcW w:w="8075" w:type="dxa"/>
            <w:gridSpan w:val="2"/>
            <w:shd w:val="clear" w:color="auto" w:fill="auto"/>
            <w:noWrap/>
            <w:vAlign w:val="center"/>
            <w:hideMark/>
          </w:tcPr>
          <w:p w14:paraId="66BA8A6D" w14:textId="77777777" w:rsidR="0019775F" w:rsidRPr="008E5CFD" w:rsidRDefault="0019775F" w:rsidP="00453824">
            <w:pPr>
              <w:spacing w:after="0" w:line="240" w:lineRule="auto"/>
              <w:jc w:val="both"/>
              <w:rPr>
                <w:rFonts w:ascii="Times New Roman" w:eastAsia="Times New Roman" w:hAnsi="Times New Roman"/>
                <w:b/>
                <w:bCs/>
                <w:color w:val="000000"/>
                <w:sz w:val="18"/>
                <w:szCs w:val="18"/>
                <w:lang w:eastAsia="en-KN"/>
              </w:rPr>
            </w:pPr>
            <w:r w:rsidRPr="008E5CFD">
              <w:rPr>
                <w:rFonts w:ascii="Times New Roman" w:eastAsia="Times New Roman" w:hAnsi="Times New Roman"/>
                <w:b/>
                <w:bCs/>
                <w:color w:val="000000"/>
                <w:sz w:val="18"/>
                <w:szCs w:val="18"/>
                <w:lang w:val="en-KN" w:eastAsia="en-KN"/>
              </w:rPr>
              <w:t xml:space="preserve">Section </w:t>
            </w:r>
            <w:r>
              <w:rPr>
                <w:rFonts w:ascii="Times New Roman" w:eastAsia="Times New Roman" w:hAnsi="Times New Roman"/>
                <w:b/>
                <w:bCs/>
                <w:color w:val="000000"/>
                <w:sz w:val="18"/>
                <w:szCs w:val="18"/>
                <w:lang w:eastAsia="en-KN"/>
              </w:rPr>
              <w:t>3</w:t>
            </w:r>
            <w:r w:rsidRPr="008E5CFD">
              <w:rPr>
                <w:rFonts w:ascii="Times New Roman" w:eastAsia="Times New Roman" w:hAnsi="Times New Roman"/>
                <w:b/>
                <w:bCs/>
                <w:color w:val="000000"/>
                <w:sz w:val="18"/>
                <w:szCs w:val="18"/>
                <w:lang w:val="en-KN" w:eastAsia="en-KN"/>
              </w:rPr>
              <w:t xml:space="preserve">: Management of Information System, Record Management, </w:t>
            </w:r>
            <w:r w:rsidRPr="00202558">
              <w:rPr>
                <w:rFonts w:ascii="Times New Roman" w:eastAsia="Times New Roman" w:hAnsi="Times New Roman"/>
                <w:b/>
                <w:bCs/>
                <w:color w:val="000000"/>
                <w:sz w:val="18"/>
                <w:szCs w:val="18"/>
                <w:lang w:val="en-KN" w:eastAsia="en-KN"/>
              </w:rPr>
              <w:t>Security &amp;</w:t>
            </w:r>
            <w:r w:rsidRPr="008E5CFD">
              <w:rPr>
                <w:rFonts w:ascii="Times New Roman" w:eastAsia="Times New Roman" w:hAnsi="Times New Roman"/>
                <w:b/>
                <w:bCs/>
                <w:color w:val="000000"/>
                <w:sz w:val="18"/>
                <w:szCs w:val="18"/>
                <w:lang w:val="en-KN" w:eastAsia="en-KN"/>
              </w:rPr>
              <w:t xml:space="preserve"> Storage</w:t>
            </w:r>
          </w:p>
        </w:tc>
        <w:tc>
          <w:tcPr>
            <w:tcW w:w="1704" w:type="dxa"/>
            <w:gridSpan w:val="2"/>
            <w:shd w:val="clear" w:color="auto" w:fill="auto"/>
            <w:noWrap/>
            <w:vAlign w:val="center"/>
            <w:hideMark/>
          </w:tcPr>
          <w:p w14:paraId="1D5D61A0"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Evidence in Place</w:t>
            </w:r>
          </w:p>
        </w:tc>
        <w:tc>
          <w:tcPr>
            <w:tcW w:w="4533" w:type="dxa"/>
            <w:shd w:val="clear" w:color="auto" w:fill="auto"/>
            <w:noWrap/>
            <w:vAlign w:val="center"/>
            <w:hideMark/>
          </w:tcPr>
          <w:p w14:paraId="2276EB6D"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 xml:space="preserve">Suggested </w:t>
            </w:r>
            <w:r w:rsidRPr="00202558">
              <w:rPr>
                <w:rFonts w:ascii="Times New Roman" w:eastAsia="Times New Roman" w:hAnsi="Times New Roman"/>
                <w:b/>
                <w:bCs/>
                <w:color w:val="000000"/>
                <w:sz w:val="18"/>
                <w:szCs w:val="18"/>
                <w:lang w:val="en-KN" w:eastAsia="en-KN"/>
              </w:rPr>
              <w:t>Actions for</w:t>
            </w:r>
            <w:r w:rsidRPr="008E5CFD">
              <w:rPr>
                <w:rFonts w:ascii="Times New Roman" w:eastAsia="Times New Roman" w:hAnsi="Times New Roman"/>
                <w:b/>
                <w:bCs/>
                <w:color w:val="000000"/>
                <w:sz w:val="18"/>
                <w:szCs w:val="18"/>
                <w:lang w:val="en-KN" w:eastAsia="en-KN"/>
              </w:rPr>
              <w:t xml:space="preserve"> Improvement</w:t>
            </w:r>
          </w:p>
        </w:tc>
      </w:tr>
      <w:tr w:rsidR="0019775F" w:rsidRPr="00202558" w14:paraId="14157024" w14:textId="77777777" w:rsidTr="00453824">
        <w:trPr>
          <w:trHeight w:val="300"/>
        </w:trPr>
        <w:tc>
          <w:tcPr>
            <w:tcW w:w="3539" w:type="dxa"/>
            <w:shd w:val="clear" w:color="auto" w:fill="auto"/>
            <w:noWrap/>
            <w:vAlign w:val="bottom"/>
            <w:hideMark/>
          </w:tcPr>
          <w:p w14:paraId="7852FE95"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Approval Criteria</w:t>
            </w:r>
          </w:p>
        </w:tc>
        <w:tc>
          <w:tcPr>
            <w:tcW w:w="4536" w:type="dxa"/>
            <w:shd w:val="clear" w:color="auto" w:fill="auto"/>
            <w:noWrap/>
            <w:vAlign w:val="center"/>
            <w:hideMark/>
          </w:tcPr>
          <w:p w14:paraId="22FD92D7"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Examples of Evidence Required</w:t>
            </w:r>
          </w:p>
        </w:tc>
        <w:tc>
          <w:tcPr>
            <w:tcW w:w="992" w:type="dxa"/>
            <w:shd w:val="clear" w:color="auto" w:fill="auto"/>
            <w:noWrap/>
            <w:vAlign w:val="bottom"/>
            <w:hideMark/>
          </w:tcPr>
          <w:p w14:paraId="74F70D8E"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Yes</w:t>
            </w:r>
          </w:p>
        </w:tc>
        <w:tc>
          <w:tcPr>
            <w:tcW w:w="712" w:type="dxa"/>
            <w:shd w:val="clear" w:color="auto" w:fill="auto"/>
            <w:noWrap/>
            <w:vAlign w:val="bottom"/>
            <w:hideMark/>
          </w:tcPr>
          <w:p w14:paraId="44CFFD6B"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No</w:t>
            </w:r>
          </w:p>
        </w:tc>
        <w:tc>
          <w:tcPr>
            <w:tcW w:w="4533" w:type="dxa"/>
            <w:shd w:val="clear" w:color="auto" w:fill="auto"/>
            <w:noWrap/>
            <w:vAlign w:val="bottom"/>
            <w:hideMark/>
          </w:tcPr>
          <w:p w14:paraId="7A39BD05"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 </w:t>
            </w:r>
          </w:p>
        </w:tc>
      </w:tr>
      <w:tr w:rsidR="0019775F" w:rsidRPr="00202558" w14:paraId="162F40E1" w14:textId="77777777" w:rsidTr="00453824">
        <w:trPr>
          <w:trHeight w:val="300"/>
        </w:trPr>
        <w:tc>
          <w:tcPr>
            <w:tcW w:w="3539" w:type="dxa"/>
            <w:shd w:val="clear" w:color="auto" w:fill="auto"/>
            <w:noWrap/>
          </w:tcPr>
          <w:p w14:paraId="157BCA5B"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r>
              <w:rPr>
                <w:rFonts w:ascii="Times New Roman" w:hAnsi="Times New Roman"/>
                <w:sz w:val="18"/>
                <w:szCs w:val="18"/>
              </w:rPr>
              <w:t>3</w:t>
            </w:r>
            <w:r w:rsidRPr="00202558">
              <w:rPr>
                <w:rFonts w:ascii="Times New Roman" w:hAnsi="Times New Roman"/>
                <w:sz w:val="18"/>
                <w:szCs w:val="18"/>
              </w:rPr>
              <w:t>.1. Systems are in place for the maintenance, management; preservation and security of learner’s records.</w:t>
            </w:r>
          </w:p>
        </w:tc>
        <w:tc>
          <w:tcPr>
            <w:tcW w:w="4536" w:type="dxa"/>
            <w:shd w:val="clear" w:color="auto" w:fill="auto"/>
            <w:noWrap/>
          </w:tcPr>
          <w:p w14:paraId="490EBE27" w14:textId="77777777" w:rsidR="0019775F" w:rsidRPr="00202558" w:rsidRDefault="0019775F" w:rsidP="00EE7543">
            <w:pPr>
              <w:numPr>
                <w:ilvl w:val="0"/>
                <w:numId w:val="21"/>
              </w:numPr>
              <w:spacing w:after="0" w:line="360" w:lineRule="auto"/>
              <w:ind w:left="1211"/>
              <w:rPr>
                <w:rFonts w:ascii="Times New Roman" w:hAnsi="Times New Roman"/>
                <w:sz w:val="18"/>
                <w:szCs w:val="18"/>
              </w:rPr>
            </w:pPr>
            <w:r w:rsidRPr="00202558">
              <w:rPr>
                <w:rFonts w:ascii="Times New Roman" w:hAnsi="Times New Roman"/>
                <w:sz w:val="18"/>
                <w:szCs w:val="18"/>
              </w:rPr>
              <w:t>Duplicate physical or computer records, filing cabinets and/or any other measures that ensures the preservation &amp; security of records</w:t>
            </w:r>
          </w:p>
          <w:p w14:paraId="55A1C7BE" w14:textId="77777777" w:rsidR="0019775F" w:rsidRPr="00202558" w:rsidRDefault="0019775F" w:rsidP="00EE7543">
            <w:pPr>
              <w:numPr>
                <w:ilvl w:val="0"/>
                <w:numId w:val="21"/>
              </w:numPr>
              <w:spacing w:after="0" w:line="360" w:lineRule="auto"/>
              <w:ind w:left="1211"/>
              <w:rPr>
                <w:rFonts w:ascii="Times New Roman" w:hAnsi="Times New Roman"/>
                <w:sz w:val="18"/>
                <w:szCs w:val="18"/>
              </w:rPr>
            </w:pPr>
            <w:r w:rsidRPr="00202558">
              <w:rPr>
                <w:rFonts w:ascii="Times New Roman" w:hAnsi="Times New Roman"/>
                <w:sz w:val="18"/>
                <w:szCs w:val="18"/>
              </w:rPr>
              <w:t>Database of client’s records</w:t>
            </w:r>
          </w:p>
          <w:p w14:paraId="3A789B3E" w14:textId="77777777" w:rsidR="0019775F" w:rsidRPr="00202558" w:rsidRDefault="0019775F" w:rsidP="00EE7543">
            <w:pPr>
              <w:numPr>
                <w:ilvl w:val="0"/>
                <w:numId w:val="21"/>
              </w:numPr>
              <w:spacing w:after="0" w:line="360" w:lineRule="auto"/>
              <w:ind w:left="1211"/>
              <w:rPr>
                <w:rFonts w:ascii="Times New Roman" w:hAnsi="Times New Roman"/>
                <w:sz w:val="18"/>
                <w:szCs w:val="18"/>
              </w:rPr>
            </w:pPr>
            <w:r w:rsidRPr="00202558">
              <w:rPr>
                <w:rFonts w:ascii="Times New Roman" w:hAnsi="Times New Roman"/>
                <w:sz w:val="18"/>
                <w:szCs w:val="18"/>
              </w:rPr>
              <w:t>Adequate and appropriate filing system for storage &amp; retrieval of client’s records</w:t>
            </w:r>
          </w:p>
          <w:p w14:paraId="3FE85D7C" w14:textId="77777777" w:rsidR="0019775F" w:rsidRPr="00FA0C81" w:rsidRDefault="0019775F" w:rsidP="00EE7543">
            <w:pPr>
              <w:numPr>
                <w:ilvl w:val="0"/>
                <w:numId w:val="21"/>
              </w:numPr>
              <w:spacing w:after="0" w:line="360" w:lineRule="auto"/>
              <w:ind w:left="1211"/>
              <w:rPr>
                <w:rFonts w:ascii="Times New Roman" w:hAnsi="Times New Roman"/>
                <w:sz w:val="18"/>
                <w:szCs w:val="18"/>
              </w:rPr>
            </w:pPr>
            <w:r w:rsidRPr="00202558">
              <w:rPr>
                <w:rFonts w:ascii="Times New Roman" w:hAnsi="Times New Roman"/>
                <w:sz w:val="18"/>
                <w:szCs w:val="18"/>
              </w:rPr>
              <w:t>Information technology system for electronic backup and retrieval of records – (network system, CD’s, flash drives etc.)</w:t>
            </w:r>
          </w:p>
        </w:tc>
        <w:sdt>
          <w:sdtPr>
            <w:rPr>
              <w:rFonts w:ascii="Times New Roman" w:eastAsia="Times New Roman" w:hAnsi="Times New Roman"/>
              <w:color w:val="000000"/>
              <w:sz w:val="18"/>
              <w:szCs w:val="18"/>
              <w:lang w:val="en-KN" w:eastAsia="en-KN"/>
            </w:rPr>
            <w:id w:val="-725217710"/>
            <w14:checkbox>
              <w14:checked w14:val="0"/>
              <w14:checkedState w14:val="2612" w14:font="MS Gothic"/>
              <w14:uncheckedState w14:val="2610" w14:font="MS Gothic"/>
            </w14:checkbox>
          </w:sdtPr>
          <w:sdtEndPr/>
          <w:sdtContent>
            <w:tc>
              <w:tcPr>
                <w:tcW w:w="992" w:type="dxa"/>
                <w:shd w:val="clear" w:color="auto" w:fill="auto"/>
                <w:noWrap/>
                <w:vAlign w:val="center"/>
              </w:tcPr>
              <w:p w14:paraId="50572E38"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1717268831"/>
            <w14:checkbox>
              <w14:checked w14:val="0"/>
              <w14:checkedState w14:val="2612" w14:font="MS Gothic"/>
              <w14:uncheckedState w14:val="2610" w14:font="MS Gothic"/>
            </w14:checkbox>
          </w:sdtPr>
          <w:sdtEndPr/>
          <w:sdtContent>
            <w:tc>
              <w:tcPr>
                <w:tcW w:w="712" w:type="dxa"/>
                <w:shd w:val="clear" w:color="auto" w:fill="auto"/>
                <w:noWrap/>
                <w:vAlign w:val="center"/>
              </w:tcPr>
              <w:p w14:paraId="3B9501D2"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shd w:val="clear" w:color="auto" w:fill="auto"/>
            <w:noWrap/>
            <w:vAlign w:val="bottom"/>
          </w:tcPr>
          <w:p w14:paraId="5E73A935"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p>
        </w:tc>
      </w:tr>
      <w:tr w:rsidR="0019775F" w:rsidRPr="00202558" w14:paraId="6311FAE2" w14:textId="77777777" w:rsidTr="00453824">
        <w:trPr>
          <w:trHeight w:val="300"/>
        </w:trPr>
        <w:tc>
          <w:tcPr>
            <w:tcW w:w="3539" w:type="dxa"/>
            <w:shd w:val="clear" w:color="auto" w:fill="auto"/>
            <w:noWrap/>
          </w:tcPr>
          <w:p w14:paraId="2DD8BD6C"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Times New Roman" w:hAnsi="Times New Roman"/>
                <w:sz w:val="18"/>
                <w:szCs w:val="18"/>
              </w:rPr>
              <w:t>3</w:t>
            </w:r>
            <w:r w:rsidRPr="00202558">
              <w:rPr>
                <w:rFonts w:ascii="Times New Roman" w:hAnsi="Times New Roman"/>
                <w:sz w:val="18"/>
                <w:szCs w:val="18"/>
              </w:rPr>
              <w:t>.2 Systems are established for the version control and approval of critical documents</w:t>
            </w:r>
          </w:p>
        </w:tc>
        <w:tc>
          <w:tcPr>
            <w:tcW w:w="4536" w:type="dxa"/>
            <w:shd w:val="clear" w:color="auto" w:fill="auto"/>
            <w:noWrap/>
          </w:tcPr>
          <w:p w14:paraId="6EE7AF39" w14:textId="77777777" w:rsidR="0019775F" w:rsidRPr="00202558" w:rsidRDefault="0019775F" w:rsidP="00EE7543">
            <w:pPr>
              <w:numPr>
                <w:ilvl w:val="0"/>
                <w:numId w:val="21"/>
              </w:numPr>
              <w:spacing w:after="0" w:line="360" w:lineRule="auto"/>
              <w:ind w:left="1211"/>
              <w:rPr>
                <w:rFonts w:ascii="Times New Roman" w:hAnsi="Times New Roman"/>
                <w:sz w:val="18"/>
                <w:szCs w:val="18"/>
              </w:rPr>
            </w:pPr>
            <w:r w:rsidRPr="00202558">
              <w:rPr>
                <w:rFonts w:ascii="Times New Roman" w:hAnsi="Times New Roman"/>
                <w:sz w:val="18"/>
                <w:szCs w:val="18"/>
              </w:rPr>
              <w:t>Procedures established for version control</w:t>
            </w:r>
          </w:p>
          <w:p w14:paraId="493A197D" w14:textId="77777777" w:rsidR="0019775F" w:rsidRPr="00202558" w:rsidRDefault="0019775F" w:rsidP="00EE7543">
            <w:pPr>
              <w:numPr>
                <w:ilvl w:val="0"/>
                <w:numId w:val="21"/>
              </w:numPr>
              <w:spacing w:after="0" w:line="360" w:lineRule="auto"/>
              <w:ind w:left="1211"/>
              <w:rPr>
                <w:rFonts w:ascii="Times New Roman" w:hAnsi="Times New Roman"/>
                <w:sz w:val="18"/>
                <w:szCs w:val="18"/>
              </w:rPr>
            </w:pPr>
            <w:r w:rsidRPr="00202558">
              <w:rPr>
                <w:rFonts w:ascii="Times New Roman" w:hAnsi="Times New Roman"/>
                <w:sz w:val="18"/>
                <w:szCs w:val="18"/>
              </w:rPr>
              <w:t>Systems in place for a minimum/maximum retention of critical records (candidates/students’ records)</w:t>
            </w:r>
          </w:p>
          <w:p w14:paraId="54F0ACF2" w14:textId="77777777" w:rsidR="0019775F" w:rsidRPr="00202558" w:rsidRDefault="0019775F" w:rsidP="00EE7543">
            <w:pPr>
              <w:numPr>
                <w:ilvl w:val="0"/>
                <w:numId w:val="21"/>
              </w:numPr>
              <w:spacing w:after="0" w:line="360" w:lineRule="auto"/>
              <w:ind w:left="1211"/>
              <w:rPr>
                <w:rFonts w:ascii="Times New Roman" w:hAnsi="Times New Roman"/>
                <w:sz w:val="18"/>
                <w:szCs w:val="18"/>
              </w:rPr>
            </w:pPr>
            <w:r w:rsidRPr="00202558">
              <w:rPr>
                <w:rFonts w:ascii="Times New Roman" w:hAnsi="Times New Roman"/>
                <w:sz w:val="18"/>
                <w:szCs w:val="18"/>
              </w:rPr>
              <w:t>All critical documents have version control</w:t>
            </w:r>
          </w:p>
          <w:p w14:paraId="3027A644" w14:textId="77777777" w:rsidR="0019775F" w:rsidRPr="00202558" w:rsidRDefault="0019775F" w:rsidP="00EE7543">
            <w:pPr>
              <w:numPr>
                <w:ilvl w:val="0"/>
                <w:numId w:val="21"/>
              </w:numPr>
              <w:spacing w:after="0" w:line="360" w:lineRule="auto"/>
              <w:ind w:left="1211"/>
              <w:rPr>
                <w:rFonts w:ascii="Times New Roman" w:hAnsi="Times New Roman"/>
                <w:sz w:val="18"/>
                <w:szCs w:val="18"/>
              </w:rPr>
            </w:pPr>
            <w:r w:rsidRPr="00202558">
              <w:rPr>
                <w:rFonts w:ascii="Times New Roman" w:hAnsi="Times New Roman"/>
                <w:sz w:val="18"/>
                <w:szCs w:val="18"/>
              </w:rPr>
              <w:t>Systems in place for routing of documents to relevant authority for approval</w:t>
            </w:r>
          </w:p>
        </w:tc>
        <w:sdt>
          <w:sdtPr>
            <w:rPr>
              <w:rFonts w:ascii="Times New Roman" w:eastAsia="Times New Roman" w:hAnsi="Times New Roman"/>
              <w:color w:val="000000"/>
              <w:sz w:val="18"/>
              <w:szCs w:val="18"/>
              <w:lang w:val="en-KN" w:eastAsia="en-KN"/>
            </w:rPr>
            <w:id w:val="912437214"/>
            <w14:checkbox>
              <w14:checked w14:val="0"/>
              <w14:checkedState w14:val="2612" w14:font="MS Gothic"/>
              <w14:uncheckedState w14:val="2610" w14:font="MS Gothic"/>
            </w14:checkbox>
          </w:sdtPr>
          <w:sdtEndPr/>
          <w:sdtContent>
            <w:tc>
              <w:tcPr>
                <w:tcW w:w="992" w:type="dxa"/>
                <w:shd w:val="clear" w:color="auto" w:fill="auto"/>
                <w:noWrap/>
                <w:vAlign w:val="center"/>
              </w:tcPr>
              <w:p w14:paraId="7C225D2F"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689529112"/>
            <w14:checkbox>
              <w14:checked w14:val="0"/>
              <w14:checkedState w14:val="2612" w14:font="MS Gothic"/>
              <w14:uncheckedState w14:val="2610" w14:font="MS Gothic"/>
            </w14:checkbox>
          </w:sdtPr>
          <w:sdtEndPr/>
          <w:sdtContent>
            <w:tc>
              <w:tcPr>
                <w:tcW w:w="712" w:type="dxa"/>
                <w:shd w:val="clear" w:color="auto" w:fill="auto"/>
                <w:noWrap/>
                <w:vAlign w:val="center"/>
              </w:tcPr>
              <w:p w14:paraId="4D5DD626"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shd w:val="clear" w:color="auto" w:fill="auto"/>
            <w:noWrap/>
            <w:vAlign w:val="bottom"/>
          </w:tcPr>
          <w:p w14:paraId="23ED563C"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p>
        </w:tc>
      </w:tr>
      <w:tr w:rsidR="0019775F" w:rsidRPr="00202558" w14:paraId="5860370A" w14:textId="77777777" w:rsidTr="00453824">
        <w:trPr>
          <w:trHeight w:val="300"/>
        </w:trPr>
        <w:tc>
          <w:tcPr>
            <w:tcW w:w="8075" w:type="dxa"/>
            <w:gridSpan w:val="2"/>
            <w:shd w:val="clear" w:color="auto" w:fill="auto"/>
            <w:noWrap/>
            <w:vAlign w:val="center"/>
            <w:hideMark/>
          </w:tcPr>
          <w:p w14:paraId="43D2AE0E" w14:textId="77777777" w:rsidR="0019775F" w:rsidRPr="008E5CFD" w:rsidRDefault="0019775F" w:rsidP="00453824">
            <w:pPr>
              <w:spacing w:after="0" w:line="240" w:lineRule="auto"/>
              <w:jc w:val="both"/>
              <w:rPr>
                <w:rFonts w:ascii="Times New Roman" w:eastAsia="Times New Roman" w:hAnsi="Times New Roman"/>
                <w:b/>
                <w:bCs/>
                <w:color w:val="000000"/>
                <w:sz w:val="18"/>
                <w:szCs w:val="18"/>
                <w:lang w:eastAsia="en-KN"/>
              </w:rPr>
            </w:pPr>
            <w:r w:rsidRPr="008E5CFD">
              <w:rPr>
                <w:rFonts w:ascii="Times New Roman" w:eastAsia="Times New Roman" w:hAnsi="Times New Roman"/>
                <w:b/>
                <w:bCs/>
                <w:color w:val="000000"/>
                <w:sz w:val="18"/>
                <w:szCs w:val="18"/>
                <w:lang w:val="en-KN" w:eastAsia="en-KN"/>
              </w:rPr>
              <w:t xml:space="preserve">Section </w:t>
            </w:r>
            <w:r>
              <w:rPr>
                <w:rFonts w:ascii="Times New Roman" w:eastAsia="Times New Roman" w:hAnsi="Times New Roman"/>
                <w:b/>
                <w:bCs/>
                <w:color w:val="000000"/>
                <w:sz w:val="18"/>
                <w:szCs w:val="18"/>
                <w:lang w:eastAsia="en-KN"/>
              </w:rPr>
              <w:t>4</w:t>
            </w:r>
            <w:r w:rsidRPr="008E5CFD">
              <w:rPr>
                <w:rFonts w:ascii="Times New Roman" w:eastAsia="Times New Roman" w:hAnsi="Times New Roman"/>
                <w:b/>
                <w:bCs/>
                <w:color w:val="000000"/>
                <w:sz w:val="18"/>
                <w:szCs w:val="18"/>
                <w:lang w:val="en-KN" w:eastAsia="en-KN"/>
              </w:rPr>
              <w:t xml:space="preserve">: </w:t>
            </w:r>
            <w:r w:rsidRPr="00202558">
              <w:rPr>
                <w:rFonts w:ascii="Times New Roman" w:eastAsia="Times New Roman" w:hAnsi="Times New Roman"/>
                <w:b/>
                <w:bCs/>
                <w:color w:val="000000"/>
                <w:sz w:val="18"/>
                <w:szCs w:val="18"/>
                <w:lang w:eastAsia="en-KN"/>
              </w:rPr>
              <w:t>Physical Resources</w:t>
            </w:r>
          </w:p>
        </w:tc>
        <w:tc>
          <w:tcPr>
            <w:tcW w:w="1704" w:type="dxa"/>
            <w:gridSpan w:val="2"/>
            <w:shd w:val="clear" w:color="auto" w:fill="auto"/>
            <w:noWrap/>
            <w:vAlign w:val="center"/>
            <w:hideMark/>
          </w:tcPr>
          <w:p w14:paraId="046C35E4"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Evidence in Place</w:t>
            </w:r>
          </w:p>
        </w:tc>
        <w:tc>
          <w:tcPr>
            <w:tcW w:w="4533" w:type="dxa"/>
            <w:shd w:val="clear" w:color="auto" w:fill="auto"/>
            <w:noWrap/>
            <w:vAlign w:val="center"/>
            <w:hideMark/>
          </w:tcPr>
          <w:p w14:paraId="465C2765"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 xml:space="preserve">Suggested </w:t>
            </w:r>
            <w:r w:rsidRPr="00202558">
              <w:rPr>
                <w:rFonts w:ascii="Times New Roman" w:eastAsia="Times New Roman" w:hAnsi="Times New Roman"/>
                <w:b/>
                <w:bCs/>
                <w:color w:val="000000"/>
                <w:sz w:val="18"/>
                <w:szCs w:val="18"/>
                <w:lang w:val="en-KN" w:eastAsia="en-KN"/>
              </w:rPr>
              <w:t>Actions for</w:t>
            </w:r>
            <w:r w:rsidRPr="008E5CFD">
              <w:rPr>
                <w:rFonts w:ascii="Times New Roman" w:eastAsia="Times New Roman" w:hAnsi="Times New Roman"/>
                <w:b/>
                <w:bCs/>
                <w:color w:val="000000"/>
                <w:sz w:val="18"/>
                <w:szCs w:val="18"/>
                <w:lang w:val="en-KN" w:eastAsia="en-KN"/>
              </w:rPr>
              <w:t xml:space="preserve"> Improvement</w:t>
            </w:r>
          </w:p>
        </w:tc>
      </w:tr>
      <w:tr w:rsidR="0019775F" w:rsidRPr="00202558" w14:paraId="5CC4C47F" w14:textId="77777777" w:rsidTr="00453824">
        <w:trPr>
          <w:trHeight w:val="300"/>
        </w:trPr>
        <w:tc>
          <w:tcPr>
            <w:tcW w:w="3539" w:type="dxa"/>
            <w:shd w:val="clear" w:color="auto" w:fill="auto"/>
            <w:noWrap/>
            <w:vAlign w:val="bottom"/>
            <w:hideMark/>
          </w:tcPr>
          <w:p w14:paraId="7E2C634E"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Approval Criteria</w:t>
            </w:r>
          </w:p>
        </w:tc>
        <w:tc>
          <w:tcPr>
            <w:tcW w:w="4536" w:type="dxa"/>
            <w:shd w:val="clear" w:color="auto" w:fill="auto"/>
            <w:noWrap/>
            <w:vAlign w:val="center"/>
            <w:hideMark/>
          </w:tcPr>
          <w:p w14:paraId="07EA9E07"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Examples of Evidence Required</w:t>
            </w:r>
          </w:p>
        </w:tc>
        <w:tc>
          <w:tcPr>
            <w:tcW w:w="992" w:type="dxa"/>
            <w:shd w:val="clear" w:color="auto" w:fill="auto"/>
            <w:noWrap/>
            <w:vAlign w:val="bottom"/>
            <w:hideMark/>
          </w:tcPr>
          <w:p w14:paraId="4EBD1B3A"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Yes</w:t>
            </w:r>
          </w:p>
        </w:tc>
        <w:tc>
          <w:tcPr>
            <w:tcW w:w="712" w:type="dxa"/>
            <w:shd w:val="clear" w:color="auto" w:fill="auto"/>
            <w:noWrap/>
            <w:vAlign w:val="bottom"/>
            <w:hideMark/>
          </w:tcPr>
          <w:p w14:paraId="47CA721C"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No</w:t>
            </w:r>
          </w:p>
        </w:tc>
        <w:tc>
          <w:tcPr>
            <w:tcW w:w="4533" w:type="dxa"/>
            <w:shd w:val="clear" w:color="auto" w:fill="auto"/>
            <w:noWrap/>
            <w:vAlign w:val="bottom"/>
            <w:hideMark/>
          </w:tcPr>
          <w:p w14:paraId="3C88878B"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 </w:t>
            </w:r>
          </w:p>
        </w:tc>
      </w:tr>
      <w:tr w:rsidR="0019775F" w:rsidRPr="00202558" w14:paraId="4457E681" w14:textId="77777777" w:rsidTr="00453824">
        <w:trPr>
          <w:trHeight w:val="408"/>
        </w:trPr>
        <w:tc>
          <w:tcPr>
            <w:tcW w:w="3539" w:type="dxa"/>
          </w:tcPr>
          <w:p w14:paraId="03B336A6" w14:textId="77777777" w:rsidR="0019775F" w:rsidRPr="00202558" w:rsidRDefault="0019775F" w:rsidP="00453824">
            <w:pPr>
              <w:autoSpaceDE w:val="0"/>
              <w:autoSpaceDN w:val="0"/>
              <w:adjustRightInd w:val="0"/>
              <w:rPr>
                <w:rFonts w:ascii="Times New Roman" w:hAnsi="Times New Roman"/>
                <w:sz w:val="18"/>
                <w:szCs w:val="18"/>
              </w:rPr>
            </w:pPr>
            <w:r>
              <w:rPr>
                <w:rFonts w:ascii="Times New Roman" w:hAnsi="Times New Roman"/>
                <w:sz w:val="18"/>
                <w:szCs w:val="18"/>
              </w:rPr>
              <w:t>4</w:t>
            </w:r>
            <w:r w:rsidRPr="00202558">
              <w:rPr>
                <w:rFonts w:ascii="Times New Roman" w:hAnsi="Times New Roman"/>
                <w:sz w:val="18"/>
                <w:szCs w:val="18"/>
              </w:rPr>
              <w:t xml:space="preserve">.1. The physical plant provides appropriate space/facilities to accommodate the </w:t>
            </w:r>
            <w:r w:rsidRPr="00202558">
              <w:rPr>
                <w:rFonts w:ascii="Times New Roman" w:hAnsi="Times New Roman"/>
                <w:sz w:val="18"/>
                <w:szCs w:val="18"/>
              </w:rPr>
              <w:lastRenderedPageBreak/>
              <w:t>scheduled number of learners/clients for TVET training and/or assessment activities.</w:t>
            </w:r>
          </w:p>
          <w:p w14:paraId="0D44311C"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c>
          <w:tcPr>
            <w:tcW w:w="4536" w:type="dxa"/>
          </w:tcPr>
          <w:p w14:paraId="0C1CB87F" w14:textId="77777777" w:rsidR="0019775F" w:rsidRPr="00202558" w:rsidRDefault="0019775F" w:rsidP="00EE7543">
            <w:pPr>
              <w:numPr>
                <w:ilvl w:val="0"/>
                <w:numId w:val="20"/>
              </w:numPr>
              <w:spacing w:after="0" w:line="360" w:lineRule="auto"/>
              <w:rPr>
                <w:rFonts w:ascii="Times New Roman" w:hAnsi="Times New Roman"/>
                <w:sz w:val="18"/>
                <w:szCs w:val="18"/>
              </w:rPr>
            </w:pPr>
            <w:r w:rsidRPr="00202558">
              <w:rPr>
                <w:rFonts w:ascii="Times New Roman" w:hAnsi="Times New Roman"/>
                <w:sz w:val="18"/>
                <w:szCs w:val="18"/>
              </w:rPr>
              <w:lastRenderedPageBreak/>
              <w:t>Appropriate layout of physical space as specified in facility standards</w:t>
            </w:r>
          </w:p>
          <w:p w14:paraId="44DE91E4" w14:textId="77777777" w:rsidR="0019775F" w:rsidRPr="00202558" w:rsidRDefault="0019775F" w:rsidP="00EE7543">
            <w:pPr>
              <w:numPr>
                <w:ilvl w:val="0"/>
                <w:numId w:val="20"/>
              </w:numPr>
              <w:spacing w:after="0" w:line="360" w:lineRule="auto"/>
              <w:rPr>
                <w:rFonts w:ascii="Times New Roman" w:hAnsi="Times New Roman"/>
                <w:sz w:val="18"/>
                <w:szCs w:val="18"/>
              </w:rPr>
            </w:pPr>
            <w:r w:rsidRPr="00202558">
              <w:rPr>
                <w:rFonts w:ascii="Times New Roman" w:hAnsi="Times New Roman"/>
                <w:sz w:val="18"/>
                <w:szCs w:val="18"/>
              </w:rPr>
              <w:t>Client capacity as specified by facility standards</w:t>
            </w:r>
          </w:p>
          <w:p w14:paraId="298FA2AF" w14:textId="77777777" w:rsidR="0019775F" w:rsidRPr="00202558" w:rsidRDefault="0019775F" w:rsidP="00EE7543">
            <w:pPr>
              <w:numPr>
                <w:ilvl w:val="0"/>
                <w:numId w:val="20"/>
              </w:numPr>
              <w:spacing w:after="0" w:line="360" w:lineRule="auto"/>
              <w:rPr>
                <w:rFonts w:ascii="Times New Roman" w:hAnsi="Times New Roman"/>
                <w:sz w:val="18"/>
                <w:szCs w:val="18"/>
              </w:rPr>
            </w:pPr>
            <w:r w:rsidRPr="00202558">
              <w:rPr>
                <w:rFonts w:ascii="Times New Roman" w:hAnsi="Times New Roman"/>
                <w:sz w:val="18"/>
                <w:szCs w:val="18"/>
              </w:rPr>
              <w:lastRenderedPageBreak/>
              <w:t>Timetables/schedules available to inform on usage of practical workshops or labs according to specific group</w:t>
            </w:r>
          </w:p>
        </w:tc>
        <w:sdt>
          <w:sdtPr>
            <w:rPr>
              <w:rFonts w:ascii="Times New Roman" w:eastAsia="Times New Roman" w:hAnsi="Times New Roman"/>
              <w:color w:val="000000"/>
              <w:sz w:val="18"/>
              <w:szCs w:val="18"/>
              <w:lang w:val="en-KN" w:eastAsia="en-KN"/>
            </w:rPr>
            <w:id w:val="2110010180"/>
            <w14:checkbox>
              <w14:checked w14:val="0"/>
              <w14:checkedState w14:val="2612" w14:font="MS Gothic"/>
              <w14:uncheckedState w14:val="2610" w14:font="MS Gothic"/>
            </w14:checkbox>
          </w:sdtPr>
          <w:sdtEndPr/>
          <w:sdtContent>
            <w:tc>
              <w:tcPr>
                <w:tcW w:w="992" w:type="dxa"/>
                <w:vAlign w:val="center"/>
              </w:tcPr>
              <w:p w14:paraId="0660D8A9"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698752924"/>
            <w14:checkbox>
              <w14:checked w14:val="0"/>
              <w14:checkedState w14:val="2612" w14:font="MS Gothic"/>
              <w14:uncheckedState w14:val="2610" w14:font="MS Gothic"/>
            </w14:checkbox>
          </w:sdtPr>
          <w:sdtEndPr/>
          <w:sdtContent>
            <w:tc>
              <w:tcPr>
                <w:tcW w:w="712" w:type="dxa"/>
                <w:vAlign w:val="center"/>
              </w:tcPr>
              <w:p w14:paraId="4C649101"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vAlign w:val="center"/>
          </w:tcPr>
          <w:p w14:paraId="491BA363"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r>
      <w:tr w:rsidR="0019775F" w:rsidRPr="00202558" w14:paraId="2AA167C5" w14:textId="77777777" w:rsidTr="00453824">
        <w:trPr>
          <w:trHeight w:val="408"/>
        </w:trPr>
        <w:tc>
          <w:tcPr>
            <w:tcW w:w="3539" w:type="dxa"/>
          </w:tcPr>
          <w:p w14:paraId="7B32BF06"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r>
              <w:rPr>
                <w:rFonts w:ascii="Times New Roman" w:hAnsi="Times New Roman"/>
                <w:sz w:val="18"/>
                <w:szCs w:val="18"/>
              </w:rPr>
              <w:t>4</w:t>
            </w:r>
            <w:r w:rsidRPr="00202558">
              <w:rPr>
                <w:rFonts w:ascii="Times New Roman" w:hAnsi="Times New Roman"/>
                <w:sz w:val="18"/>
                <w:szCs w:val="18"/>
              </w:rPr>
              <w:t>.2.  Appropriate and adequate storage areas are available for storage and retrieval of tools, materials, and hand –held equipment</w:t>
            </w:r>
          </w:p>
        </w:tc>
        <w:tc>
          <w:tcPr>
            <w:tcW w:w="4536" w:type="dxa"/>
          </w:tcPr>
          <w:p w14:paraId="64D7330D" w14:textId="77777777" w:rsidR="0019775F" w:rsidRPr="00202558" w:rsidRDefault="0019775F" w:rsidP="00EE7543">
            <w:pPr>
              <w:numPr>
                <w:ilvl w:val="0"/>
                <w:numId w:val="21"/>
              </w:numPr>
              <w:spacing w:after="0" w:line="360" w:lineRule="auto"/>
              <w:rPr>
                <w:rFonts w:ascii="Times New Roman" w:hAnsi="Times New Roman"/>
                <w:sz w:val="18"/>
                <w:szCs w:val="18"/>
              </w:rPr>
            </w:pPr>
            <w:r w:rsidRPr="00202558">
              <w:rPr>
                <w:rFonts w:ascii="Times New Roman" w:hAnsi="Times New Roman"/>
                <w:sz w:val="18"/>
                <w:szCs w:val="18"/>
              </w:rPr>
              <w:t>Storage lockers, shelves etc. are appropriately configured and installed</w:t>
            </w:r>
          </w:p>
          <w:p w14:paraId="2ECE6CE4" w14:textId="77777777" w:rsidR="0019775F" w:rsidRPr="00202558" w:rsidRDefault="0019775F" w:rsidP="00EE7543">
            <w:pPr>
              <w:numPr>
                <w:ilvl w:val="0"/>
                <w:numId w:val="21"/>
              </w:numPr>
              <w:spacing w:after="0" w:line="360" w:lineRule="auto"/>
              <w:rPr>
                <w:rFonts w:ascii="Times New Roman" w:hAnsi="Times New Roman"/>
                <w:sz w:val="18"/>
                <w:szCs w:val="18"/>
              </w:rPr>
            </w:pPr>
            <w:r w:rsidRPr="00202558">
              <w:rPr>
                <w:rFonts w:ascii="Times New Roman" w:hAnsi="Times New Roman"/>
                <w:sz w:val="18"/>
                <w:szCs w:val="18"/>
              </w:rPr>
              <w:t>All storage areas are appropriately labelled for ease of identification of tools, materials, and hand –held equipment and for removal and replacement of items</w:t>
            </w:r>
          </w:p>
          <w:p w14:paraId="40342146" w14:textId="77777777" w:rsidR="0019775F" w:rsidRPr="00202558" w:rsidRDefault="0019775F" w:rsidP="00EE7543">
            <w:pPr>
              <w:numPr>
                <w:ilvl w:val="0"/>
                <w:numId w:val="21"/>
              </w:numPr>
              <w:spacing w:after="0" w:line="360" w:lineRule="auto"/>
              <w:rPr>
                <w:rFonts w:ascii="Times New Roman" w:hAnsi="Times New Roman"/>
                <w:sz w:val="18"/>
                <w:szCs w:val="18"/>
              </w:rPr>
            </w:pPr>
            <w:r w:rsidRPr="00202558">
              <w:rPr>
                <w:rFonts w:ascii="Times New Roman" w:hAnsi="Times New Roman"/>
                <w:sz w:val="18"/>
                <w:szCs w:val="18"/>
              </w:rPr>
              <w:t>Inventory listing to record all items in all storage areas and for tracking of removal and replacement of items to &amp; from storage</w:t>
            </w:r>
          </w:p>
        </w:tc>
        <w:sdt>
          <w:sdtPr>
            <w:rPr>
              <w:rFonts w:ascii="Times New Roman" w:eastAsia="Times New Roman" w:hAnsi="Times New Roman"/>
              <w:color w:val="000000"/>
              <w:sz w:val="18"/>
              <w:szCs w:val="18"/>
              <w:lang w:val="en-KN" w:eastAsia="en-KN"/>
            </w:rPr>
            <w:id w:val="1471014724"/>
            <w14:checkbox>
              <w14:checked w14:val="0"/>
              <w14:checkedState w14:val="2612" w14:font="MS Gothic"/>
              <w14:uncheckedState w14:val="2610" w14:font="MS Gothic"/>
            </w14:checkbox>
          </w:sdtPr>
          <w:sdtEndPr/>
          <w:sdtContent>
            <w:tc>
              <w:tcPr>
                <w:tcW w:w="992" w:type="dxa"/>
                <w:vAlign w:val="center"/>
              </w:tcPr>
              <w:p w14:paraId="2AED47FB"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529103975"/>
            <w14:checkbox>
              <w14:checked w14:val="0"/>
              <w14:checkedState w14:val="2612" w14:font="MS Gothic"/>
              <w14:uncheckedState w14:val="2610" w14:font="MS Gothic"/>
            </w14:checkbox>
          </w:sdtPr>
          <w:sdtEndPr/>
          <w:sdtContent>
            <w:tc>
              <w:tcPr>
                <w:tcW w:w="712" w:type="dxa"/>
                <w:vAlign w:val="center"/>
              </w:tcPr>
              <w:p w14:paraId="6BEF41F2"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vAlign w:val="center"/>
          </w:tcPr>
          <w:p w14:paraId="54C1D1FB"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r>
      <w:tr w:rsidR="0019775F" w:rsidRPr="00202558" w14:paraId="5493298C" w14:textId="77777777" w:rsidTr="00453824">
        <w:trPr>
          <w:trHeight w:val="408"/>
        </w:trPr>
        <w:tc>
          <w:tcPr>
            <w:tcW w:w="3539" w:type="dxa"/>
          </w:tcPr>
          <w:p w14:paraId="0D16C563"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r>
              <w:rPr>
                <w:rFonts w:ascii="Times New Roman" w:hAnsi="Times New Roman"/>
                <w:sz w:val="18"/>
                <w:szCs w:val="18"/>
              </w:rPr>
              <w:t>4</w:t>
            </w:r>
            <w:r w:rsidRPr="00202558">
              <w:rPr>
                <w:rFonts w:ascii="Times New Roman" w:hAnsi="Times New Roman"/>
                <w:sz w:val="18"/>
                <w:szCs w:val="18"/>
              </w:rPr>
              <w:t>.3. The centre has established systems to ensure that health and safety mechanisms are in place and maintained in compliance with regulatory requirements</w:t>
            </w:r>
          </w:p>
        </w:tc>
        <w:tc>
          <w:tcPr>
            <w:tcW w:w="4536" w:type="dxa"/>
          </w:tcPr>
          <w:p w14:paraId="3D9F321E" w14:textId="77777777" w:rsidR="0019775F" w:rsidRPr="00202558" w:rsidRDefault="0019775F" w:rsidP="00EE7543">
            <w:pPr>
              <w:numPr>
                <w:ilvl w:val="0"/>
                <w:numId w:val="21"/>
              </w:numPr>
              <w:spacing w:after="0"/>
              <w:rPr>
                <w:rFonts w:ascii="Times New Roman" w:hAnsi="Times New Roman"/>
                <w:sz w:val="18"/>
                <w:szCs w:val="18"/>
              </w:rPr>
            </w:pPr>
            <w:r w:rsidRPr="00202558">
              <w:rPr>
                <w:rFonts w:ascii="Times New Roman" w:hAnsi="Times New Roman"/>
                <w:sz w:val="18"/>
                <w:szCs w:val="18"/>
              </w:rPr>
              <w:t xml:space="preserve">Health and safety procedures inclusive of safety risks in various workshops and how these can be prevented </w:t>
            </w:r>
          </w:p>
          <w:p w14:paraId="1F5289DC" w14:textId="77777777" w:rsidR="0019775F" w:rsidRPr="00202558" w:rsidRDefault="0019775F" w:rsidP="00EE7543">
            <w:pPr>
              <w:numPr>
                <w:ilvl w:val="0"/>
                <w:numId w:val="21"/>
              </w:numPr>
              <w:spacing w:after="0"/>
              <w:rPr>
                <w:rFonts w:ascii="Times New Roman" w:hAnsi="Times New Roman"/>
                <w:sz w:val="18"/>
                <w:szCs w:val="18"/>
              </w:rPr>
            </w:pPr>
            <w:r w:rsidRPr="00202558">
              <w:rPr>
                <w:rFonts w:ascii="Times New Roman" w:hAnsi="Times New Roman"/>
                <w:sz w:val="18"/>
                <w:szCs w:val="18"/>
              </w:rPr>
              <w:t>Safety/Instructional signs regarding wear and use of safety gears (clothing, head gear, boots. respirators, hand –gloves, etc.)</w:t>
            </w:r>
          </w:p>
          <w:p w14:paraId="3C7F720C" w14:textId="77777777" w:rsidR="0019775F" w:rsidRPr="00202558" w:rsidRDefault="0019775F" w:rsidP="00EE7543">
            <w:pPr>
              <w:numPr>
                <w:ilvl w:val="0"/>
                <w:numId w:val="21"/>
              </w:numPr>
              <w:spacing w:after="0"/>
              <w:rPr>
                <w:rFonts w:ascii="Times New Roman" w:hAnsi="Times New Roman"/>
                <w:sz w:val="18"/>
                <w:szCs w:val="18"/>
              </w:rPr>
            </w:pPr>
            <w:r w:rsidRPr="00202558">
              <w:rPr>
                <w:rFonts w:ascii="Times New Roman" w:hAnsi="Times New Roman"/>
                <w:sz w:val="18"/>
                <w:szCs w:val="18"/>
              </w:rPr>
              <w:t xml:space="preserve"> Safety guards on industrial equipment</w:t>
            </w:r>
          </w:p>
          <w:p w14:paraId="004707E3" w14:textId="77777777" w:rsidR="0019775F" w:rsidRPr="00202558" w:rsidRDefault="0019775F" w:rsidP="00EE7543">
            <w:pPr>
              <w:numPr>
                <w:ilvl w:val="0"/>
                <w:numId w:val="21"/>
              </w:numPr>
              <w:spacing w:after="0"/>
              <w:rPr>
                <w:rFonts w:ascii="Times New Roman" w:hAnsi="Times New Roman"/>
                <w:sz w:val="18"/>
                <w:szCs w:val="18"/>
              </w:rPr>
            </w:pPr>
            <w:r w:rsidRPr="00202558">
              <w:rPr>
                <w:rFonts w:ascii="Times New Roman" w:hAnsi="Times New Roman"/>
                <w:sz w:val="18"/>
                <w:szCs w:val="18"/>
              </w:rPr>
              <w:t>Appropriate electrical systems and labelling/</w:t>
            </w:r>
            <w:proofErr w:type="spellStart"/>
            <w:r w:rsidRPr="00202558">
              <w:rPr>
                <w:rFonts w:ascii="Times New Roman" w:hAnsi="Times New Roman"/>
                <w:sz w:val="18"/>
                <w:szCs w:val="18"/>
              </w:rPr>
              <w:t>colour</w:t>
            </w:r>
            <w:proofErr w:type="spellEnd"/>
            <w:r w:rsidRPr="00202558">
              <w:rPr>
                <w:rFonts w:ascii="Times New Roman" w:hAnsi="Times New Roman"/>
                <w:sz w:val="18"/>
                <w:szCs w:val="18"/>
              </w:rPr>
              <w:t xml:space="preserve"> coding</w:t>
            </w:r>
          </w:p>
          <w:p w14:paraId="4006348E" w14:textId="77777777" w:rsidR="0019775F" w:rsidRPr="00202558" w:rsidRDefault="0019775F" w:rsidP="00EE7543">
            <w:pPr>
              <w:numPr>
                <w:ilvl w:val="0"/>
                <w:numId w:val="21"/>
              </w:numPr>
              <w:spacing w:after="0"/>
              <w:rPr>
                <w:rFonts w:ascii="Times New Roman" w:hAnsi="Times New Roman"/>
                <w:sz w:val="18"/>
                <w:szCs w:val="18"/>
              </w:rPr>
            </w:pPr>
            <w:r w:rsidRPr="00202558">
              <w:rPr>
                <w:rFonts w:ascii="Times New Roman" w:hAnsi="Times New Roman"/>
                <w:sz w:val="18"/>
                <w:szCs w:val="18"/>
              </w:rPr>
              <w:t xml:space="preserve">Fire extinguishers available, mounted and serviced </w:t>
            </w:r>
          </w:p>
          <w:p w14:paraId="491B020E" w14:textId="77777777" w:rsidR="0019775F" w:rsidRPr="00202558" w:rsidRDefault="0019775F" w:rsidP="00EE7543">
            <w:pPr>
              <w:numPr>
                <w:ilvl w:val="0"/>
                <w:numId w:val="21"/>
              </w:numPr>
              <w:spacing w:after="0"/>
              <w:rPr>
                <w:rFonts w:ascii="Times New Roman" w:hAnsi="Times New Roman"/>
                <w:sz w:val="18"/>
                <w:szCs w:val="18"/>
              </w:rPr>
            </w:pPr>
            <w:r w:rsidRPr="00202558">
              <w:rPr>
                <w:rFonts w:ascii="Times New Roman" w:hAnsi="Times New Roman"/>
                <w:sz w:val="18"/>
                <w:szCs w:val="18"/>
              </w:rPr>
              <w:t>First aid kit easily accessible with appropriate medical supplies</w:t>
            </w:r>
          </w:p>
          <w:p w14:paraId="2C2AAC7A" w14:textId="77777777" w:rsidR="0019775F" w:rsidRPr="00202558" w:rsidRDefault="0019775F" w:rsidP="00EE7543">
            <w:pPr>
              <w:numPr>
                <w:ilvl w:val="0"/>
                <w:numId w:val="21"/>
              </w:numPr>
              <w:spacing w:after="0"/>
              <w:rPr>
                <w:rFonts w:ascii="Times New Roman" w:hAnsi="Times New Roman"/>
                <w:sz w:val="18"/>
                <w:szCs w:val="18"/>
              </w:rPr>
            </w:pPr>
            <w:r w:rsidRPr="00202558">
              <w:rPr>
                <w:rFonts w:ascii="Times New Roman" w:hAnsi="Times New Roman"/>
                <w:sz w:val="18"/>
                <w:szCs w:val="18"/>
              </w:rPr>
              <w:t>Appropriate labelling of health &amp; safety routes</w:t>
            </w:r>
          </w:p>
          <w:p w14:paraId="7C27928B" w14:textId="77777777" w:rsidR="0019775F" w:rsidRPr="00202558" w:rsidRDefault="0019775F" w:rsidP="00EE7543">
            <w:pPr>
              <w:numPr>
                <w:ilvl w:val="0"/>
                <w:numId w:val="21"/>
              </w:numPr>
              <w:spacing w:after="0"/>
              <w:rPr>
                <w:rFonts w:ascii="Times New Roman" w:hAnsi="Times New Roman"/>
                <w:sz w:val="18"/>
                <w:szCs w:val="18"/>
              </w:rPr>
            </w:pPr>
            <w:r w:rsidRPr="00202558">
              <w:rPr>
                <w:rFonts w:ascii="Times New Roman" w:hAnsi="Times New Roman"/>
                <w:sz w:val="18"/>
                <w:szCs w:val="18"/>
              </w:rPr>
              <w:t>Installation of safety lines around industrial equipment</w:t>
            </w:r>
          </w:p>
          <w:p w14:paraId="152DD09D" w14:textId="77777777" w:rsidR="0019775F" w:rsidRPr="00202558" w:rsidRDefault="0019775F" w:rsidP="00EE7543">
            <w:pPr>
              <w:numPr>
                <w:ilvl w:val="0"/>
                <w:numId w:val="21"/>
              </w:numPr>
              <w:spacing w:after="0"/>
              <w:rPr>
                <w:rFonts w:ascii="Times New Roman" w:hAnsi="Times New Roman"/>
                <w:sz w:val="18"/>
                <w:szCs w:val="18"/>
              </w:rPr>
            </w:pPr>
            <w:r w:rsidRPr="00202558">
              <w:rPr>
                <w:rFonts w:ascii="Times New Roman" w:hAnsi="Times New Roman"/>
                <w:sz w:val="18"/>
                <w:szCs w:val="18"/>
              </w:rPr>
              <w:t>Appropriate layout of equipment &amp; workstations for easy movement &amp; maneuverability</w:t>
            </w:r>
          </w:p>
          <w:p w14:paraId="19A8E317" w14:textId="77777777" w:rsidR="0019775F" w:rsidRPr="00202558" w:rsidRDefault="0019775F" w:rsidP="00EE7543">
            <w:pPr>
              <w:numPr>
                <w:ilvl w:val="0"/>
                <w:numId w:val="21"/>
              </w:numPr>
              <w:spacing w:after="0"/>
              <w:rPr>
                <w:rFonts w:ascii="Times New Roman" w:hAnsi="Times New Roman"/>
                <w:sz w:val="18"/>
                <w:szCs w:val="18"/>
              </w:rPr>
            </w:pPr>
            <w:r w:rsidRPr="00202558">
              <w:rPr>
                <w:rFonts w:ascii="Times New Roman" w:hAnsi="Times New Roman"/>
                <w:sz w:val="18"/>
                <w:szCs w:val="18"/>
              </w:rPr>
              <w:t>Safety inspections/audit by relevant department (fire, food handling, etc.)</w:t>
            </w:r>
          </w:p>
        </w:tc>
        <w:sdt>
          <w:sdtPr>
            <w:rPr>
              <w:rFonts w:ascii="Times New Roman" w:eastAsia="Times New Roman" w:hAnsi="Times New Roman"/>
              <w:color w:val="000000"/>
              <w:sz w:val="18"/>
              <w:szCs w:val="18"/>
              <w:lang w:val="en-KN" w:eastAsia="en-KN"/>
            </w:rPr>
            <w:id w:val="-618681328"/>
            <w14:checkbox>
              <w14:checked w14:val="0"/>
              <w14:checkedState w14:val="2612" w14:font="MS Gothic"/>
              <w14:uncheckedState w14:val="2610" w14:font="MS Gothic"/>
            </w14:checkbox>
          </w:sdtPr>
          <w:sdtEndPr/>
          <w:sdtContent>
            <w:tc>
              <w:tcPr>
                <w:tcW w:w="992" w:type="dxa"/>
                <w:vAlign w:val="center"/>
              </w:tcPr>
              <w:p w14:paraId="7F1CAAD7"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676107893"/>
            <w14:checkbox>
              <w14:checked w14:val="0"/>
              <w14:checkedState w14:val="2612" w14:font="MS Gothic"/>
              <w14:uncheckedState w14:val="2610" w14:font="MS Gothic"/>
            </w14:checkbox>
          </w:sdtPr>
          <w:sdtEndPr/>
          <w:sdtContent>
            <w:tc>
              <w:tcPr>
                <w:tcW w:w="712" w:type="dxa"/>
                <w:vAlign w:val="center"/>
              </w:tcPr>
              <w:p w14:paraId="09D2F0DF"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vAlign w:val="center"/>
          </w:tcPr>
          <w:p w14:paraId="7C6F4ABD"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r>
      <w:tr w:rsidR="0019775F" w:rsidRPr="00202558" w14:paraId="39CA53D2" w14:textId="77777777" w:rsidTr="00453824">
        <w:trPr>
          <w:trHeight w:val="408"/>
        </w:trPr>
        <w:tc>
          <w:tcPr>
            <w:tcW w:w="3539" w:type="dxa"/>
          </w:tcPr>
          <w:p w14:paraId="2CADC77D"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r>
              <w:rPr>
                <w:rFonts w:ascii="Times New Roman" w:hAnsi="Times New Roman"/>
                <w:color w:val="000000"/>
                <w:sz w:val="18"/>
                <w:szCs w:val="18"/>
              </w:rPr>
              <w:lastRenderedPageBreak/>
              <w:t>4</w:t>
            </w:r>
            <w:r w:rsidRPr="00202558">
              <w:rPr>
                <w:rFonts w:ascii="Times New Roman" w:hAnsi="Times New Roman"/>
                <w:color w:val="000000"/>
                <w:sz w:val="18"/>
                <w:szCs w:val="18"/>
              </w:rPr>
              <w:t>.4 The</w:t>
            </w:r>
            <w:r w:rsidRPr="00202558">
              <w:rPr>
                <w:rFonts w:ascii="Times New Roman" w:hAnsi="Times New Roman"/>
                <w:sz w:val="18"/>
                <w:szCs w:val="18"/>
              </w:rPr>
              <w:t xml:space="preserve"> centre has mechanisms in place to ensure timely and appropriate maintenance of tools and equipment to ensure that they are safe, efficient, and functional</w:t>
            </w:r>
            <w:r w:rsidRPr="00202558">
              <w:rPr>
                <w:rFonts w:ascii="Times New Roman" w:hAnsi="Times New Roman"/>
                <w:color w:val="000000"/>
                <w:sz w:val="18"/>
                <w:szCs w:val="18"/>
              </w:rPr>
              <w:t xml:space="preserve">. </w:t>
            </w:r>
          </w:p>
        </w:tc>
        <w:tc>
          <w:tcPr>
            <w:tcW w:w="4536" w:type="dxa"/>
          </w:tcPr>
          <w:p w14:paraId="21CAC1E8" w14:textId="77777777" w:rsidR="0019775F" w:rsidRPr="00202558" w:rsidRDefault="0019775F" w:rsidP="00EE7543">
            <w:pPr>
              <w:numPr>
                <w:ilvl w:val="0"/>
                <w:numId w:val="21"/>
              </w:numPr>
              <w:spacing w:after="0"/>
              <w:rPr>
                <w:rFonts w:ascii="Times New Roman" w:hAnsi="Times New Roman"/>
                <w:sz w:val="18"/>
                <w:szCs w:val="18"/>
              </w:rPr>
            </w:pPr>
            <w:r w:rsidRPr="00202558">
              <w:rPr>
                <w:rFonts w:ascii="Times New Roman" w:hAnsi="Times New Roman"/>
                <w:sz w:val="18"/>
                <w:szCs w:val="18"/>
              </w:rPr>
              <w:t>Maintenance schedule to provide projected timeframe for maintenance activities and responsible personnel</w:t>
            </w:r>
          </w:p>
          <w:p w14:paraId="7A7D9D4C" w14:textId="77777777" w:rsidR="0019775F" w:rsidRPr="00202558" w:rsidRDefault="0019775F" w:rsidP="00EE7543">
            <w:pPr>
              <w:numPr>
                <w:ilvl w:val="0"/>
                <w:numId w:val="21"/>
              </w:numPr>
              <w:spacing w:after="0"/>
              <w:rPr>
                <w:rFonts w:ascii="Times New Roman" w:hAnsi="Times New Roman"/>
                <w:sz w:val="18"/>
                <w:szCs w:val="18"/>
              </w:rPr>
            </w:pPr>
            <w:r w:rsidRPr="00202558">
              <w:rPr>
                <w:rFonts w:ascii="Times New Roman" w:hAnsi="Times New Roman"/>
                <w:sz w:val="18"/>
                <w:szCs w:val="18"/>
              </w:rPr>
              <w:t xml:space="preserve">Maintenance logs/tags affixed to equipment to indicate implementation </w:t>
            </w:r>
          </w:p>
          <w:p w14:paraId="40085968" w14:textId="77777777" w:rsidR="0019775F" w:rsidRPr="00202558" w:rsidRDefault="0019775F" w:rsidP="00EE7543">
            <w:pPr>
              <w:numPr>
                <w:ilvl w:val="0"/>
                <w:numId w:val="21"/>
              </w:numPr>
              <w:spacing w:after="0"/>
              <w:rPr>
                <w:rFonts w:ascii="Times New Roman" w:hAnsi="Times New Roman"/>
                <w:sz w:val="18"/>
                <w:szCs w:val="18"/>
              </w:rPr>
            </w:pPr>
            <w:r w:rsidRPr="00202558">
              <w:rPr>
                <w:rFonts w:ascii="Times New Roman" w:hAnsi="Times New Roman"/>
                <w:sz w:val="18"/>
                <w:szCs w:val="18"/>
              </w:rPr>
              <w:t>Non –functional tools/equipment labelled ‘out of service/use</w:t>
            </w:r>
          </w:p>
          <w:p w14:paraId="1B5ABABB" w14:textId="77777777" w:rsidR="0019775F" w:rsidRPr="00202558" w:rsidRDefault="0019775F" w:rsidP="00EE7543">
            <w:pPr>
              <w:numPr>
                <w:ilvl w:val="0"/>
                <w:numId w:val="21"/>
              </w:numPr>
              <w:spacing w:after="0"/>
              <w:rPr>
                <w:rFonts w:ascii="Times New Roman" w:hAnsi="Times New Roman"/>
                <w:sz w:val="18"/>
                <w:szCs w:val="18"/>
              </w:rPr>
            </w:pPr>
            <w:r w:rsidRPr="00202558">
              <w:rPr>
                <w:rFonts w:ascii="Times New Roman" w:hAnsi="Times New Roman"/>
                <w:sz w:val="18"/>
                <w:szCs w:val="18"/>
              </w:rPr>
              <w:t>Records of maintenance (invoices for repairs, general servicing, cleaning, and maintenance agreements/contracts)</w:t>
            </w:r>
          </w:p>
          <w:p w14:paraId="02BA6A82" w14:textId="77777777" w:rsidR="0019775F" w:rsidRDefault="0019775F" w:rsidP="00EE7543">
            <w:pPr>
              <w:numPr>
                <w:ilvl w:val="0"/>
                <w:numId w:val="21"/>
              </w:numPr>
              <w:spacing w:after="0"/>
              <w:rPr>
                <w:rFonts w:ascii="Times New Roman" w:hAnsi="Times New Roman"/>
                <w:sz w:val="18"/>
                <w:szCs w:val="18"/>
              </w:rPr>
            </w:pPr>
            <w:r w:rsidRPr="00202558">
              <w:rPr>
                <w:rFonts w:ascii="Times New Roman" w:hAnsi="Times New Roman"/>
                <w:sz w:val="18"/>
                <w:szCs w:val="18"/>
              </w:rPr>
              <w:t>Tools/equipment in good working condition</w:t>
            </w:r>
          </w:p>
          <w:p w14:paraId="4494B725" w14:textId="77777777" w:rsidR="0019775F" w:rsidRPr="00202558" w:rsidRDefault="0019775F" w:rsidP="00453824">
            <w:pPr>
              <w:spacing w:after="0"/>
              <w:ind w:left="720"/>
              <w:rPr>
                <w:rFonts w:ascii="Times New Roman" w:hAnsi="Times New Roman"/>
                <w:sz w:val="18"/>
                <w:szCs w:val="18"/>
              </w:rPr>
            </w:pPr>
          </w:p>
        </w:tc>
        <w:sdt>
          <w:sdtPr>
            <w:rPr>
              <w:rFonts w:ascii="Times New Roman" w:eastAsia="Times New Roman" w:hAnsi="Times New Roman"/>
              <w:color w:val="000000"/>
              <w:sz w:val="18"/>
              <w:szCs w:val="18"/>
              <w:lang w:val="en-KN" w:eastAsia="en-KN"/>
            </w:rPr>
            <w:id w:val="-2035179184"/>
            <w14:checkbox>
              <w14:checked w14:val="0"/>
              <w14:checkedState w14:val="2612" w14:font="MS Gothic"/>
              <w14:uncheckedState w14:val="2610" w14:font="MS Gothic"/>
            </w14:checkbox>
          </w:sdtPr>
          <w:sdtEndPr/>
          <w:sdtContent>
            <w:tc>
              <w:tcPr>
                <w:tcW w:w="992" w:type="dxa"/>
                <w:vAlign w:val="center"/>
              </w:tcPr>
              <w:p w14:paraId="1842EFF2"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1298338479"/>
            <w14:checkbox>
              <w14:checked w14:val="0"/>
              <w14:checkedState w14:val="2612" w14:font="MS Gothic"/>
              <w14:uncheckedState w14:val="2610" w14:font="MS Gothic"/>
            </w14:checkbox>
          </w:sdtPr>
          <w:sdtEndPr/>
          <w:sdtContent>
            <w:tc>
              <w:tcPr>
                <w:tcW w:w="712" w:type="dxa"/>
                <w:vAlign w:val="center"/>
              </w:tcPr>
              <w:p w14:paraId="5AFBD7CD"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vAlign w:val="center"/>
          </w:tcPr>
          <w:p w14:paraId="0A92B8DB"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r>
      <w:tr w:rsidR="0019775F" w:rsidRPr="00202558" w14:paraId="7D9F3AC5" w14:textId="77777777" w:rsidTr="00453824">
        <w:trPr>
          <w:trHeight w:val="408"/>
        </w:trPr>
        <w:tc>
          <w:tcPr>
            <w:tcW w:w="3539" w:type="dxa"/>
          </w:tcPr>
          <w:p w14:paraId="21FE63DA" w14:textId="77777777" w:rsidR="0019775F" w:rsidRPr="00202558" w:rsidRDefault="0019775F" w:rsidP="00453824">
            <w:pPr>
              <w:spacing w:after="0" w:line="240" w:lineRule="auto"/>
              <w:rPr>
                <w:rFonts w:ascii="Times New Roman" w:hAnsi="Times New Roman"/>
                <w:color w:val="000000"/>
                <w:sz w:val="18"/>
                <w:szCs w:val="18"/>
              </w:rPr>
            </w:pPr>
            <w:r>
              <w:rPr>
                <w:rFonts w:ascii="Times New Roman" w:hAnsi="Times New Roman"/>
                <w:sz w:val="18"/>
                <w:szCs w:val="18"/>
              </w:rPr>
              <w:t>4.</w:t>
            </w:r>
            <w:r w:rsidRPr="00202558">
              <w:rPr>
                <w:rFonts w:ascii="Times New Roman" w:hAnsi="Times New Roman"/>
                <w:sz w:val="18"/>
                <w:szCs w:val="18"/>
              </w:rPr>
              <w:t>5.   The centre has relevant and appropriate hand-tools and equipment to support training and/or assessment activities for the specified programmes/qualifications</w:t>
            </w:r>
          </w:p>
        </w:tc>
        <w:tc>
          <w:tcPr>
            <w:tcW w:w="4536" w:type="dxa"/>
          </w:tcPr>
          <w:p w14:paraId="37495D64" w14:textId="77777777" w:rsidR="0019775F" w:rsidRPr="00202558" w:rsidRDefault="0019775F" w:rsidP="00EE7543">
            <w:pPr>
              <w:numPr>
                <w:ilvl w:val="0"/>
                <w:numId w:val="21"/>
              </w:numPr>
              <w:spacing w:after="0"/>
              <w:rPr>
                <w:rFonts w:ascii="Times New Roman" w:hAnsi="Times New Roman"/>
                <w:sz w:val="18"/>
                <w:szCs w:val="18"/>
              </w:rPr>
            </w:pPr>
            <w:r w:rsidRPr="00202558">
              <w:rPr>
                <w:rFonts w:ascii="Times New Roman" w:hAnsi="Times New Roman"/>
                <w:sz w:val="18"/>
                <w:szCs w:val="18"/>
              </w:rPr>
              <w:t>Inventory of hand-tools and equipment by qualification &amp; dated</w:t>
            </w:r>
          </w:p>
          <w:p w14:paraId="14908BD7" w14:textId="77777777" w:rsidR="0019775F" w:rsidRPr="00202558" w:rsidRDefault="0019775F" w:rsidP="00EE7543">
            <w:pPr>
              <w:numPr>
                <w:ilvl w:val="0"/>
                <w:numId w:val="21"/>
              </w:numPr>
              <w:spacing w:after="0"/>
              <w:rPr>
                <w:rFonts w:ascii="Times New Roman" w:hAnsi="Times New Roman"/>
                <w:sz w:val="18"/>
                <w:szCs w:val="18"/>
              </w:rPr>
            </w:pPr>
            <w:r w:rsidRPr="00202558">
              <w:rPr>
                <w:rFonts w:ascii="Times New Roman" w:hAnsi="Times New Roman"/>
                <w:sz w:val="18"/>
                <w:szCs w:val="18"/>
              </w:rPr>
              <w:t>Number of hand-tools and equipment can accommodate client numbers as scheduled for practical workshops/labs</w:t>
            </w:r>
          </w:p>
          <w:p w14:paraId="085167AA" w14:textId="77777777" w:rsidR="0019775F" w:rsidRPr="00202558" w:rsidRDefault="0019775F" w:rsidP="00EE7543">
            <w:pPr>
              <w:numPr>
                <w:ilvl w:val="0"/>
                <w:numId w:val="21"/>
              </w:numPr>
              <w:spacing w:after="0"/>
              <w:rPr>
                <w:rFonts w:ascii="Times New Roman" w:hAnsi="Times New Roman"/>
                <w:sz w:val="18"/>
                <w:szCs w:val="18"/>
              </w:rPr>
            </w:pPr>
            <w:r w:rsidRPr="00202558">
              <w:rPr>
                <w:rFonts w:ascii="Times New Roman" w:hAnsi="Times New Roman"/>
                <w:sz w:val="18"/>
                <w:szCs w:val="18"/>
              </w:rPr>
              <w:t>Range of e hand-tools and equipment available and in working condition</w:t>
            </w:r>
          </w:p>
          <w:p w14:paraId="36028CD8" w14:textId="77777777" w:rsidR="0019775F" w:rsidRPr="00202558" w:rsidRDefault="0019775F" w:rsidP="00EE7543">
            <w:pPr>
              <w:numPr>
                <w:ilvl w:val="0"/>
                <w:numId w:val="21"/>
              </w:numPr>
              <w:spacing w:after="0"/>
              <w:rPr>
                <w:rFonts w:ascii="Times New Roman" w:hAnsi="Times New Roman"/>
                <w:sz w:val="18"/>
                <w:szCs w:val="18"/>
              </w:rPr>
            </w:pPr>
            <w:r w:rsidRPr="00202558">
              <w:rPr>
                <w:rFonts w:ascii="Times New Roman" w:hAnsi="Times New Roman"/>
                <w:sz w:val="18"/>
                <w:szCs w:val="18"/>
              </w:rPr>
              <w:t>MOU with partnering organization and facility audit report to demonstrate arrangement to use workshop/lab hand-tools and equipment and adequacy, at nearby facility</w:t>
            </w:r>
          </w:p>
          <w:p w14:paraId="1AE21B21" w14:textId="77777777" w:rsidR="0019775F" w:rsidRPr="00202558" w:rsidRDefault="0019775F" w:rsidP="00EE7543">
            <w:pPr>
              <w:numPr>
                <w:ilvl w:val="0"/>
                <w:numId w:val="21"/>
              </w:numPr>
              <w:spacing w:after="0"/>
              <w:rPr>
                <w:rFonts w:ascii="Times New Roman" w:hAnsi="Times New Roman"/>
                <w:sz w:val="18"/>
                <w:szCs w:val="18"/>
              </w:rPr>
            </w:pPr>
            <w:r w:rsidRPr="00202558">
              <w:rPr>
                <w:rFonts w:ascii="Times New Roman" w:hAnsi="Times New Roman"/>
                <w:sz w:val="18"/>
                <w:szCs w:val="18"/>
              </w:rPr>
              <w:t>Purchase orders for equipment to be received</w:t>
            </w:r>
          </w:p>
        </w:tc>
        <w:sdt>
          <w:sdtPr>
            <w:rPr>
              <w:rFonts w:ascii="Times New Roman" w:eastAsia="Times New Roman" w:hAnsi="Times New Roman"/>
              <w:color w:val="000000"/>
              <w:sz w:val="18"/>
              <w:szCs w:val="18"/>
              <w:lang w:val="en-KN" w:eastAsia="en-KN"/>
            </w:rPr>
            <w:id w:val="-768316363"/>
            <w14:checkbox>
              <w14:checked w14:val="0"/>
              <w14:checkedState w14:val="2612" w14:font="MS Gothic"/>
              <w14:uncheckedState w14:val="2610" w14:font="MS Gothic"/>
            </w14:checkbox>
          </w:sdtPr>
          <w:sdtEndPr/>
          <w:sdtContent>
            <w:tc>
              <w:tcPr>
                <w:tcW w:w="992" w:type="dxa"/>
                <w:vAlign w:val="center"/>
              </w:tcPr>
              <w:p w14:paraId="6F37809A"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777070323"/>
            <w14:checkbox>
              <w14:checked w14:val="0"/>
              <w14:checkedState w14:val="2612" w14:font="MS Gothic"/>
              <w14:uncheckedState w14:val="2610" w14:font="MS Gothic"/>
            </w14:checkbox>
          </w:sdtPr>
          <w:sdtEndPr/>
          <w:sdtContent>
            <w:tc>
              <w:tcPr>
                <w:tcW w:w="712" w:type="dxa"/>
                <w:vAlign w:val="center"/>
              </w:tcPr>
              <w:p w14:paraId="3F4D75F4"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vAlign w:val="center"/>
          </w:tcPr>
          <w:p w14:paraId="19B2DB99"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r>
      <w:tr w:rsidR="0019775F" w:rsidRPr="00202558" w14:paraId="2F1575A1" w14:textId="77777777" w:rsidTr="00453824">
        <w:trPr>
          <w:trHeight w:val="408"/>
        </w:trPr>
        <w:tc>
          <w:tcPr>
            <w:tcW w:w="3539" w:type="dxa"/>
          </w:tcPr>
          <w:p w14:paraId="609E8EA0" w14:textId="77777777" w:rsidR="0019775F" w:rsidRPr="00202558" w:rsidRDefault="0019775F" w:rsidP="00453824">
            <w:pPr>
              <w:spacing w:after="0" w:line="240" w:lineRule="auto"/>
              <w:rPr>
                <w:rFonts w:ascii="Times New Roman" w:hAnsi="Times New Roman"/>
                <w:sz w:val="18"/>
                <w:szCs w:val="18"/>
              </w:rPr>
            </w:pPr>
            <w:r>
              <w:rPr>
                <w:rFonts w:ascii="Times New Roman" w:hAnsi="Times New Roman"/>
                <w:sz w:val="18"/>
                <w:szCs w:val="18"/>
              </w:rPr>
              <w:t>4</w:t>
            </w:r>
            <w:r w:rsidRPr="00202558">
              <w:rPr>
                <w:rFonts w:ascii="Times New Roman" w:hAnsi="Times New Roman"/>
                <w:sz w:val="18"/>
                <w:szCs w:val="18"/>
              </w:rPr>
              <w:t>.6 The centre has relevant and appropriate hand tools to support the training and activities for the specified programmes/qualifications.</w:t>
            </w:r>
          </w:p>
        </w:tc>
        <w:tc>
          <w:tcPr>
            <w:tcW w:w="4536" w:type="dxa"/>
          </w:tcPr>
          <w:p w14:paraId="3DD28217" w14:textId="77777777" w:rsidR="0019775F" w:rsidRPr="00202558" w:rsidRDefault="0019775F" w:rsidP="00EE7543">
            <w:pPr>
              <w:pStyle w:val="ListParagraph"/>
              <w:numPr>
                <w:ilvl w:val="0"/>
                <w:numId w:val="22"/>
              </w:numPr>
              <w:spacing w:before="0" w:after="0"/>
              <w:ind w:left="204" w:firstLine="142"/>
              <w:jc w:val="both"/>
              <w:rPr>
                <w:rFonts w:ascii="Times New Roman" w:hAnsi="Times New Roman" w:cs="Times New Roman"/>
                <w:sz w:val="18"/>
                <w:szCs w:val="18"/>
              </w:rPr>
            </w:pPr>
            <w:r w:rsidRPr="00202558">
              <w:rPr>
                <w:rFonts w:ascii="Times New Roman" w:hAnsi="Times New Roman" w:cs="Times New Roman"/>
                <w:sz w:val="18"/>
                <w:szCs w:val="18"/>
              </w:rPr>
              <w:t>Inventory of tools by qualification</w:t>
            </w:r>
          </w:p>
          <w:p w14:paraId="4FD590C2" w14:textId="77777777" w:rsidR="0019775F" w:rsidRPr="00202558" w:rsidRDefault="0019775F" w:rsidP="00EE7543">
            <w:pPr>
              <w:pStyle w:val="ListParagraph"/>
              <w:numPr>
                <w:ilvl w:val="0"/>
                <w:numId w:val="22"/>
              </w:numPr>
              <w:spacing w:before="0" w:after="0"/>
              <w:ind w:left="740" w:hanging="415"/>
              <w:jc w:val="both"/>
              <w:rPr>
                <w:rFonts w:ascii="Times New Roman" w:hAnsi="Times New Roman" w:cs="Times New Roman"/>
                <w:sz w:val="18"/>
                <w:szCs w:val="18"/>
              </w:rPr>
            </w:pPr>
            <w:r w:rsidRPr="00202558">
              <w:rPr>
                <w:rFonts w:ascii="Times New Roman" w:hAnsi="Times New Roman" w:cs="Times New Roman"/>
                <w:sz w:val="18"/>
                <w:szCs w:val="18"/>
              </w:rPr>
              <w:t>Number of tools to accommodate   client numbers scheduled for use in workshops/labs</w:t>
            </w:r>
          </w:p>
          <w:p w14:paraId="4F1F4B9A" w14:textId="77777777" w:rsidR="0019775F" w:rsidRPr="00202558" w:rsidRDefault="0019775F" w:rsidP="00EE7543">
            <w:pPr>
              <w:pStyle w:val="ListParagraph"/>
              <w:numPr>
                <w:ilvl w:val="0"/>
                <w:numId w:val="22"/>
              </w:numPr>
              <w:spacing w:before="0" w:after="0"/>
              <w:ind w:left="740" w:hanging="394"/>
              <w:jc w:val="both"/>
              <w:rPr>
                <w:rFonts w:ascii="Times New Roman" w:hAnsi="Times New Roman" w:cs="Times New Roman"/>
                <w:sz w:val="18"/>
                <w:szCs w:val="18"/>
              </w:rPr>
            </w:pPr>
            <w:r w:rsidRPr="00202558">
              <w:rPr>
                <w:rFonts w:ascii="Times New Roman" w:hAnsi="Times New Roman" w:cs="Times New Roman"/>
                <w:sz w:val="18"/>
                <w:szCs w:val="18"/>
              </w:rPr>
              <w:t>Range of tools available and functional</w:t>
            </w:r>
          </w:p>
          <w:p w14:paraId="7EA426B6" w14:textId="77777777" w:rsidR="0019775F" w:rsidRDefault="0019775F" w:rsidP="00EE7543">
            <w:pPr>
              <w:numPr>
                <w:ilvl w:val="0"/>
                <w:numId w:val="21"/>
              </w:numPr>
              <w:spacing w:after="0"/>
              <w:ind w:hanging="395"/>
              <w:jc w:val="both"/>
              <w:rPr>
                <w:rFonts w:ascii="Times New Roman" w:hAnsi="Times New Roman"/>
                <w:sz w:val="18"/>
                <w:szCs w:val="18"/>
              </w:rPr>
            </w:pPr>
            <w:r w:rsidRPr="00202558">
              <w:rPr>
                <w:rFonts w:ascii="Times New Roman" w:hAnsi="Times New Roman"/>
                <w:sz w:val="18"/>
                <w:szCs w:val="18"/>
              </w:rPr>
              <w:t>Purchase order of tools to be received</w:t>
            </w:r>
          </w:p>
          <w:p w14:paraId="7A6E172A" w14:textId="77777777" w:rsidR="0019775F" w:rsidRPr="00202558" w:rsidRDefault="0019775F" w:rsidP="00453824">
            <w:pPr>
              <w:spacing w:after="0"/>
              <w:ind w:left="720"/>
              <w:jc w:val="both"/>
              <w:rPr>
                <w:rFonts w:ascii="Times New Roman" w:hAnsi="Times New Roman"/>
                <w:sz w:val="18"/>
                <w:szCs w:val="18"/>
              </w:rPr>
            </w:pPr>
          </w:p>
        </w:tc>
        <w:sdt>
          <w:sdtPr>
            <w:rPr>
              <w:rFonts w:ascii="Times New Roman" w:eastAsia="Times New Roman" w:hAnsi="Times New Roman"/>
              <w:color w:val="000000"/>
              <w:sz w:val="18"/>
              <w:szCs w:val="18"/>
              <w:lang w:val="en-KN" w:eastAsia="en-KN"/>
            </w:rPr>
            <w:id w:val="-14148892"/>
            <w14:checkbox>
              <w14:checked w14:val="0"/>
              <w14:checkedState w14:val="2612" w14:font="MS Gothic"/>
              <w14:uncheckedState w14:val="2610" w14:font="MS Gothic"/>
            </w14:checkbox>
          </w:sdtPr>
          <w:sdtEndPr/>
          <w:sdtContent>
            <w:tc>
              <w:tcPr>
                <w:tcW w:w="992" w:type="dxa"/>
                <w:vAlign w:val="center"/>
              </w:tcPr>
              <w:p w14:paraId="6C7B9A9E"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1565336431"/>
            <w14:checkbox>
              <w14:checked w14:val="0"/>
              <w14:checkedState w14:val="2612" w14:font="MS Gothic"/>
              <w14:uncheckedState w14:val="2610" w14:font="MS Gothic"/>
            </w14:checkbox>
          </w:sdtPr>
          <w:sdtEndPr/>
          <w:sdtContent>
            <w:tc>
              <w:tcPr>
                <w:tcW w:w="712" w:type="dxa"/>
                <w:vAlign w:val="center"/>
              </w:tcPr>
              <w:p w14:paraId="5CE7A30C"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vAlign w:val="center"/>
          </w:tcPr>
          <w:p w14:paraId="3D66E2BE"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r>
      <w:tr w:rsidR="0019775F" w:rsidRPr="00202558" w14:paraId="7941884B" w14:textId="77777777" w:rsidTr="00453824">
        <w:trPr>
          <w:trHeight w:val="300"/>
        </w:trPr>
        <w:tc>
          <w:tcPr>
            <w:tcW w:w="8075" w:type="dxa"/>
            <w:gridSpan w:val="2"/>
            <w:shd w:val="clear" w:color="auto" w:fill="auto"/>
            <w:noWrap/>
            <w:vAlign w:val="center"/>
            <w:hideMark/>
          </w:tcPr>
          <w:p w14:paraId="654E7CD3" w14:textId="77777777" w:rsidR="0019775F" w:rsidRPr="008E5CFD" w:rsidRDefault="0019775F" w:rsidP="00453824">
            <w:pPr>
              <w:spacing w:after="0" w:line="240" w:lineRule="auto"/>
              <w:jc w:val="both"/>
              <w:rPr>
                <w:rFonts w:ascii="Times New Roman" w:eastAsia="Times New Roman" w:hAnsi="Times New Roman"/>
                <w:b/>
                <w:bCs/>
                <w:color w:val="000000"/>
                <w:sz w:val="18"/>
                <w:szCs w:val="18"/>
                <w:lang w:eastAsia="en-KN"/>
              </w:rPr>
            </w:pPr>
            <w:r w:rsidRPr="008E5CFD">
              <w:rPr>
                <w:rFonts w:ascii="Times New Roman" w:eastAsia="Times New Roman" w:hAnsi="Times New Roman"/>
                <w:b/>
                <w:bCs/>
                <w:color w:val="000000"/>
                <w:sz w:val="18"/>
                <w:szCs w:val="18"/>
                <w:lang w:val="en-KN" w:eastAsia="en-KN"/>
              </w:rPr>
              <w:t xml:space="preserve">Section </w:t>
            </w:r>
            <w:r>
              <w:rPr>
                <w:rFonts w:ascii="Times New Roman" w:eastAsia="Times New Roman" w:hAnsi="Times New Roman"/>
                <w:b/>
                <w:bCs/>
                <w:color w:val="000000"/>
                <w:sz w:val="18"/>
                <w:szCs w:val="18"/>
                <w:lang w:eastAsia="en-KN"/>
              </w:rPr>
              <w:t>5</w:t>
            </w:r>
            <w:r w:rsidRPr="008E5CFD">
              <w:rPr>
                <w:rFonts w:ascii="Times New Roman" w:eastAsia="Times New Roman" w:hAnsi="Times New Roman"/>
                <w:b/>
                <w:bCs/>
                <w:color w:val="000000"/>
                <w:sz w:val="18"/>
                <w:szCs w:val="18"/>
                <w:lang w:val="en-KN" w:eastAsia="en-KN"/>
              </w:rPr>
              <w:t xml:space="preserve">: </w:t>
            </w:r>
            <w:r w:rsidRPr="00202558">
              <w:rPr>
                <w:rFonts w:ascii="Times New Roman" w:eastAsia="Times New Roman" w:hAnsi="Times New Roman"/>
                <w:b/>
                <w:bCs/>
                <w:color w:val="000000"/>
                <w:sz w:val="18"/>
                <w:szCs w:val="18"/>
                <w:lang w:eastAsia="en-KN"/>
              </w:rPr>
              <w:t>Learning Support Resources</w:t>
            </w:r>
          </w:p>
        </w:tc>
        <w:tc>
          <w:tcPr>
            <w:tcW w:w="1704" w:type="dxa"/>
            <w:gridSpan w:val="2"/>
            <w:shd w:val="clear" w:color="auto" w:fill="auto"/>
            <w:noWrap/>
            <w:vAlign w:val="center"/>
            <w:hideMark/>
          </w:tcPr>
          <w:p w14:paraId="0F17949B"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Evidence in Place</w:t>
            </w:r>
          </w:p>
        </w:tc>
        <w:tc>
          <w:tcPr>
            <w:tcW w:w="4533" w:type="dxa"/>
            <w:shd w:val="clear" w:color="auto" w:fill="auto"/>
            <w:noWrap/>
            <w:vAlign w:val="center"/>
            <w:hideMark/>
          </w:tcPr>
          <w:p w14:paraId="16ACABA5"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 xml:space="preserve">Suggested </w:t>
            </w:r>
            <w:r w:rsidRPr="00202558">
              <w:rPr>
                <w:rFonts w:ascii="Times New Roman" w:eastAsia="Times New Roman" w:hAnsi="Times New Roman"/>
                <w:b/>
                <w:bCs/>
                <w:color w:val="000000"/>
                <w:sz w:val="18"/>
                <w:szCs w:val="18"/>
                <w:lang w:val="en-KN" w:eastAsia="en-KN"/>
              </w:rPr>
              <w:t>Actions for</w:t>
            </w:r>
            <w:r w:rsidRPr="008E5CFD">
              <w:rPr>
                <w:rFonts w:ascii="Times New Roman" w:eastAsia="Times New Roman" w:hAnsi="Times New Roman"/>
                <w:b/>
                <w:bCs/>
                <w:color w:val="000000"/>
                <w:sz w:val="18"/>
                <w:szCs w:val="18"/>
                <w:lang w:val="en-KN" w:eastAsia="en-KN"/>
              </w:rPr>
              <w:t xml:space="preserve"> Improvement</w:t>
            </w:r>
          </w:p>
        </w:tc>
      </w:tr>
      <w:tr w:rsidR="0019775F" w:rsidRPr="00202558" w14:paraId="12161D71" w14:textId="77777777" w:rsidTr="00453824">
        <w:trPr>
          <w:trHeight w:val="300"/>
        </w:trPr>
        <w:tc>
          <w:tcPr>
            <w:tcW w:w="3539" w:type="dxa"/>
            <w:shd w:val="clear" w:color="auto" w:fill="auto"/>
            <w:noWrap/>
            <w:vAlign w:val="bottom"/>
            <w:hideMark/>
          </w:tcPr>
          <w:p w14:paraId="62169DA7"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Approval Criteria</w:t>
            </w:r>
          </w:p>
        </w:tc>
        <w:tc>
          <w:tcPr>
            <w:tcW w:w="4536" w:type="dxa"/>
            <w:shd w:val="clear" w:color="auto" w:fill="auto"/>
            <w:noWrap/>
            <w:vAlign w:val="center"/>
            <w:hideMark/>
          </w:tcPr>
          <w:p w14:paraId="18AB0BFA"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Examples of Evidence Required</w:t>
            </w:r>
          </w:p>
        </w:tc>
        <w:tc>
          <w:tcPr>
            <w:tcW w:w="992" w:type="dxa"/>
            <w:shd w:val="clear" w:color="auto" w:fill="auto"/>
            <w:noWrap/>
            <w:vAlign w:val="center"/>
            <w:hideMark/>
          </w:tcPr>
          <w:p w14:paraId="74F73668"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Yes</w:t>
            </w:r>
          </w:p>
        </w:tc>
        <w:tc>
          <w:tcPr>
            <w:tcW w:w="712" w:type="dxa"/>
            <w:shd w:val="clear" w:color="auto" w:fill="auto"/>
            <w:noWrap/>
            <w:vAlign w:val="center"/>
            <w:hideMark/>
          </w:tcPr>
          <w:p w14:paraId="4AEF23A6"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No</w:t>
            </w:r>
          </w:p>
        </w:tc>
        <w:tc>
          <w:tcPr>
            <w:tcW w:w="4533" w:type="dxa"/>
            <w:shd w:val="clear" w:color="auto" w:fill="auto"/>
            <w:noWrap/>
            <w:vAlign w:val="bottom"/>
            <w:hideMark/>
          </w:tcPr>
          <w:p w14:paraId="5337787C"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 </w:t>
            </w:r>
          </w:p>
        </w:tc>
      </w:tr>
      <w:tr w:rsidR="0019775F" w:rsidRPr="00202558" w14:paraId="60D5905B" w14:textId="77777777" w:rsidTr="00453824">
        <w:trPr>
          <w:trHeight w:val="408"/>
        </w:trPr>
        <w:tc>
          <w:tcPr>
            <w:tcW w:w="3539" w:type="dxa"/>
          </w:tcPr>
          <w:p w14:paraId="75743D35"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r>
              <w:rPr>
                <w:rFonts w:ascii="Times New Roman" w:hAnsi="Times New Roman"/>
                <w:color w:val="000000"/>
                <w:sz w:val="18"/>
                <w:szCs w:val="18"/>
              </w:rPr>
              <w:t>5</w:t>
            </w:r>
            <w:r w:rsidRPr="00202558">
              <w:rPr>
                <w:rFonts w:ascii="Times New Roman" w:hAnsi="Times New Roman"/>
                <w:color w:val="000000"/>
                <w:sz w:val="18"/>
                <w:szCs w:val="18"/>
              </w:rPr>
              <w:t xml:space="preserve">.1.    </w:t>
            </w:r>
            <w:r w:rsidRPr="0055700F">
              <w:rPr>
                <w:rFonts w:ascii="Times New Roman" w:hAnsi="Times New Roman"/>
                <w:sz w:val="20"/>
                <w:szCs w:val="20"/>
              </w:rPr>
              <w:t>The centre has relevant and appropriate educational materials and technology to support the programmes offered</w:t>
            </w:r>
          </w:p>
        </w:tc>
        <w:tc>
          <w:tcPr>
            <w:tcW w:w="4536" w:type="dxa"/>
          </w:tcPr>
          <w:p w14:paraId="075D0D33" w14:textId="77777777" w:rsidR="0019775F" w:rsidRPr="00202558" w:rsidRDefault="0019775F" w:rsidP="00EE7543">
            <w:pPr>
              <w:numPr>
                <w:ilvl w:val="0"/>
                <w:numId w:val="21"/>
              </w:numPr>
              <w:spacing w:after="0" w:line="360" w:lineRule="auto"/>
              <w:rPr>
                <w:rFonts w:ascii="Times New Roman" w:hAnsi="Times New Roman"/>
                <w:sz w:val="18"/>
                <w:szCs w:val="18"/>
              </w:rPr>
            </w:pPr>
            <w:r w:rsidRPr="00202558">
              <w:rPr>
                <w:rFonts w:ascii="Times New Roman" w:hAnsi="Times New Roman"/>
                <w:sz w:val="18"/>
                <w:szCs w:val="18"/>
              </w:rPr>
              <w:t>Library resource materials available for research, assignments, and projects</w:t>
            </w:r>
          </w:p>
          <w:p w14:paraId="17D00338" w14:textId="77777777" w:rsidR="0019775F" w:rsidRPr="00202558" w:rsidRDefault="0019775F" w:rsidP="00EE7543">
            <w:pPr>
              <w:numPr>
                <w:ilvl w:val="0"/>
                <w:numId w:val="23"/>
              </w:numPr>
              <w:spacing w:after="0" w:line="360" w:lineRule="auto"/>
              <w:rPr>
                <w:rFonts w:ascii="Times New Roman" w:hAnsi="Times New Roman"/>
                <w:sz w:val="18"/>
                <w:szCs w:val="18"/>
              </w:rPr>
            </w:pPr>
            <w:r w:rsidRPr="00202558">
              <w:rPr>
                <w:rFonts w:ascii="Times New Roman" w:hAnsi="Times New Roman"/>
                <w:sz w:val="18"/>
                <w:szCs w:val="18"/>
              </w:rPr>
              <w:t>Books related to the qualifications</w:t>
            </w:r>
          </w:p>
          <w:p w14:paraId="22183CD5" w14:textId="77777777" w:rsidR="0019775F" w:rsidRPr="00202558" w:rsidRDefault="0019775F" w:rsidP="00EE7543">
            <w:pPr>
              <w:numPr>
                <w:ilvl w:val="0"/>
                <w:numId w:val="23"/>
              </w:numPr>
              <w:spacing w:after="0" w:line="360" w:lineRule="auto"/>
              <w:rPr>
                <w:rFonts w:ascii="Times New Roman" w:hAnsi="Times New Roman"/>
                <w:sz w:val="18"/>
                <w:szCs w:val="18"/>
              </w:rPr>
            </w:pPr>
            <w:r w:rsidRPr="00202558">
              <w:rPr>
                <w:rFonts w:ascii="Times New Roman" w:hAnsi="Times New Roman"/>
                <w:sz w:val="18"/>
                <w:szCs w:val="18"/>
              </w:rPr>
              <w:t>Learner guides</w:t>
            </w:r>
          </w:p>
          <w:p w14:paraId="16E287C8" w14:textId="77777777" w:rsidR="0019775F" w:rsidRPr="00202558" w:rsidRDefault="0019775F" w:rsidP="00EE7543">
            <w:pPr>
              <w:numPr>
                <w:ilvl w:val="0"/>
                <w:numId w:val="23"/>
              </w:numPr>
              <w:spacing w:after="0" w:line="360" w:lineRule="auto"/>
              <w:rPr>
                <w:rFonts w:ascii="Times New Roman" w:hAnsi="Times New Roman"/>
                <w:sz w:val="18"/>
                <w:szCs w:val="18"/>
              </w:rPr>
            </w:pPr>
            <w:r w:rsidRPr="00202558">
              <w:rPr>
                <w:rFonts w:ascii="Times New Roman" w:hAnsi="Times New Roman"/>
                <w:sz w:val="18"/>
                <w:szCs w:val="18"/>
              </w:rPr>
              <w:lastRenderedPageBreak/>
              <w:t>Periodicals/journals related to qualifications offered</w:t>
            </w:r>
          </w:p>
          <w:p w14:paraId="0B7FB350" w14:textId="77777777" w:rsidR="0019775F" w:rsidRPr="00202558" w:rsidRDefault="0019775F" w:rsidP="00EE7543">
            <w:pPr>
              <w:numPr>
                <w:ilvl w:val="0"/>
                <w:numId w:val="21"/>
              </w:numPr>
              <w:spacing w:after="0" w:line="360" w:lineRule="auto"/>
              <w:rPr>
                <w:rFonts w:ascii="Times New Roman" w:hAnsi="Times New Roman"/>
                <w:sz w:val="18"/>
                <w:szCs w:val="18"/>
              </w:rPr>
            </w:pPr>
            <w:r w:rsidRPr="00202558">
              <w:rPr>
                <w:rFonts w:ascii="Times New Roman" w:hAnsi="Times New Roman"/>
                <w:sz w:val="18"/>
                <w:szCs w:val="18"/>
              </w:rPr>
              <w:t>Computer labs with internet access for research activities and to provide learners with critical computer literacy employability skills</w:t>
            </w:r>
          </w:p>
          <w:p w14:paraId="3D0ECB9F" w14:textId="77777777" w:rsidR="0019775F" w:rsidRPr="00202558" w:rsidRDefault="0019775F" w:rsidP="00EE7543">
            <w:pPr>
              <w:numPr>
                <w:ilvl w:val="0"/>
                <w:numId w:val="21"/>
              </w:numPr>
              <w:spacing w:after="0" w:line="360" w:lineRule="auto"/>
              <w:rPr>
                <w:rFonts w:ascii="Times New Roman" w:hAnsi="Times New Roman"/>
                <w:sz w:val="18"/>
                <w:szCs w:val="18"/>
              </w:rPr>
            </w:pPr>
            <w:r w:rsidRPr="00202558">
              <w:rPr>
                <w:rFonts w:ascii="Times New Roman" w:hAnsi="Times New Roman"/>
                <w:sz w:val="18"/>
                <w:szCs w:val="18"/>
              </w:rPr>
              <w:t>Availability of multi-media &amp; overhead projectors and instructional charts as part of the instructional delivery</w:t>
            </w:r>
          </w:p>
          <w:p w14:paraId="7BA65824" w14:textId="77777777" w:rsidR="0019775F" w:rsidRPr="00202558" w:rsidRDefault="0019775F" w:rsidP="00EE7543">
            <w:pPr>
              <w:numPr>
                <w:ilvl w:val="0"/>
                <w:numId w:val="21"/>
              </w:numPr>
              <w:spacing w:after="0" w:line="360" w:lineRule="auto"/>
              <w:rPr>
                <w:rFonts w:ascii="Times New Roman" w:hAnsi="Times New Roman"/>
                <w:sz w:val="18"/>
                <w:szCs w:val="18"/>
              </w:rPr>
            </w:pPr>
            <w:r w:rsidRPr="00202558">
              <w:rPr>
                <w:rFonts w:ascii="Times New Roman" w:hAnsi="Times New Roman"/>
                <w:sz w:val="18"/>
                <w:szCs w:val="18"/>
              </w:rPr>
              <w:t>DVD’s or downloaded clips from internet as part of demonstration activities for instructional delivery</w:t>
            </w:r>
          </w:p>
          <w:p w14:paraId="379064ED" w14:textId="77777777" w:rsidR="0019775F" w:rsidRDefault="0019775F" w:rsidP="00EE7543">
            <w:pPr>
              <w:numPr>
                <w:ilvl w:val="0"/>
                <w:numId w:val="21"/>
              </w:numPr>
              <w:spacing w:after="0" w:line="360" w:lineRule="auto"/>
              <w:rPr>
                <w:rFonts w:ascii="Times New Roman" w:hAnsi="Times New Roman"/>
                <w:sz w:val="18"/>
                <w:szCs w:val="18"/>
              </w:rPr>
            </w:pPr>
            <w:r w:rsidRPr="00202558">
              <w:rPr>
                <w:rFonts w:ascii="Times New Roman" w:hAnsi="Times New Roman"/>
                <w:sz w:val="18"/>
                <w:szCs w:val="18"/>
              </w:rPr>
              <w:t>Adequate classroom space with black or white board/flip charts, instructional charts etc.  for theoretical delivery of qualifications</w:t>
            </w:r>
          </w:p>
          <w:p w14:paraId="397C97B6" w14:textId="77777777" w:rsidR="0019775F" w:rsidRPr="00202558" w:rsidRDefault="0019775F" w:rsidP="00453824">
            <w:pPr>
              <w:spacing w:after="0" w:line="360" w:lineRule="auto"/>
              <w:ind w:left="720"/>
              <w:rPr>
                <w:rFonts w:ascii="Times New Roman" w:hAnsi="Times New Roman"/>
                <w:sz w:val="18"/>
                <w:szCs w:val="18"/>
              </w:rPr>
            </w:pPr>
          </w:p>
        </w:tc>
        <w:sdt>
          <w:sdtPr>
            <w:rPr>
              <w:rFonts w:ascii="Times New Roman" w:eastAsia="Times New Roman" w:hAnsi="Times New Roman"/>
              <w:color w:val="000000"/>
              <w:sz w:val="18"/>
              <w:szCs w:val="18"/>
              <w:lang w:val="en-KN" w:eastAsia="en-KN"/>
            </w:rPr>
            <w:id w:val="-1514221731"/>
            <w14:checkbox>
              <w14:checked w14:val="0"/>
              <w14:checkedState w14:val="2612" w14:font="MS Gothic"/>
              <w14:uncheckedState w14:val="2610" w14:font="MS Gothic"/>
            </w14:checkbox>
          </w:sdtPr>
          <w:sdtEndPr/>
          <w:sdtContent>
            <w:tc>
              <w:tcPr>
                <w:tcW w:w="992" w:type="dxa"/>
                <w:vAlign w:val="center"/>
              </w:tcPr>
              <w:p w14:paraId="7BD5031F"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2063594044"/>
            <w14:checkbox>
              <w14:checked w14:val="0"/>
              <w14:checkedState w14:val="2612" w14:font="MS Gothic"/>
              <w14:uncheckedState w14:val="2610" w14:font="MS Gothic"/>
            </w14:checkbox>
          </w:sdtPr>
          <w:sdtEndPr/>
          <w:sdtContent>
            <w:tc>
              <w:tcPr>
                <w:tcW w:w="712" w:type="dxa"/>
                <w:vAlign w:val="center"/>
              </w:tcPr>
              <w:p w14:paraId="35E5AC95"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vAlign w:val="center"/>
          </w:tcPr>
          <w:p w14:paraId="471A8E65"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r>
      <w:tr w:rsidR="0019775F" w:rsidRPr="00202558" w14:paraId="0C8722CF" w14:textId="77777777" w:rsidTr="00453824">
        <w:trPr>
          <w:trHeight w:val="408"/>
        </w:trPr>
        <w:tc>
          <w:tcPr>
            <w:tcW w:w="3539" w:type="dxa"/>
          </w:tcPr>
          <w:p w14:paraId="7C0FE0D3" w14:textId="77777777" w:rsidR="0019775F" w:rsidRPr="00202558" w:rsidRDefault="0019775F" w:rsidP="00453824">
            <w:pPr>
              <w:spacing w:after="0" w:line="240" w:lineRule="auto"/>
              <w:rPr>
                <w:rFonts w:ascii="Times New Roman" w:hAnsi="Times New Roman"/>
                <w:color w:val="000000"/>
                <w:sz w:val="18"/>
                <w:szCs w:val="18"/>
              </w:rPr>
            </w:pPr>
            <w:r>
              <w:rPr>
                <w:rFonts w:ascii="Times New Roman" w:hAnsi="Times New Roman"/>
                <w:color w:val="000000"/>
                <w:sz w:val="18"/>
                <w:szCs w:val="18"/>
              </w:rPr>
              <w:t>5</w:t>
            </w:r>
            <w:r w:rsidRPr="00202558">
              <w:rPr>
                <w:rFonts w:ascii="Times New Roman" w:hAnsi="Times New Roman"/>
                <w:color w:val="000000"/>
                <w:sz w:val="18"/>
                <w:szCs w:val="18"/>
              </w:rPr>
              <w:t xml:space="preserve">.2 </w:t>
            </w:r>
            <w:r w:rsidRPr="0055700F">
              <w:rPr>
                <w:rFonts w:ascii="Times New Roman" w:hAnsi="Times New Roman"/>
                <w:color w:val="000000"/>
                <w:sz w:val="20"/>
                <w:szCs w:val="20"/>
              </w:rPr>
              <w:t>The centre has appropriate methods to provide support and advisement to students</w:t>
            </w:r>
          </w:p>
        </w:tc>
        <w:tc>
          <w:tcPr>
            <w:tcW w:w="4536" w:type="dxa"/>
          </w:tcPr>
          <w:p w14:paraId="083102D4" w14:textId="77777777" w:rsidR="0019775F" w:rsidRPr="00202558" w:rsidRDefault="0019775F" w:rsidP="00EE7543">
            <w:pPr>
              <w:numPr>
                <w:ilvl w:val="0"/>
                <w:numId w:val="21"/>
              </w:numPr>
              <w:spacing w:after="0" w:line="360" w:lineRule="auto"/>
              <w:rPr>
                <w:rFonts w:ascii="Times New Roman" w:hAnsi="Times New Roman"/>
                <w:sz w:val="18"/>
                <w:szCs w:val="18"/>
              </w:rPr>
            </w:pPr>
            <w:r w:rsidRPr="00202558">
              <w:rPr>
                <w:rFonts w:ascii="Times New Roman" w:hAnsi="Times New Roman"/>
                <w:sz w:val="18"/>
                <w:szCs w:val="18"/>
              </w:rPr>
              <w:t>Guidance is provided to students as how competence in specific units or full qualification will contribute to career and personal development</w:t>
            </w:r>
          </w:p>
          <w:p w14:paraId="5B464260" w14:textId="77777777" w:rsidR="0019775F" w:rsidRPr="00202558" w:rsidRDefault="0019775F" w:rsidP="00EE7543">
            <w:pPr>
              <w:numPr>
                <w:ilvl w:val="0"/>
                <w:numId w:val="21"/>
              </w:numPr>
              <w:spacing w:after="0" w:line="360" w:lineRule="auto"/>
              <w:rPr>
                <w:rFonts w:ascii="Times New Roman" w:hAnsi="Times New Roman"/>
                <w:sz w:val="18"/>
                <w:szCs w:val="18"/>
              </w:rPr>
            </w:pPr>
            <w:r w:rsidRPr="00202558">
              <w:rPr>
                <w:rFonts w:ascii="Times New Roman" w:hAnsi="Times New Roman"/>
                <w:sz w:val="18"/>
                <w:szCs w:val="18"/>
              </w:rPr>
              <w:t xml:space="preserve">Information, </w:t>
            </w:r>
            <w:proofErr w:type="gramStart"/>
            <w:r w:rsidRPr="00202558">
              <w:rPr>
                <w:rFonts w:ascii="Times New Roman" w:hAnsi="Times New Roman"/>
                <w:sz w:val="18"/>
                <w:szCs w:val="18"/>
              </w:rPr>
              <w:t>advice</w:t>
            </w:r>
            <w:proofErr w:type="gramEnd"/>
            <w:r w:rsidRPr="00202558">
              <w:rPr>
                <w:rFonts w:ascii="Times New Roman" w:hAnsi="Times New Roman"/>
                <w:sz w:val="18"/>
                <w:szCs w:val="18"/>
              </w:rPr>
              <w:t xml:space="preserve"> and guidance about N/CVQ training and assessment procedures, practices, and requirements are provided to learners/potential learners and candidates</w:t>
            </w:r>
          </w:p>
          <w:p w14:paraId="316D4208" w14:textId="77777777" w:rsidR="0019775F" w:rsidRPr="00202558" w:rsidRDefault="0019775F" w:rsidP="00EE7543">
            <w:pPr>
              <w:numPr>
                <w:ilvl w:val="0"/>
                <w:numId w:val="21"/>
              </w:numPr>
              <w:spacing w:after="0" w:line="360" w:lineRule="auto"/>
              <w:rPr>
                <w:rFonts w:ascii="Times New Roman" w:hAnsi="Times New Roman"/>
                <w:sz w:val="18"/>
                <w:szCs w:val="18"/>
              </w:rPr>
            </w:pPr>
            <w:r w:rsidRPr="00202558">
              <w:rPr>
                <w:rFonts w:ascii="Times New Roman" w:hAnsi="Times New Roman"/>
                <w:sz w:val="18"/>
                <w:szCs w:val="18"/>
              </w:rPr>
              <w:t>Information and advice are provided to learners pursuing N/CVQ programmes to encourage their continued training and certification in vocational qualifications</w:t>
            </w:r>
          </w:p>
          <w:p w14:paraId="478AE8A0" w14:textId="77777777" w:rsidR="0019775F" w:rsidRPr="00202558" w:rsidRDefault="0019775F" w:rsidP="00EE7543">
            <w:pPr>
              <w:numPr>
                <w:ilvl w:val="0"/>
                <w:numId w:val="21"/>
              </w:numPr>
              <w:spacing w:after="0" w:line="360" w:lineRule="auto"/>
              <w:rPr>
                <w:rFonts w:ascii="Times New Roman" w:hAnsi="Times New Roman"/>
                <w:sz w:val="18"/>
                <w:szCs w:val="18"/>
              </w:rPr>
            </w:pPr>
            <w:r w:rsidRPr="00202558">
              <w:rPr>
                <w:rFonts w:ascii="Times New Roman" w:hAnsi="Times New Roman"/>
                <w:sz w:val="18"/>
                <w:szCs w:val="18"/>
              </w:rPr>
              <w:lastRenderedPageBreak/>
              <w:t>Training and assessment are communicated to students/candidates including process for appeals and external verification</w:t>
            </w:r>
          </w:p>
          <w:p w14:paraId="370B130C" w14:textId="77777777" w:rsidR="0019775F" w:rsidRDefault="0019775F" w:rsidP="00EE7543">
            <w:pPr>
              <w:numPr>
                <w:ilvl w:val="0"/>
                <w:numId w:val="21"/>
              </w:numPr>
              <w:spacing w:after="0" w:line="360" w:lineRule="auto"/>
              <w:rPr>
                <w:rFonts w:ascii="Times New Roman" w:hAnsi="Times New Roman"/>
                <w:sz w:val="18"/>
                <w:szCs w:val="18"/>
              </w:rPr>
            </w:pPr>
            <w:r w:rsidRPr="00202558">
              <w:rPr>
                <w:rFonts w:ascii="Times New Roman" w:hAnsi="Times New Roman"/>
                <w:sz w:val="18"/>
                <w:szCs w:val="18"/>
              </w:rPr>
              <w:t>Aims and objectives of the centre are communicated to learners</w:t>
            </w:r>
          </w:p>
          <w:p w14:paraId="3EE693CB" w14:textId="77777777" w:rsidR="0019775F" w:rsidRPr="00202558" w:rsidRDefault="0019775F" w:rsidP="00453824">
            <w:pPr>
              <w:spacing w:after="0" w:line="360" w:lineRule="auto"/>
              <w:ind w:left="720"/>
              <w:rPr>
                <w:rFonts w:ascii="Times New Roman" w:hAnsi="Times New Roman"/>
                <w:sz w:val="18"/>
                <w:szCs w:val="18"/>
              </w:rPr>
            </w:pPr>
          </w:p>
        </w:tc>
        <w:sdt>
          <w:sdtPr>
            <w:rPr>
              <w:rFonts w:ascii="Times New Roman" w:eastAsia="Times New Roman" w:hAnsi="Times New Roman"/>
              <w:color w:val="000000"/>
              <w:sz w:val="18"/>
              <w:szCs w:val="18"/>
              <w:lang w:val="en-KN" w:eastAsia="en-KN"/>
            </w:rPr>
            <w:id w:val="-327213634"/>
            <w14:checkbox>
              <w14:checked w14:val="0"/>
              <w14:checkedState w14:val="2612" w14:font="MS Gothic"/>
              <w14:uncheckedState w14:val="2610" w14:font="MS Gothic"/>
            </w14:checkbox>
          </w:sdtPr>
          <w:sdtEndPr/>
          <w:sdtContent>
            <w:tc>
              <w:tcPr>
                <w:tcW w:w="992" w:type="dxa"/>
                <w:vAlign w:val="center"/>
              </w:tcPr>
              <w:p w14:paraId="2EC0A3D2"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1691908180"/>
            <w14:checkbox>
              <w14:checked w14:val="0"/>
              <w14:checkedState w14:val="2612" w14:font="MS Gothic"/>
              <w14:uncheckedState w14:val="2610" w14:font="MS Gothic"/>
            </w14:checkbox>
          </w:sdtPr>
          <w:sdtEndPr/>
          <w:sdtContent>
            <w:tc>
              <w:tcPr>
                <w:tcW w:w="712" w:type="dxa"/>
                <w:vAlign w:val="center"/>
              </w:tcPr>
              <w:p w14:paraId="2F59774C"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vAlign w:val="center"/>
          </w:tcPr>
          <w:p w14:paraId="16426771"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r>
      <w:tr w:rsidR="0019775F" w:rsidRPr="00202558" w14:paraId="27D697B6" w14:textId="77777777" w:rsidTr="00453824">
        <w:trPr>
          <w:trHeight w:val="300"/>
        </w:trPr>
        <w:tc>
          <w:tcPr>
            <w:tcW w:w="8075" w:type="dxa"/>
            <w:gridSpan w:val="2"/>
            <w:shd w:val="clear" w:color="auto" w:fill="auto"/>
            <w:noWrap/>
            <w:vAlign w:val="center"/>
            <w:hideMark/>
          </w:tcPr>
          <w:p w14:paraId="374F20FD" w14:textId="77777777" w:rsidR="0019775F" w:rsidRPr="008E5CFD" w:rsidRDefault="0019775F" w:rsidP="00453824">
            <w:pPr>
              <w:spacing w:after="0" w:line="240" w:lineRule="auto"/>
              <w:jc w:val="both"/>
              <w:rPr>
                <w:rFonts w:ascii="Times New Roman" w:eastAsia="Times New Roman" w:hAnsi="Times New Roman"/>
                <w:b/>
                <w:bCs/>
                <w:color w:val="000000"/>
                <w:sz w:val="18"/>
                <w:szCs w:val="18"/>
                <w:lang w:eastAsia="en-KN"/>
              </w:rPr>
            </w:pPr>
            <w:r w:rsidRPr="008E5CFD">
              <w:rPr>
                <w:rFonts w:ascii="Times New Roman" w:eastAsia="Times New Roman" w:hAnsi="Times New Roman"/>
                <w:b/>
                <w:bCs/>
                <w:color w:val="000000"/>
                <w:sz w:val="18"/>
                <w:szCs w:val="18"/>
                <w:lang w:val="en-KN" w:eastAsia="en-KN"/>
              </w:rPr>
              <w:t>Section</w:t>
            </w:r>
            <w:r>
              <w:rPr>
                <w:rFonts w:ascii="Times New Roman" w:eastAsia="Times New Roman" w:hAnsi="Times New Roman"/>
                <w:b/>
                <w:bCs/>
                <w:color w:val="000000"/>
                <w:sz w:val="18"/>
                <w:szCs w:val="18"/>
                <w:lang w:eastAsia="en-KN"/>
              </w:rPr>
              <w:t xml:space="preserve"> 6:</w:t>
            </w:r>
            <w:r w:rsidRPr="008E5CFD">
              <w:rPr>
                <w:rFonts w:ascii="Times New Roman" w:eastAsia="Times New Roman" w:hAnsi="Times New Roman"/>
                <w:b/>
                <w:bCs/>
                <w:color w:val="000000"/>
                <w:sz w:val="18"/>
                <w:szCs w:val="18"/>
                <w:lang w:val="en-KN" w:eastAsia="en-KN"/>
              </w:rPr>
              <w:t xml:space="preserve"> </w:t>
            </w:r>
            <w:r w:rsidRPr="00202558">
              <w:rPr>
                <w:rFonts w:ascii="Times New Roman" w:eastAsia="Times New Roman" w:hAnsi="Times New Roman"/>
                <w:b/>
                <w:bCs/>
                <w:color w:val="000000"/>
                <w:sz w:val="18"/>
                <w:szCs w:val="18"/>
                <w:lang w:eastAsia="en-KN"/>
              </w:rPr>
              <w:t>Assessment and Assessors</w:t>
            </w:r>
          </w:p>
        </w:tc>
        <w:tc>
          <w:tcPr>
            <w:tcW w:w="1704" w:type="dxa"/>
            <w:gridSpan w:val="2"/>
            <w:shd w:val="clear" w:color="auto" w:fill="auto"/>
            <w:noWrap/>
            <w:vAlign w:val="center"/>
            <w:hideMark/>
          </w:tcPr>
          <w:p w14:paraId="71B14FD1"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Evidence in Place</w:t>
            </w:r>
          </w:p>
        </w:tc>
        <w:tc>
          <w:tcPr>
            <w:tcW w:w="4533" w:type="dxa"/>
            <w:shd w:val="clear" w:color="auto" w:fill="auto"/>
            <w:noWrap/>
            <w:vAlign w:val="center"/>
            <w:hideMark/>
          </w:tcPr>
          <w:p w14:paraId="3A4FF0D3"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 xml:space="preserve">Suggested </w:t>
            </w:r>
            <w:r w:rsidRPr="00202558">
              <w:rPr>
                <w:rFonts w:ascii="Times New Roman" w:eastAsia="Times New Roman" w:hAnsi="Times New Roman"/>
                <w:b/>
                <w:bCs/>
                <w:color w:val="000000"/>
                <w:sz w:val="18"/>
                <w:szCs w:val="18"/>
                <w:lang w:val="en-KN" w:eastAsia="en-KN"/>
              </w:rPr>
              <w:t>Actions for</w:t>
            </w:r>
            <w:r w:rsidRPr="008E5CFD">
              <w:rPr>
                <w:rFonts w:ascii="Times New Roman" w:eastAsia="Times New Roman" w:hAnsi="Times New Roman"/>
                <w:b/>
                <w:bCs/>
                <w:color w:val="000000"/>
                <w:sz w:val="18"/>
                <w:szCs w:val="18"/>
                <w:lang w:val="en-KN" w:eastAsia="en-KN"/>
              </w:rPr>
              <w:t xml:space="preserve"> Improvement</w:t>
            </w:r>
          </w:p>
        </w:tc>
      </w:tr>
      <w:tr w:rsidR="0019775F" w:rsidRPr="00202558" w14:paraId="3B4A0A28" w14:textId="77777777" w:rsidTr="00453824">
        <w:trPr>
          <w:trHeight w:val="300"/>
        </w:trPr>
        <w:tc>
          <w:tcPr>
            <w:tcW w:w="3539" w:type="dxa"/>
            <w:shd w:val="clear" w:color="auto" w:fill="auto"/>
            <w:noWrap/>
            <w:vAlign w:val="bottom"/>
            <w:hideMark/>
          </w:tcPr>
          <w:p w14:paraId="6E86D869"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Approval Criteria</w:t>
            </w:r>
          </w:p>
        </w:tc>
        <w:tc>
          <w:tcPr>
            <w:tcW w:w="4536" w:type="dxa"/>
            <w:shd w:val="clear" w:color="auto" w:fill="auto"/>
            <w:noWrap/>
            <w:vAlign w:val="center"/>
            <w:hideMark/>
          </w:tcPr>
          <w:p w14:paraId="4629364C"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Examples of Evidence Required</w:t>
            </w:r>
          </w:p>
        </w:tc>
        <w:tc>
          <w:tcPr>
            <w:tcW w:w="992" w:type="dxa"/>
            <w:shd w:val="clear" w:color="auto" w:fill="auto"/>
            <w:noWrap/>
            <w:vAlign w:val="center"/>
            <w:hideMark/>
          </w:tcPr>
          <w:p w14:paraId="3614C8B8"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Yes</w:t>
            </w:r>
          </w:p>
        </w:tc>
        <w:tc>
          <w:tcPr>
            <w:tcW w:w="712" w:type="dxa"/>
            <w:shd w:val="clear" w:color="auto" w:fill="auto"/>
            <w:noWrap/>
            <w:vAlign w:val="center"/>
            <w:hideMark/>
          </w:tcPr>
          <w:p w14:paraId="5664FCC8"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No</w:t>
            </w:r>
          </w:p>
        </w:tc>
        <w:tc>
          <w:tcPr>
            <w:tcW w:w="4533" w:type="dxa"/>
            <w:shd w:val="clear" w:color="auto" w:fill="auto"/>
            <w:noWrap/>
            <w:vAlign w:val="bottom"/>
            <w:hideMark/>
          </w:tcPr>
          <w:p w14:paraId="7B42587F"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 </w:t>
            </w:r>
          </w:p>
        </w:tc>
      </w:tr>
      <w:tr w:rsidR="0019775F" w:rsidRPr="00202558" w14:paraId="27F62847" w14:textId="77777777" w:rsidTr="00453824">
        <w:trPr>
          <w:trHeight w:val="408"/>
        </w:trPr>
        <w:tc>
          <w:tcPr>
            <w:tcW w:w="3539" w:type="dxa"/>
          </w:tcPr>
          <w:p w14:paraId="22746A7D" w14:textId="77777777" w:rsidR="0019775F" w:rsidRPr="00202558" w:rsidRDefault="0019775F" w:rsidP="00453824">
            <w:pPr>
              <w:autoSpaceDE w:val="0"/>
              <w:autoSpaceDN w:val="0"/>
              <w:adjustRightInd w:val="0"/>
              <w:rPr>
                <w:rFonts w:ascii="Times New Roman" w:hAnsi="Times New Roman"/>
                <w:sz w:val="18"/>
                <w:szCs w:val="18"/>
              </w:rPr>
            </w:pPr>
            <w:r>
              <w:rPr>
                <w:rFonts w:ascii="Times New Roman" w:hAnsi="Times New Roman"/>
                <w:color w:val="000000"/>
                <w:sz w:val="18"/>
                <w:szCs w:val="18"/>
              </w:rPr>
              <w:t>6</w:t>
            </w:r>
            <w:r w:rsidRPr="00202558">
              <w:rPr>
                <w:rFonts w:ascii="Times New Roman" w:hAnsi="Times New Roman"/>
                <w:color w:val="000000"/>
                <w:sz w:val="18"/>
                <w:szCs w:val="18"/>
              </w:rPr>
              <w:t xml:space="preserve">.1.    </w:t>
            </w:r>
            <w:r w:rsidRPr="00202558">
              <w:rPr>
                <w:rFonts w:ascii="Times New Roman" w:hAnsi="Times New Roman"/>
                <w:sz w:val="18"/>
                <w:szCs w:val="18"/>
              </w:rPr>
              <w:t>The centre can demonstrate evidence of contractual arrangements with trained and certified assessors to conduct external assessments.</w:t>
            </w:r>
          </w:p>
          <w:p w14:paraId="6725FB99"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c>
          <w:tcPr>
            <w:tcW w:w="4536" w:type="dxa"/>
          </w:tcPr>
          <w:p w14:paraId="373213A5" w14:textId="77777777" w:rsidR="0019775F" w:rsidRPr="00202558" w:rsidRDefault="0019775F" w:rsidP="00EE7543">
            <w:pPr>
              <w:numPr>
                <w:ilvl w:val="0"/>
                <w:numId w:val="21"/>
              </w:numPr>
              <w:spacing w:after="0" w:line="360" w:lineRule="auto"/>
              <w:rPr>
                <w:rFonts w:ascii="Times New Roman" w:hAnsi="Times New Roman"/>
                <w:sz w:val="18"/>
                <w:szCs w:val="18"/>
              </w:rPr>
            </w:pPr>
            <w:r w:rsidRPr="00202558">
              <w:rPr>
                <w:rFonts w:ascii="Times New Roman" w:hAnsi="Times New Roman"/>
                <w:sz w:val="18"/>
                <w:szCs w:val="18"/>
              </w:rPr>
              <w:t>Contract agreements with certified assessors</w:t>
            </w:r>
          </w:p>
          <w:p w14:paraId="17286C79" w14:textId="77777777" w:rsidR="0019775F" w:rsidRPr="00202558" w:rsidRDefault="0019775F" w:rsidP="00EE7543">
            <w:pPr>
              <w:numPr>
                <w:ilvl w:val="0"/>
                <w:numId w:val="21"/>
              </w:numPr>
              <w:spacing w:after="0" w:line="360" w:lineRule="auto"/>
              <w:rPr>
                <w:rFonts w:ascii="Times New Roman" w:hAnsi="Times New Roman"/>
                <w:sz w:val="18"/>
                <w:szCs w:val="18"/>
              </w:rPr>
            </w:pPr>
            <w:r w:rsidRPr="00202558">
              <w:rPr>
                <w:rFonts w:ascii="Times New Roman" w:hAnsi="Times New Roman"/>
                <w:sz w:val="18"/>
                <w:szCs w:val="18"/>
              </w:rPr>
              <w:t>Registers of attendance/assessment templates signed by contracted and approved assessors</w:t>
            </w:r>
          </w:p>
          <w:p w14:paraId="04D61509" w14:textId="77777777" w:rsidR="0019775F" w:rsidRDefault="0019775F" w:rsidP="00EE7543">
            <w:pPr>
              <w:numPr>
                <w:ilvl w:val="0"/>
                <w:numId w:val="21"/>
              </w:numPr>
              <w:spacing w:after="0" w:line="360" w:lineRule="auto"/>
              <w:rPr>
                <w:rFonts w:ascii="Times New Roman" w:hAnsi="Times New Roman"/>
                <w:sz w:val="18"/>
                <w:szCs w:val="18"/>
              </w:rPr>
            </w:pPr>
            <w:r w:rsidRPr="00202558">
              <w:rPr>
                <w:rFonts w:ascii="Times New Roman" w:hAnsi="Times New Roman"/>
                <w:sz w:val="18"/>
                <w:szCs w:val="18"/>
              </w:rPr>
              <w:t>Copies of signed certificates along with resumes of contracted assessors</w:t>
            </w:r>
          </w:p>
          <w:p w14:paraId="23F19ACA" w14:textId="77777777" w:rsidR="0019775F" w:rsidRPr="00202558" w:rsidRDefault="0019775F" w:rsidP="00453824">
            <w:pPr>
              <w:spacing w:after="0" w:line="360" w:lineRule="auto"/>
              <w:ind w:left="720"/>
              <w:rPr>
                <w:rFonts w:ascii="Times New Roman" w:hAnsi="Times New Roman"/>
                <w:sz w:val="18"/>
                <w:szCs w:val="18"/>
              </w:rPr>
            </w:pPr>
          </w:p>
        </w:tc>
        <w:sdt>
          <w:sdtPr>
            <w:rPr>
              <w:rFonts w:ascii="Times New Roman" w:eastAsia="Times New Roman" w:hAnsi="Times New Roman"/>
              <w:color w:val="000000"/>
              <w:sz w:val="18"/>
              <w:szCs w:val="18"/>
              <w:lang w:val="en-KN" w:eastAsia="en-KN"/>
            </w:rPr>
            <w:id w:val="266586794"/>
            <w14:checkbox>
              <w14:checked w14:val="0"/>
              <w14:checkedState w14:val="2612" w14:font="MS Gothic"/>
              <w14:uncheckedState w14:val="2610" w14:font="MS Gothic"/>
            </w14:checkbox>
          </w:sdtPr>
          <w:sdtEndPr/>
          <w:sdtContent>
            <w:tc>
              <w:tcPr>
                <w:tcW w:w="992" w:type="dxa"/>
                <w:vAlign w:val="center"/>
              </w:tcPr>
              <w:p w14:paraId="06CC0AC8"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1282151302"/>
            <w14:checkbox>
              <w14:checked w14:val="0"/>
              <w14:checkedState w14:val="2612" w14:font="MS Gothic"/>
              <w14:uncheckedState w14:val="2610" w14:font="MS Gothic"/>
            </w14:checkbox>
          </w:sdtPr>
          <w:sdtEndPr/>
          <w:sdtContent>
            <w:tc>
              <w:tcPr>
                <w:tcW w:w="712" w:type="dxa"/>
                <w:vAlign w:val="center"/>
              </w:tcPr>
              <w:p w14:paraId="5CC65480"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vAlign w:val="center"/>
          </w:tcPr>
          <w:p w14:paraId="3FA49508"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r>
      <w:tr w:rsidR="0019775F" w:rsidRPr="00202558" w14:paraId="5B079A1E" w14:textId="77777777" w:rsidTr="00453824">
        <w:trPr>
          <w:trHeight w:val="408"/>
        </w:trPr>
        <w:tc>
          <w:tcPr>
            <w:tcW w:w="3539" w:type="dxa"/>
          </w:tcPr>
          <w:p w14:paraId="2973F380" w14:textId="77777777" w:rsidR="0019775F" w:rsidRPr="00202558" w:rsidRDefault="0019775F" w:rsidP="00453824">
            <w:pPr>
              <w:autoSpaceDE w:val="0"/>
              <w:autoSpaceDN w:val="0"/>
              <w:adjustRightInd w:val="0"/>
              <w:rPr>
                <w:rFonts w:ascii="Times New Roman" w:hAnsi="Times New Roman"/>
                <w:sz w:val="18"/>
                <w:szCs w:val="18"/>
              </w:rPr>
            </w:pPr>
            <w:r>
              <w:rPr>
                <w:rFonts w:ascii="Times New Roman" w:hAnsi="Times New Roman"/>
                <w:color w:val="000000"/>
                <w:sz w:val="18"/>
                <w:szCs w:val="18"/>
              </w:rPr>
              <w:t>6</w:t>
            </w:r>
            <w:r w:rsidRPr="00202558">
              <w:rPr>
                <w:rFonts w:ascii="Times New Roman" w:hAnsi="Times New Roman"/>
                <w:color w:val="000000"/>
                <w:sz w:val="18"/>
                <w:szCs w:val="18"/>
              </w:rPr>
              <w:t xml:space="preserve">.2.    </w:t>
            </w:r>
            <w:r w:rsidRPr="00202558">
              <w:rPr>
                <w:rFonts w:ascii="Times New Roman" w:hAnsi="Times New Roman"/>
                <w:sz w:val="18"/>
                <w:szCs w:val="18"/>
              </w:rPr>
              <w:t>The centre can demonstrate evidence that assessments are conducted within the established guidelines of the SKN TVET Council.</w:t>
            </w:r>
          </w:p>
          <w:p w14:paraId="605148D2" w14:textId="77777777" w:rsidR="0019775F" w:rsidRPr="00202558" w:rsidRDefault="0019775F" w:rsidP="00453824">
            <w:pPr>
              <w:spacing w:after="0" w:line="240" w:lineRule="auto"/>
              <w:rPr>
                <w:rFonts w:ascii="Times New Roman" w:hAnsi="Times New Roman"/>
                <w:color w:val="000000"/>
                <w:sz w:val="18"/>
                <w:szCs w:val="18"/>
              </w:rPr>
            </w:pPr>
          </w:p>
        </w:tc>
        <w:tc>
          <w:tcPr>
            <w:tcW w:w="4536" w:type="dxa"/>
          </w:tcPr>
          <w:p w14:paraId="29637988" w14:textId="77777777" w:rsidR="0019775F" w:rsidRPr="00202558" w:rsidRDefault="0019775F" w:rsidP="00EE7543">
            <w:pPr>
              <w:numPr>
                <w:ilvl w:val="0"/>
                <w:numId w:val="21"/>
              </w:numPr>
              <w:spacing w:after="0" w:line="360" w:lineRule="auto"/>
              <w:rPr>
                <w:rFonts w:ascii="Times New Roman" w:hAnsi="Times New Roman"/>
                <w:sz w:val="18"/>
                <w:szCs w:val="18"/>
              </w:rPr>
            </w:pPr>
            <w:r w:rsidRPr="00202558">
              <w:rPr>
                <w:rFonts w:ascii="Times New Roman" w:hAnsi="Times New Roman"/>
                <w:sz w:val="18"/>
                <w:szCs w:val="18"/>
              </w:rPr>
              <w:t>Assessment guidelines from SKN TVET Council</w:t>
            </w:r>
          </w:p>
          <w:p w14:paraId="683A16B1" w14:textId="77777777" w:rsidR="0019775F" w:rsidRPr="00202558" w:rsidRDefault="0019775F" w:rsidP="00EE7543">
            <w:pPr>
              <w:numPr>
                <w:ilvl w:val="0"/>
                <w:numId w:val="21"/>
              </w:numPr>
              <w:spacing w:after="0" w:line="360" w:lineRule="auto"/>
              <w:rPr>
                <w:rFonts w:ascii="Times New Roman" w:hAnsi="Times New Roman"/>
                <w:sz w:val="18"/>
                <w:szCs w:val="18"/>
              </w:rPr>
            </w:pPr>
            <w:r w:rsidRPr="00202558">
              <w:rPr>
                <w:rFonts w:ascii="Times New Roman" w:hAnsi="Times New Roman"/>
                <w:sz w:val="18"/>
                <w:szCs w:val="18"/>
              </w:rPr>
              <w:t>Reports as evidence of verification by the centre that assessors use appropriate assessment instruments and methodologies for external assessments and those templates are appropriately completed</w:t>
            </w:r>
          </w:p>
          <w:p w14:paraId="17857EA9" w14:textId="77777777" w:rsidR="0019775F" w:rsidRPr="00202558" w:rsidRDefault="0019775F" w:rsidP="00EE7543">
            <w:pPr>
              <w:numPr>
                <w:ilvl w:val="0"/>
                <w:numId w:val="21"/>
              </w:numPr>
              <w:spacing w:after="0" w:line="360" w:lineRule="auto"/>
              <w:rPr>
                <w:rFonts w:ascii="Times New Roman" w:hAnsi="Times New Roman"/>
                <w:sz w:val="18"/>
                <w:szCs w:val="18"/>
              </w:rPr>
            </w:pPr>
            <w:r w:rsidRPr="00202558">
              <w:rPr>
                <w:rFonts w:ascii="Times New Roman" w:hAnsi="Times New Roman"/>
                <w:sz w:val="18"/>
                <w:szCs w:val="18"/>
              </w:rPr>
              <w:t>Tracking forms to capture completion status of candidates, verification of assessment outcomes</w:t>
            </w:r>
          </w:p>
          <w:p w14:paraId="7758E49F" w14:textId="77777777" w:rsidR="0019775F" w:rsidRPr="00202558" w:rsidRDefault="0019775F" w:rsidP="00EE7543">
            <w:pPr>
              <w:numPr>
                <w:ilvl w:val="0"/>
                <w:numId w:val="21"/>
              </w:numPr>
              <w:spacing w:after="0" w:line="360" w:lineRule="auto"/>
              <w:rPr>
                <w:rFonts w:ascii="Times New Roman" w:hAnsi="Times New Roman"/>
                <w:sz w:val="18"/>
                <w:szCs w:val="18"/>
              </w:rPr>
            </w:pPr>
            <w:r w:rsidRPr="00202558">
              <w:rPr>
                <w:rFonts w:ascii="Times New Roman" w:hAnsi="Times New Roman"/>
                <w:sz w:val="18"/>
                <w:szCs w:val="18"/>
              </w:rPr>
              <w:t xml:space="preserve"> and eligibility for certification (NVQ/CVQ) of candidates</w:t>
            </w:r>
          </w:p>
          <w:p w14:paraId="28478FB0" w14:textId="77777777" w:rsidR="0019775F" w:rsidRPr="00202558" w:rsidRDefault="0019775F" w:rsidP="00EE7543">
            <w:pPr>
              <w:numPr>
                <w:ilvl w:val="0"/>
                <w:numId w:val="21"/>
              </w:numPr>
              <w:spacing w:after="0" w:line="360" w:lineRule="auto"/>
              <w:rPr>
                <w:rFonts w:ascii="Times New Roman" w:hAnsi="Times New Roman"/>
                <w:sz w:val="18"/>
                <w:szCs w:val="18"/>
              </w:rPr>
            </w:pPr>
            <w:r w:rsidRPr="00202558">
              <w:rPr>
                <w:rFonts w:ascii="Times New Roman" w:hAnsi="Times New Roman"/>
                <w:sz w:val="18"/>
                <w:szCs w:val="18"/>
              </w:rPr>
              <w:t>Reports of moderation meetings helped internally and copies of registers of attendance as evidence of participating in the external moderation meetings held by the SKN TVET Council</w:t>
            </w:r>
          </w:p>
          <w:p w14:paraId="5C602A61" w14:textId="77777777" w:rsidR="0019775F" w:rsidRDefault="0019775F" w:rsidP="00EE7543">
            <w:pPr>
              <w:numPr>
                <w:ilvl w:val="0"/>
                <w:numId w:val="21"/>
              </w:numPr>
              <w:spacing w:after="0" w:line="360" w:lineRule="auto"/>
              <w:rPr>
                <w:rFonts w:ascii="Times New Roman" w:hAnsi="Times New Roman"/>
                <w:sz w:val="18"/>
                <w:szCs w:val="18"/>
              </w:rPr>
            </w:pPr>
            <w:r w:rsidRPr="00202558">
              <w:rPr>
                <w:rFonts w:ascii="Times New Roman" w:hAnsi="Times New Roman"/>
                <w:sz w:val="18"/>
                <w:szCs w:val="18"/>
              </w:rPr>
              <w:lastRenderedPageBreak/>
              <w:t>Reports of corrective actions implemented to the external assessment process, based on verification and moderation activities</w:t>
            </w:r>
          </w:p>
          <w:p w14:paraId="7046A41A" w14:textId="77777777" w:rsidR="0019775F" w:rsidRPr="00202558" w:rsidRDefault="0019775F" w:rsidP="00453824">
            <w:pPr>
              <w:spacing w:after="0" w:line="360" w:lineRule="auto"/>
              <w:ind w:left="720"/>
              <w:rPr>
                <w:rFonts w:ascii="Times New Roman" w:hAnsi="Times New Roman"/>
                <w:sz w:val="18"/>
                <w:szCs w:val="18"/>
              </w:rPr>
            </w:pPr>
          </w:p>
        </w:tc>
        <w:sdt>
          <w:sdtPr>
            <w:rPr>
              <w:rFonts w:ascii="Times New Roman" w:eastAsia="Times New Roman" w:hAnsi="Times New Roman"/>
              <w:color w:val="000000"/>
              <w:sz w:val="18"/>
              <w:szCs w:val="18"/>
              <w:lang w:val="en-KN" w:eastAsia="en-KN"/>
            </w:rPr>
            <w:id w:val="-93944286"/>
            <w14:checkbox>
              <w14:checked w14:val="0"/>
              <w14:checkedState w14:val="2612" w14:font="MS Gothic"/>
              <w14:uncheckedState w14:val="2610" w14:font="MS Gothic"/>
            </w14:checkbox>
          </w:sdtPr>
          <w:sdtEndPr/>
          <w:sdtContent>
            <w:tc>
              <w:tcPr>
                <w:tcW w:w="992" w:type="dxa"/>
                <w:vAlign w:val="center"/>
              </w:tcPr>
              <w:p w14:paraId="6112639E"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1126462151"/>
            <w14:checkbox>
              <w14:checked w14:val="0"/>
              <w14:checkedState w14:val="2612" w14:font="MS Gothic"/>
              <w14:uncheckedState w14:val="2610" w14:font="MS Gothic"/>
            </w14:checkbox>
          </w:sdtPr>
          <w:sdtEndPr/>
          <w:sdtContent>
            <w:tc>
              <w:tcPr>
                <w:tcW w:w="712" w:type="dxa"/>
                <w:vAlign w:val="center"/>
              </w:tcPr>
              <w:p w14:paraId="19848D13"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vAlign w:val="center"/>
          </w:tcPr>
          <w:p w14:paraId="0D24E23B"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r>
      <w:tr w:rsidR="0019775F" w:rsidRPr="00202558" w14:paraId="6D41FE52" w14:textId="77777777" w:rsidTr="00453824">
        <w:trPr>
          <w:trHeight w:val="408"/>
        </w:trPr>
        <w:tc>
          <w:tcPr>
            <w:tcW w:w="3539" w:type="dxa"/>
          </w:tcPr>
          <w:p w14:paraId="4DB062F0" w14:textId="77777777" w:rsidR="0019775F" w:rsidRPr="00202558" w:rsidRDefault="0019775F" w:rsidP="00453824">
            <w:pPr>
              <w:autoSpaceDE w:val="0"/>
              <w:autoSpaceDN w:val="0"/>
              <w:adjustRightInd w:val="0"/>
              <w:rPr>
                <w:rFonts w:ascii="Times New Roman" w:hAnsi="Times New Roman"/>
                <w:color w:val="000000"/>
                <w:sz w:val="18"/>
                <w:szCs w:val="18"/>
              </w:rPr>
            </w:pPr>
            <w:r>
              <w:rPr>
                <w:rFonts w:ascii="Times New Roman" w:hAnsi="Times New Roman"/>
                <w:color w:val="000000"/>
                <w:sz w:val="18"/>
                <w:szCs w:val="18"/>
              </w:rPr>
              <w:t>6</w:t>
            </w:r>
            <w:r w:rsidRPr="00202558">
              <w:rPr>
                <w:rFonts w:ascii="Times New Roman" w:hAnsi="Times New Roman"/>
                <w:color w:val="000000"/>
                <w:sz w:val="18"/>
                <w:szCs w:val="18"/>
              </w:rPr>
              <w:t>.3 The centre has procedures in place for appeal of internal and external outcomes of candidates</w:t>
            </w:r>
          </w:p>
        </w:tc>
        <w:tc>
          <w:tcPr>
            <w:tcW w:w="4536" w:type="dxa"/>
          </w:tcPr>
          <w:p w14:paraId="02D07C90" w14:textId="77777777" w:rsidR="0019775F" w:rsidRPr="00202558" w:rsidRDefault="0019775F" w:rsidP="00EE7543">
            <w:pPr>
              <w:numPr>
                <w:ilvl w:val="0"/>
                <w:numId w:val="21"/>
              </w:numPr>
              <w:spacing w:after="0" w:line="360" w:lineRule="auto"/>
              <w:rPr>
                <w:rFonts w:ascii="Times New Roman" w:hAnsi="Times New Roman"/>
                <w:sz w:val="18"/>
                <w:szCs w:val="18"/>
              </w:rPr>
            </w:pPr>
            <w:r w:rsidRPr="00202558">
              <w:rPr>
                <w:rFonts w:ascii="Times New Roman" w:hAnsi="Times New Roman"/>
                <w:sz w:val="18"/>
                <w:szCs w:val="18"/>
              </w:rPr>
              <w:t>Documented appeal procedures</w:t>
            </w:r>
          </w:p>
          <w:p w14:paraId="13475EF5" w14:textId="77777777" w:rsidR="0019775F" w:rsidRDefault="0019775F" w:rsidP="00EE7543">
            <w:pPr>
              <w:numPr>
                <w:ilvl w:val="0"/>
                <w:numId w:val="21"/>
              </w:numPr>
              <w:spacing w:after="0" w:line="360" w:lineRule="auto"/>
              <w:rPr>
                <w:rFonts w:ascii="Times New Roman" w:hAnsi="Times New Roman"/>
                <w:sz w:val="18"/>
                <w:szCs w:val="18"/>
              </w:rPr>
            </w:pPr>
            <w:r w:rsidRPr="00202558">
              <w:rPr>
                <w:rFonts w:ascii="Times New Roman" w:hAnsi="Times New Roman"/>
                <w:sz w:val="18"/>
                <w:szCs w:val="18"/>
              </w:rPr>
              <w:t>Appeal application forms for candidates</w:t>
            </w:r>
          </w:p>
          <w:p w14:paraId="34128ACA" w14:textId="77777777" w:rsidR="0019775F" w:rsidRPr="00202558" w:rsidRDefault="0019775F" w:rsidP="00453824">
            <w:pPr>
              <w:spacing w:after="0" w:line="360" w:lineRule="auto"/>
              <w:rPr>
                <w:rFonts w:ascii="Times New Roman" w:hAnsi="Times New Roman"/>
                <w:sz w:val="18"/>
                <w:szCs w:val="18"/>
              </w:rPr>
            </w:pPr>
          </w:p>
        </w:tc>
        <w:sdt>
          <w:sdtPr>
            <w:rPr>
              <w:rFonts w:ascii="Times New Roman" w:eastAsia="Times New Roman" w:hAnsi="Times New Roman"/>
              <w:color w:val="000000"/>
              <w:sz w:val="18"/>
              <w:szCs w:val="18"/>
              <w:lang w:val="en-KN" w:eastAsia="en-KN"/>
            </w:rPr>
            <w:id w:val="-662005919"/>
            <w14:checkbox>
              <w14:checked w14:val="0"/>
              <w14:checkedState w14:val="2612" w14:font="MS Gothic"/>
              <w14:uncheckedState w14:val="2610" w14:font="MS Gothic"/>
            </w14:checkbox>
          </w:sdtPr>
          <w:sdtEndPr/>
          <w:sdtContent>
            <w:tc>
              <w:tcPr>
                <w:tcW w:w="992" w:type="dxa"/>
                <w:vAlign w:val="center"/>
              </w:tcPr>
              <w:p w14:paraId="46633130"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1662887985"/>
            <w14:checkbox>
              <w14:checked w14:val="0"/>
              <w14:checkedState w14:val="2612" w14:font="MS Gothic"/>
              <w14:uncheckedState w14:val="2610" w14:font="MS Gothic"/>
            </w14:checkbox>
          </w:sdtPr>
          <w:sdtEndPr/>
          <w:sdtContent>
            <w:tc>
              <w:tcPr>
                <w:tcW w:w="712" w:type="dxa"/>
                <w:vAlign w:val="center"/>
              </w:tcPr>
              <w:p w14:paraId="6662D50D"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vAlign w:val="center"/>
          </w:tcPr>
          <w:p w14:paraId="78945306"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r>
      <w:tr w:rsidR="0019775F" w:rsidRPr="00202558" w14:paraId="34799AD6" w14:textId="77777777" w:rsidTr="00453824">
        <w:trPr>
          <w:trHeight w:val="408"/>
        </w:trPr>
        <w:tc>
          <w:tcPr>
            <w:tcW w:w="8075" w:type="dxa"/>
            <w:gridSpan w:val="2"/>
          </w:tcPr>
          <w:p w14:paraId="17C6746C" w14:textId="77777777" w:rsidR="0019775F" w:rsidRPr="00E878BB" w:rsidRDefault="0019775F" w:rsidP="00453824">
            <w:pPr>
              <w:spacing w:after="0" w:line="240" w:lineRule="auto"/>
              <w:rPr>
                <w:rFonts w:ascii="Times New Roman" w:eastAsia="Times New Roman" w:hAnsi="Times New Roman"/>
                <w:b/>
                <w:bCs/>
                <w:color w:val="000000"/>
                <w:sz w:val="18"/>
                <w:szCs w:val="18"/>
                <w:lang w:eastAsia="en-KN"/>
              </w:rPr>
            </w:pPr>
            <w:r w:rsidRPr="00E878BB">
              <w:rPr>
                <w:rFonts w:ascii="Times New Roman" w:eastAsia="Times New Roman" w:hAnsi="Times New Roman"/>
                <w:b/>
                <w:bCs/>
                <w:color w:val="000000"/>
                <w:sz w:val="18"/>
                <w:szCs w:val="18"/>
                <w:lang w:eastAsia="en-KN"/>
              </w:rPr>
              <w:t>Section</w:t>
            </w:r>
            <w:r>
              <w:rPr>
                <w:rFonts w:ascii="Times New Roman" w:eastAsia="Times New Roman" w:hAnsi="Times New Roman"/>
                <w:b/>
                <w:bCs/>
                <w:color w:val="000000"/>
                <w:sz w:val="18"/>
                <w:szCs w:val="18"/>
                <w:lang w:eastAsia="en-KN"/>
              </w:rPr>
              <w:t xml:space="preserve"> </w:t>
            </w:r>
            <w:r w:rsidRPr="00E878BB">
              <w:rPr>
                <w:rFonts w:ascii="Times New Roman" w:eastAsia="Times New Roman" w:hAnsi="Times New Roman"/>
                <w:b/>
                <w:bCs/>
                <w:color w:val="000000"/>
                <w:sz w:val="18"/>
                <w:szCs w:val="18"/>
                <w:lang w:eastAsia="en-KN"/>
              </w:rPr>
              <w:t>7</w:t>
            </w:r>
            <w:r>
              <w:rPr>
                <w:rFonts w:ascii="Times New Roman" w:eastAsia="Times New Roman" w:hAnsi="Times New Roman"/>
                <w:b/>
                <w:bCs/>
                <w:color w:val="000000"/>
                <w:sz w:val="18"/>
                <w:szCs w:val="18"/>
                <w:lang w:eastAsia="en-KN"/>
              </w:rPr>
              <w:t xml:space="preserve">: </w:t>
            </w:r>
            <w:r w:rsidRPr="00E878BB">
              <w:rPr>
                <w:rFonts w:ascii="Times New Roman" w:eastAsia="Times New Roman" w:hAnsi="Times New Roman"/>
                <w:b/>
                <w:bCs/>
                <w:color w:val="000000"/>
                <w:sz w:val="18"/>
                <w:szCs w:val="18"/>
                <w:lang w:eastAsia="en-KN"/>
              </w:rPr>
              <w:t xml:space="preserve"> Training </w:t>
            </w:r>
          </w:p>
        </w:tc>
        <w:tc>
          <w:tcPr>
            <w:tcW w:w="1704" w:type="dxa"/>
            <w:gridSpan w:val="2"/>
            <w:vAlign w:val="center"/>
          </w:tcPr>
          <w:p w14:paraId="336D049D" w14:textId="77777777" w:rsidR="0019775F" w:rsidRPr="00E878BB" w:rsidRDefault="0019775F" w:rsidP="00453824">
            <w:pPr>
              <w:spacing w:after="0" w:line="240" w:lineRule="auto"/>
              <w:rPr>
                <w:rFonts w:ascii="Times New Roman" w:eastAsia="Times New Roman" w:hAnsi="Times New Roman"/>
                <w:color w:val="000000"/>
                <w:sz w:val="18"/>
                <w:szCs w:val="18"/>
                <w:lang w:eastAsia="en-KN"/>
              </w:rPr>
            </w:pPr>
            <w:r w:rsidRPr="008E5CFD">
              <w:rPr>
                <w:rFonts w:ascii="Times New Roman" w:eastAsia="Times New Roman" w:hAnsi="Times New Roman"/>
                <w:b/>
                <w:bCs/>
                <w:color w:val="000000"/>
                <w:sz w:val="18"/>
                <w:szCs w:val="18"/>
                <w:lang w:val="en-KN" w:eastAsia="en-KN"/>
              </w:rPr>
              <w:t>Evidence in Place</w:t>
            </w:r>
          </w:p>
        </w:tc>
        <w:tc>
          <w:tcPr>
            <w:tcW w:w="4533" w:type="dxa"/>
            <w:vAlign w:val="center"/>
          </w:tcPr>
          <w:p w14:paraId="7856C968" w14:textId="77777777" w:rsidR="0019775F" w:rsidRPr="00E878BB" w:rsidRDefault="0019775F" w:rsidP="00453824">
            <w:pPr>
              <w:spacing w:after="0" w:line="240" w:lineRule="auto"/>
              <w:jc w:val="center"/>
              <w:rPr>
                <w:rFonts w:ascii="Times New Roman" w:eastAsia="Times New Roman" w:hAnsi="Times New Roman"/>
                <w:color w:val="000000"/>
                <w:sz w:val="18"/>
                <w:szCs w:val="18"/>
                <w:lang w:eastAsia="en-KN"/>
              </w:rPr>
            </w:pPr>
            <w:r w:rsidRPr="008E5CFD">
              <w:rPr>
                <w:rFonts w:ascii="Times New Roman" w:eastAsia="Times New Roman" w:hAnsi="Times New Roman"/>
                <w:b/>
                <w:bCs/>
                <w:color w:val="000000"/>
                <w:sz w:val="18"/>
                <w:szCs w:val="18"/>
                <w:lang w:val="en-KN" w:eastAsia="en-KN"/>
              </w:rPr>
              <w:t xml:space="preserve">Suggested </w:t>
            </w:r>
            <w:r w:rsidRPr="00202558">
              <w:rPr>
                <w:rFonts w:ascii="Times New Roman" w:eastAsia="Times New Roman" w:hAnsi="Times New Roman"/>
                <w:b/>
                <w:bCs/>
                <w:color w:val="000000"/>
                <w:sz w:val="18"/>
                <w:szCs w:val="18"/>
                <w:lang w:val="en-KN" w:eastAsia="en-KN"/>
              </w:rPr>
              <w:t>Actions for</w:t>
            </w:r>
            <w:r w:rsidRPr="008E5CFD">
              <w:rPr>
                <w:rFonts w:ascii="Times New Roman" w:eastAsia="Times New Roman" w:hAnsi="Times New Roman"/>
                <w:b/>
                <w:bCs/>
                <w:color w:val="000000"/>
                <w:sz w:val="18"/>
                <w:szCs w:val="18"/>
                <w:lang w:val="en-KN" w:eastAsia="en-KN"/>
              </w:rPr>
              <w:t xml:space="preserve"> Improvement</w:t>
            </w:r>
          </w:p>
        </w:tc>
      </w:tr>
      <w:tr w:rsidR="0019775F" w:rsidRPr="00202558" w14:paraId="443B25C0" w14:textId="77777777" w:rsidTr="00453824">
        <w:trPr>
          <w:trHeight w:val="408"/>
        </w:trPr>
        <w:tc>
          <w:tcPr>
            <w:tcW w:w="3539" w:type="dxa"/>
            <w:vAlign w:val="bottom"/>
          </w:tcPr>
          <w:p w14:paraId="3835C78E" w14:textId="77777777" w:rsidR="0019775F" w:rsidRDefault="0019775F" w:rsidP="00453824">
            <w:pPr>
              <w:autoSpaceDE w:val="0"/>
              <w:autoSpaceDN w:val="0"/>
              <w:adjustRightInd w:val="0"/>
              <w:jc w:val="center"/>
              <w:rPr>
                <w:rFonts w:ascii="Times New Roman" w:hAnsi="Times New Roman"/>
                <w:color w:val="000000"/>
                <w:sz w:val="18"/>
                <w:szCs w:val="18"/>
              </w:rPr>
            </w:pPr>
            <w:r w:rsidRPr="008E5CFD">
              <w:rPr>
                <w:rFonts w:ascii="Times New Roman" w:eastAsia="Times New Roman" w:hAnsi="Times New Roman"/>
                <w:b/>
                <w:bCs/>
                <w:color w:val="000000"/>
                <w:sz w:val="18"/>
                <w:szCs w:val="18"/>
                <w:lang w:val="en-KN" w:eastAsia="en-KN"/>
              </w:rPr>
              <w:t>Approval Criteria</w:t>
            </w:r>
          </w:p>
        </w:tc>
        <w:tc>
          <w:tcPr>
            <w:tcW w:w="4536" w:type="dxa"/>
            <w:vAlign w:val="center"/>
          </w:tcPr>
          <w:p w14:paraId="023554D4" w14:textId="77777777" w:rsidR="0019775F" w:rsidRPr="00202558" w:rsidRDefault="0019775F" w:rsidP="00453824">
            <w:pPr>
              <w:spacing w:after="0" w:line="360" w:lineRule="auto"/>
              <w:ind w:left="720"/>
              <w:jc w:val="center"/>
              <w:rPr>
                <w:rFonts w:ascii="Times New Roman" w:hAnsi="Times New Roman"/>
                <w:sz w:val="18"/>
                <w:szCs w:val="18"/>
              </w:rPr>
            </w:pPr>
            <w:r w:rsidRPr="008E5CFD">
              <w:rPr>
                <w:rFonts w:ascii="Times New Roman" w:eastAsia="Times New Roman" w:hAnsi="Times New Roman"/>
                <w:b/>
                <w:bCs/>
                <w:color w:val="000000"/>
                <w:sz w:val="18"/>
                <w:szCs w:val="18"/>
                <w:lang w:val="en-KN" w:eastAsia="en-KN"/>
              </w:rPr>
              <w:t>Examples of Evidence Required</w:t>
            </w:r>
          </w:p>
        </w:tc>
        <w:tc>
          <w:tcPr>
            <w:tcW w:w="992" w:type="dxa"/>
            <w:vAlign w:val="center"/>
          </w:tcPr>
          <w:p w14:paraId="5303EC02" w14:textId="77777777" w:rsidR="0019775F" w:rsidRDefault="0019775F" w:rsidP="00453824">
            <w:pPr>
              <w:spacing w:after="0" w:line="240" w:lineRule="auto"/>
              <w:jc w:val="center"/>
              <w:rPr>
                <w:rFonts w:ascii="Times New Roman" w:eastAsia="Times New Roman" w:hAnsi="Times New Roman"/>
                <w:color w:val="000000"/>
                <w:sz w:val="18"/>
                <w:szCs w:val="18"/>
                <w:lang w:val="en-KN" w:eastAsia="en-KN"/>
              </w:rPr>
            </w:pPr>
            <w:r w:rsidRPr="008E5CFD">
              <w:rPr>
                <w:rFonts w:ascii="Times New Roman" w:eastAsia="Times New Roman" w:hAnsi="Times New Roman"/>
                <w:b/>
                <w:bCs/>
                <w:color w:val="000000"/>
                <w:sz w:val="18"/>
                <w:szCs w:val="18"/>
                <w:lang w:val="en-KN" w:eastAsia="en-KN"/>
              </w:rPr>
              <w:t>Yes</w:t>
            </w:r>
          </w:p>
        </w:tc>
        <w:tc>
          <w:tcPr>
            <w:tcW w:w="712" w:type="dxa"/>
            <w:vAlign w:val="center"/>
          </w:tcPr>
          <w:p w14:paraId="5881DBE6" w14:textId="77777777" w:rsidR="0019775F" w:rsidRDefault="0019775F" w:rsidP="00453824">
            <w:pPr>
              <w:spacing w:after="0" w:line="240" w:lineRule="auto"/>
              <w:jc w:val="center"/>
              <w:rPr>
                <w:rFonts w:ascii="Times New Roman" w:eastAsia="Times New Roman" w:hAnsi="Times New Roman"/>
                <w:color w:val="000000"/>
                <w:sz w:val="18"/>
                <w:szCs w:val="18"/>
                <w:lang w:val="en-KN" w:eastAsia="en-KN"/>
              </w:rPr>
            </w:pPr>
            <w:r w:rsidRPr="008E5CFD">
              <w:rPr>
                <w:rFonts w:ascii="Times New Roman" w:eastAsia="Times New Roman" w:hAnsi="Times New Roman"/>
                <w:b/>
                <w:bCs/>
                <w:color w:val="000000"/>
                <w:sz w:val="18"/>
                <w:szCs w:val="18"/>
                <w:lang w:val="en-KN" w:eastAsia="en-KN"/>
              </w:rPr>
              <w:t>No</w:t>
            </w:r>
          </w:p>
        </w:tc>
        <w:tc>
          <w:tcPr>
            <w:tcW w:w="4533" w:type="dxa"/>
            <w:vAlign w:val="center"/>
          </w:tcPr>
          <w:p w14:paraId="08DDE8DD"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p>
        </w:tc>
      </w:tr>
      <w:tr w:rsidR="0019775F" w:rsidRPr="00202558" w14:paraId="0DCE1501" w14:textId="77777777" w:rsidTr="00453824">
        <w:trPr>
          <w:trHeight w:val="408"/>
        </w:trPr>
        <w:tc>
          <w:tcPr>
            <w:tcW w:w="3539" w:type="dxa"/>
            <w:vAlign w:val="center"/>
          </w:tcPr>
          <w:p w14:paraId="2C240AD2" w14:textId="77777777" w:rsidR="0019775F" w:rsidRDefault="0019775F" w:rsidP="00453824">
            <w:pPr>
              <w:autoSpaceDE w:val="0"/>
              <w:autoSpaceDN w:val="0"/>
              <w:adjustRightInd w:val="0"/>
              <w:rPr>
                <w:rFonts w:ascii="Times New Roman" w:hAnsi="Times New Roman"/>
                <w:color w:val="000000"/>
                <w:sz w:val="18"/>
                <w:szCs w:val="18"/>
              </w:rPr>
            </w:pPr>
            <w:r>
              <w:rPr>
                <w:rFonts w:ascii="Times New Roman" w:hAnsi="Times New Roman"/>
                <w:sz w:val="20"/>
                <w:szCs w:val="20"/>
                <w:lang w:val="en-029"/>
              </w:rPr>
              <w:t>7.1 There are time schedules for both the</w:t>
            </w:r>
            <w:r w:rsidRPr="004C2AAF">
              <w:rPr>
                <w:rFonts w:ascii="Times New Roman" w:hAnsi="Times New Roman"/>
                <w:sz w:val="20"/>
                <w:szCs w:val="20"/>
                <w:lang w:val="en-029"/>
              </w:rPr>
              <w:t>oretical and practical aspects of the training</w:t>
            </w:r>
            <w:r>
              <w:rPr>
                <w:rFonts w:ascii="Times New Roman" w:hAnsi="Times New Roman"/>
                <w:sz w:val="20"/>
                <w:szCs w:val="20"/>
                <w:lang w:val="en-029"/>
              </w:rPr>
              <w:t>.</w:t>
            </w:r>
            <w:r w:rsidRPr="004C2AAF">
              <w:rPr>
                <w:rFonts w:ascii="Times New Roman" w:hAnsi="Times New Roman"/>
                <w:sz w:val="20"/>
                <w:szCs w:val="20"/>
                <w:lang w:val="en-029"/>
              </w:rPr>
              <w:t xml:space="preserve"> </w:t>
            </w:r>
            <w:r>
              <w:rPr>
                <w:rFonts w:ascii="Times New Roman" w:hAnsi="Times New Roman"/>
                <w:sz w:val="20"/>
                <w:szCs w:val="20"/>
                <w:lang w:val="en-029"/>
              </w:rPr>
              <w:t xml:space="preserve"> </w:t>
            </w:r>
          </w:p>
        </w:tc>
        <w:tc>
          <w:tcPr>
            <w:tcW w:w="4536" w:type="dxa"/>
          </w:tcPr>
          <w:p w14:paraId="7DBFEC7B" w14:textId="77777777" w:rsidR="0019775F" w:rsidRPr="00202558" w:rsidRDefault="0019775F" w:rsidP="00EE7543">
            <w:pPr>
              <w:numPr>
                <w:ilvl w:val="0"/>
                <w:numId w:val="21"/>
              </w:numPr>
              <w:spacing w:after="0" w:line="360" w:lineRule="auto"/>
              <w:rPr>
                <w:rFonts w:ascii="Times New Roman" w:hAnsi="Times New Roman"/>
                <w:sz w:val="18"/>
                <w:szCs w:val="18"/>
              </w:rPr>
            </w:pPr>
            <w:r>
              <w:rPr>
                <w:rFonts w:ascii="Times New Roman" w:hAnsi="Times New Roman"/>
                <w:sz w:val="18"/>
                <w:szCs w:val="18"/>
              </w:rPr>
              <w:t>Copies of timetables/schedule for use of classroom/labs/workshops</w:t>
            </w:r>
          </w:p>
        </w:tc>
        <w:sdt>
          <w:sdtPr>
            <w:rPr>
              <w:rFonts w:ascii="Times New Roman" w:eastAsia="Times New Roman" w:hAnsi="Times New Roman"/>
              <w:color w:val="000000"/>
              <w:sz w:val="18"/>
              <w:szCs w:val="18"/>
              <w:lang w:val="en-KN" w:eastAsia="en-KN"/>
            </w:rPr>
            <w:id w:val="1496765714"/>
            <w14:checkbox>
              <w14:checked w14:val="0"/>
              <w14:checkedState w14:val="2612" w14:font="MS Gothic"/>
              <w14:uncheckedState w14:val="2610" w14:font="MS Gothic"/>
            </w14:checkbox>
          </w:sdtPr>
          <w:sdtEndPr/>
          <w:sdtContent>
            <w:tc>
              <w:tcPr>
                <w:tcW w:w="992" w:type="dxa"/>
                <w:vAlign w:val="center"/>
              </w:tcPr>
              <w:p w14:paraId="46E034DA" w14:textId="77777777" w:rsidR="0019775F"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641383510"/>
            <w14:checkbox>
              <w14:checked w14:val="0"/>
              <w14:checkedState w14:val="2612" w14:font="MS Gothic"/>
              <w14:uncheckedState w14:val="2610" w14:font="MS Gothic"/>
            </w14:checkbox>
          </w:sdtPr>
          <w:sdtEndPr/>
          <w:sdtContent>
            <w:tc>
              <w:tcPr>
                <w:tcW w:w="712" w:type="dxa"/>
                <w:vAlign w:val="center"/>
              </w:tcPr>
              <w:p w14:paraId="225866F0" w14:textId="77777777" w:rsidR="0019775F"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vAlign w:val="center"/>
          </w:tcPr>
          <w:p w14:paraId="3471D390"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r>
      <w:tr w:rsidR="0019775F" w:rsidRPr="00202558" w14:paraId="6BA3EF39" w14:textId="77777777" w:rsidTr="00453824">
        <w:trPr>
          <w:trHeight w:val="408"/>
        </w:trPr>
        <w:tc>
          <w:tcPr>
            <w:tcW w:w="3539" w:type="dxa"/>
            <w:vAlign w:val="center"/>
          </w:tcPr>
          <w:p w14:paraId="36088B19" w14:textId="77777777" w:rsidR="0019775F" w:rsidRDefault="0019775F" w:rsidP="00453824">
            <w:pPr>
              <w:autoSpaceDE w:val="0"/>
              <w:autoSpaceDN w:val="0"/>
              <w:adjustRightInd w:val="0"/>
              <w:rPr>
                <w:rFonts w:ascii="Times New Roman" w:hAnsi="Times New Roman"/>
                <w:color w:val="000000"/>
                <w:sz w:val="18"/>
                <w:szCs w:val="18"/>
              </w:rPr>
            </w:pPr>
            <w:r>
              <w:rPr>
                <w:rFonts w:ascii="Times New Roman" w:eastAsia="Times New Roman" w:hAnsi="Times New Roman"/>
                <w:sz w:val="20"/>
                <w:szCs w:val="20"/>
                <w:lang w:val="en-029"/>
              </w:rPr>
              <w:t>7.2 There is a system for the orientation of candidates to programmes</w:t>
            </w:r>
          </w:p>
        </w:tc>
        <w:tc>
          <w:tcPr>
            <w:tcW w:w="4536" w:type="dxa"/>
          </w:tcPr>
          <w:p w14:paraId="00CD1FB8" w14:textId="77777777" w:rsidR="0019775F" w:rsidRDefault="0019775F" w:rsidP="00EE7543">
            <w:pPr>
              <w:numPr>
                <w:ilvl w:val="0"/>
                <w:numId w:val="21"/>
              </w:numPr>
              <w:spacing w:after="0" w:line="360" w:lineRule="auto"/>
              <w:rPr>
                <w:rFonts w:ascii="Times New Roman" w:hAnsi="Times New Roman"/>
                <w:sz w:val="18"/>
                <w:szCs w:val="18"/>
              </w:rPr>
            </w:pPr>
            <w:r>
              <w:rPr>
                <w:rFonts w:ascii="Times New Roman" w:hAnsi="Times New Roman"/>
                <w:sz w:val="18"/>
                <w:szCs w:val="18"/>
              </w:rPr>
              <w:t>Trainee Orientation Manual</w:t>
            </w:r>
          </w:p>
          <w:p w14:paraId="58467CF5" w14:textId="77777777" w:rsidR="0019775F" w:rsidRDefault="0019775F" w:rsidP="00EE7543">
            <w:pPr>
              <w:numPr>
                <w:ilvl w:val="0"/>
                <w:numId w:val="21"/>
              </w:numPr>
              <w:spacing w:after="0" w:line="360" w:lineRule="auto"/>
              <w:rPr>
                <w:rFonts w:ascii="Times New Roman" w:hAnsi="Times New Roman"/>
                <w:sz w:val="18"/>
                <w:szCs w:val="18"/>
              </w:rPr>
            </w:pPr>
            <w:r>
              <w:rPr>
                <w:rFonts w:ascii="Times New Roman" w:hAnsi="Times New Roman"/>
                <w:sz w:val="18"/>
                <w:szCs w:val="18"/>
              </w:rPr>
              <w:t xml:space="preserve">Attendance Rosters/Sign in Sheets </w:t>
            </w:r>
          </w:p>
          <w:p w14:paraId="233495CE" w14:textId="77777777" w:rsidR="0019775F" w:rsidRPr="00D84B68" w:rsidRDefault="0019775F" w:rsidP="00EE7543">
            <w:pPr>
              <w:pStyle w:val="NoSpacing"/>
              <w:numPr>
                <w:ilvl w:val="0"/>
                <w:numId w:val="21"/>
              </w:numPr>
              <w:jc w:val="both"/>
              <w:rPr>
                <w:rFonts w:ascii="Times New Roman" w:eastAsia="Times New Roman" w:hAnsi="Times New Roman" w:cs="Times New Roman"/>
                <w:b/>
                <w:color w:val="000000" w:themeColor="text1"/>
                <w:sz w:val="24"/>
                <w:szCs w:val="24"/>
                <w:lang w:val="en-029" w:eastAsia="en-029"/>
              </w:rPr>
            </w:pPr>
            <w:r w:rsidRPr="00D84B68">
              <w:rPr>
                <w:rFonts w:ascii="Times New Roman" w:eastAsia="Times New Roman" w:hAnsi="Times New Roman" w:cs="Times New Roman"/>
                <w:color w:val="000000" w:themeColor="text1"/>
                <w:sz w:val="24"/>
                <w:szCs w:val="24"/>
                <w:lang w:val="en-029" w:eastAsia="en-029"/>
              </w:rPr>
              <w:t>Students’ handbook /</w:t>
            </w:r>
            <w:r w:rsidRPr="00D84B68">
              <w:rPr>
                <w:rFonts w:ascii="Times New Roman" w:eastAsia="Times New Roman" w:hAnsi="Times New Roman" w:cs="Times New Roman"/>
                <w:b/>
                <w:color w:val="000000" w:themeColor="text1"/>
                <w:sz w:val="24"/>
                <w:szCs w:val="24"/>
                <w:lang w:val="en-029" w:eastAsia="en-029"/>
              </w:rPr>
              <w:t xml:space="preserve"> </w:t>
            </w:r>
            <w:r w:rsidRPr="00D84B68">
              <w:rPr>
                <w:rFonts w:ascii="Times New Roman" w:eastAsia="Times New Roman" w:hAnsi="Times New Roman" w:cs="Times New Roman"/>
                <w:color w:val="000000" w:themeColor="text1"/>
                <w:sz w:val="24"/>
                <w:szCs w:val="24"/>
                <w:lang w:val="en-029" w:eastAsia="en-029"/>
              </w:rPr>
              <w:t>manuals</w:t>
            </w:r>
          </w:p>
          <w:p w14:paraId="3363B3C3" w14:textId="77777777" w:rsidR="0019775F" w:rsidRPr="00202558" w:rsidRDefault="0019775F" w:rsidP="00453824">
            <w:pPr>
              <w:spacing w:after="0" w:line="360" w:lineRule="auto"/>
              <w:ind w:left="720"/>
              <w:rPr>
                <w:rFonts w:ascii="Times New Roman" w:hAnsi="Times New Roman"/>
                <w:sz w:val="18"/>
                <w:szCs w:val="18"/>
              </w:rPr>
            </w:pPr>
          </w:p>
        </w:tc>
        <w:sdt>
          <w:sdtPr>
            <w:rPr>
              <w:rFonts w:ascii="Times New Roman" w:eastAsia="Times New Roman" w:hAnsi="Times New Roman"/>
              <w:color w:val="000000"/>
              <w:sz w:val="18"/>
              <w:szCs w:val="18"/>
              <w:lang w:val="en-KN" w:eastAsia="en-KN"/>
            </w:rPr>
            <w:id w:val="1384598740"/>
            <w14:checkbox>
              <w14:checked w14:val="0"/>
              <w14:checkedState w14:val="2612" w14:font="MS Gothic"/>
              <w14:uncheckedState w14:val="2610" w14:font="MS Gothic"/>
            </w14:checkbox>
          </w:sdtPr>
          <w:sdtEndPr/>
          <w:sdtContent>
            <w:tc>
              <w:tcPr>
                <w:tcW w:w="992" w:type="dxa"/>
                <w:vAlign w:val="center"/>
              </w:tcPr>
              <w:p w14:paraId="12F414F6" w14:textId="77777777" w:rsidR="0019775F"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254670465"/>
            <w14:checkbox>
              <w14:checked w14:val="0"/>
              <w14:checkedState w14:val="2612" w14:font="MS Gothic"/>
              <w14:uncheckedState w14:val="2610" w14:font="MS Gothic"/>
            </w14:checkbox>
          </w:sdtPr>
          <w:sdtEndPr/>
          <w:sdtContent>
            <w:tc>
              <w:tcPr>
                <w:tcW w:w="712" w:type="dxa"/>
                <w:vAlign w:val="center"/>
              </w:tcPr>
              <w:p w14:paraId="38D4E208" w14:textId="77777777" w:rsidR="0019775F"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vAlign w:val="center"/>
          </w:tcPr>
          <w:p w14:paraId="59F01D61"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r>
      <w:tr w:rsidR="0019775F" w:rsidRPr="00202558" w14:paraId="596D75F6" w14:textId="77777777" w:rsidTr="00453824">
        <w:trPr>
          <w:trHeight w:val="408"/>
        </w:trPr>
        <w:tc>
          <w:tcPr>
            <w:tcW w:w="3539" w:type="dxa"/>
            <w:vAlign w:val="center"/>
          </w:tcPr>
          <w:p w14:paraId="0B1D4782" w14:textId="77777777" w:rsidR="0019775F" w:rsidRDefault="0019775F" w:rsidP="00453824">
            <w:pPr>
              <w:autoSpaceDE w:val="0"/>
              <w:autoSpaceDN w:val="0"/>
              <w:adjustRightInd w:val="0"/>
              <w:rPr>
                <w:rFonts w:ascii="Times New Roman" w:hAnsi="Times New Roman"/>
                <w:color w:val="000000"/>
                <w:sz w:val="18"/>
                <w:szCs w:val="18"/>
              </w:rPr>
            </w:pPr>
            <w:r>
              <w:rPr>
                <w:rFonts w:ascii="Times New Roman" w:eastAsia="Times New Roman" w:hAnsi="Times New Roman"/>
                <w:sz w:val="20"/>
                <w:szCs w:val="20"/>
                <w:lang w:val="en-029" w:eastAsia="en-029"/>
              </w:rPr>
              <w:t>7.3 The occupational standards for the programme to be delivered are available</w:t>
            </w:r>
          </w:p>
        </w:tc>
        <w:tc>
          <w:tcPr>
            <w:tcW w:w="4536" w:type="dxa"/>
          </w:tcPr>
          <w:p w14:paraId="7D4D0BFB" w14:textId="77777777" w:rsidR="0019775F" w:rsidRDefault="0019775F" w:rsidP="00EE7543">
            <w:pPr>
              <w:numPr>
                <w:ilvl w:val="0"/>
                <w:numId w:val="21"/>
              </w:numPr>
              <w:spacing w:after="0" w:line="360" w:lineRule="auto"/>
              <w:rPr>
                <w:rFonts w:ascii="Times New Roman" w:hAnsi="Times New Roman"/>
                <w:sz w:val="18"/>
                <w:szCs w:val="18"/>
              </w:rPr>
            </w:pPr>
            <w:r>
              <w:rPr>
                <w:rFonts w:ascii="Times New Roman" w:hAnsi="Times New Roman"/>
                <w:sz w:val="18"/>
                <w:szCs w:val="18"/>
              </w:rPr>
              <w:t>Copies of Occupational Standards for all programme offering</w:t>
            </w:r>
          </w:p>
          <w:p w14:paraId="0FD1A083" w14:textId="77777777" w:rsidR="0019775F" w:rsidRPr="00202558" w:rsidRDefault="0019775F" w:rsidP="00453824">
            <w:pPr>
              <w:spacing w:after="0" w:line="360" w:lineRule="auto"/>
              <w:ind w:left="720"/>
              <w:rPr>
                <w:rFonts w:ascii="Times New Roman" w:hAnsi="Times New Roman"/>
                <w:sz w:val="18"/>
                <w:szCs w:val="18"/>
              </w:rPr>
            </w:pPr>
          </w:p>
        </w:tc>
        <w:sdt>
          <w:sdtPr>
            <w:rPr>
              <w:rFonts w:ascii="Times New Roman" w:eastAsia="Times New Roman" w:hAnsi="Times New Roman"/>
              <w:color w:val="000000"/>
              <w:sz w:val="18"/>
              <w:szCs w:val="18"/>
              <w:lang w:val="en-KN" w:eastAsia="en-KN"/>
            </w:rPr>
            <w:id w:val="1313444131"/>
            <w14:checkbox>
              <w14:checked w14:val="0"/>
              <w14:checkedState w14:val="2612" w14:font="MS Gothic"/>
              <w14:uncheckedState w14:val="2610" w14:font="MS Gothic"/>
            </w14:checkbox>
          </w:sdtPr>
          <w:sdtEndPr/>
          <w:sdtContent>
            <w:tc>
              <w:tcPr>
                <w:tcW w:w="992" w:type="dxa"/>
                <w:vAlign w:val="center"/>
              </w:tcPr>
              <w:p w14:paraId="78076CAC" w14:textId="77777777" w:rsidR="0019775F"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1862089171"/>
            <w14:checkbox>
              <w14:checked w14:val="0"/>
              <w14:checkedState w14:val="2612" w14:font="MS Gothic"/>
              <w14:uncheckedState w14:val="2610" w14:font="MS Gothic"/>
            </w14:checkbox>
          </w:sdtPr>
          <w:sdtEndPr/>
          <w:sdtContent>
            <w:tc>
              <w:tcPr>
                <w:tcW w:w="712" w:type="dxa"/>
                <w:vAlign w:val="center"/>
              </w:tcPr>
              <w:p w14:paraId="4FE0ED55" w14:textId="77777777" w:rsidR="0019775F"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vAlign w:val="center"/>
          </w:tcPr>
          <w:p w14:paraId="02FDB09F"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r>
      <w:tr w:rsidR="0019775F" w:rsidRPr="00202558" w14:paraId="31CE88FF" w14:textId="77777777" w:rsidTr="00453824">
        <w:trPr>
          <w:trHeight w:val="408"/>
        </w:trPr>
        <w:tc>
          <w:tcPr>
            <w:tcW w:w="3539" w:type="dxa"/>
            <w:vAlign w:val="center"/>
          </w:tcPr>
          <w:p w14:paraId="57535308" w14:textId="77777777" w:rsidR="0019775F" w:rsidRDefault="0019775F" w:rsidP="00453824">
            <w:pPr>
              <w:autoSpaceDE w:val="0"/>
              <w:autoSpaceDN w:val="0"/>
              <w:adjustRightInd w:val="0"/>
              <w:rPr>
                <w:rFonts w:ascii="Times New Roman" w:hAnsi="Times New Roman"/>
                <w:color w:val="000000"/>
                <w:sz w:val="18"/>
                <w:szCs w:val="18"/>
              </w:rPr>
            </w:pPr>
            <w:r>
              <w:rPr>
                <w:rFonts w:ascii="Times New Roman" w:eastAsia="Times New Roman" w:hAnsi="Times New Roman"/>
                <w:sz w:val="20"/>
                <w:szCs w:val="20"/>
                <w:lang w:val="en-029" w:eastAsia="en-029"/>
              </w:rPr>
              <w:t>7.4 Curriculum is available for each standard in  which training will be offered</w:t>
            </w:r>
          </w:p>
        </w:tc>
        <w:tc>
          <w:tcPr>
            <w:tcW w:w="4536" w:type="dxa"/>
          </w:tcPr>
          <w:p w14:paraId="32A543A2" w14:textId="77777777" w:rsidR="0019775F" w:rsidRDefault="0019775F" w:rsidP="00EE7543">
            <w:pPr>
              <w:numPr>
                <w:ilvl w:val="0"/>
                <w:numId w:val="21"/>
              </w:numPr>
              <w:spacing w:after="0" w:line="360" w:lineRule="auto"/>
              <w:rPr>
                <w:rFonts w:ascii="Times New Roman" w:hAnsi="Times New Roman"/>
                <w:sz w:val="18"/>
                <w:szCs w:val="18"/>
              </w:rPr>
            </w:pPr>
            <w:r>
              <w:rPr>
                <w:rFonts w:ascii="Times New Roman" w:hAnsi="Times New Roman"/>
                <w:sz w:val="18"/>
                <w:szCs w:val="18"/>
              </w:rPr>
              <w:t>Copies of curriculum for all programmes offered</w:t>
            </w:r>
          </w:p>
          <w:p w14:paraId="09205CA5" w14:textId="77777777" w:rsidR="0019775F" w:rsidRPr="00202558" w:rsidRDefault="0019775F" w:rsidP="00EE7543">
            <w:pPr>
              <w:numPr>
                <w:ilvl w:val="0"/>
                <w:numId w:val="21"/>
              </w:numPr>
              <w:spacing w:after="0" w:line="360" w:lineRule="auto"/>
              <w:rPr>
                <w:rFonts w:ascii="Times New Roman" w:hAnsi="Times New Roman"/>
                <w:sz w:val="18"/>
                <w:szCs w:val="18"/>
              </w:rPr>
            </w:pPr>
            <w:r>
              <w:rPr>
                <w:rFonts w:ascii="Times New Roman" w:hAnsi="Times New Roman"/>
                <w:sz w:val="18"/>
                <w:szCs w:val="18"/>
              </w:rPr>
              <w:t>Course outlines</w:t>
            </w:r>
          </w:p>
        </w:tc>
        <w:sdt>
          <w:sdtPr>
            <w:rPr>
              <w:rFonts w:ascii="Times New Roman" w:eastAsia="Times New Roman" w:hAnsi="Times New Roman"/>
              <w:color w:val="000000"/>
              <w:sz w:val="18"/>
              <w:szCs w:val="18"/>
              <w:lang w:val="en-KN" w:eastAsia="en-KN"/>
            </w:rPr>
            <w:id w:val="-1120297378"/>
            <w14:checkbox>
              <w14:checked w14:val="0"/>
              <w14:checkedState w14:val="2612" w14:font="MS Gothic"/>
              <w14:uncheckedState w14:val="2610" w14:font="MS Gothic"/>
            </w14:checkbox>
          </w:sdtPr>
          <w:sdtEndPr/>
          <w:sdtContent>
            <w:tc>
              <w:tcPr>
                <w:tcW w:w="992" w:type="dxa"/>
                <w:vAlign w:val="center"/>
              </w:tcPr>
              <w:p w14:paraId="398EE1A9" w14:textId="77777777" w:rsidR="0019775F"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1882326323"/>
            <w14:checkbox>
              <w14:checked w14:val="0"/>
              <w14:checkedState w14:val="2612" w14:font="MS Gothic"/>
              <w14:uncheckedState w14:val="2610" w14:font="MS Gothic"/>
            </w14:checkbox>
          </w:sdtPr>
          <w:sdtEndPr/>
          <w:sdtContent>
            <w:tc>
              <w:tcPr>
                <w:tcW w:w="712" w:type="dxa"/>
                <w:vAlign w:val="center"/>
              </w:tcPr>
              <w:p w14:paraId="3973E151" w14:textId="77777777" w:rsidR="0019775F"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vAlign w:val="center"/>
          </w:tcPr>
          <w:p w14:paraId="2D97C0DC"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r>
      <w:tr w:rsidR="0019775F" w:rsidRPr="00202558" w14:paraId="59C01B2E" w14:textId="77777777" w:rsidTr="00453824">
        <w:trPr>
          <w:trHeight w:val="408"/>
        </w:trPr>
        <w:tc>
          <w:tcPr>
            <w:tcW w:w="3539" w:type="dxa"/>
            <w:vAlign w:val="center"/>
          </w:tcPr>
          <w:p w14:paraId="5B6A66A4" w14:textId="77777777" w:rsidR="0019775F" w:rsidRDefault="0019775F" w:rsidP="00453824">
            <w:pPr>
              <w:autoSpaceDE w:val="0"/>
              <w:autoSpaceDN w:val="0"/>
              <w:adjustRightInd w:val="0"/>
              <w:rPr>
                <w:rFonts w:ascii="Times New Roman" w:hAnsi="Times New Roman"/>
                <w:color w:val="000000"/>
                <w:sz w:val="18"/>
                <w:szCs w:val="18"/>
              </w:rPr>
            </w:pPr>
            <w:r>
              <w:rPr>
                <w:rFonts w:ascii="Times New Roman" w:eastAsia="Times New Roman" w:hAnsi="Times New Roman"/>
                <w:sz w:val="20"/>
                <w:szCs w:val="20"/>
                <w:lang w:val="en-029" w:eastAsia="en-029"/>
              </w:rPr>
              <w:t>7.5 Lesson plans are made and used for training</w:t>
            </w:r>
          </w:p>
        </w:tc>
        <w:tc>
          <w:tcPr>
            <w:tcW w:w="4536" w:type="dxa"/>
          </w:tcPr>
          <w:p w14:paraId="1BF090C6" w14:textId="77777777" w:rsidR="0019775F" w:rsidRDefault="0019775F" w:rsidP="00EE7543">
            <w:pPr>
              <w:numPr>
                <w:ilvl w:val="0"/>
                <w:numId w:val="21"/>
              </w:numPr>
              <w:spacing w:after="0" w:line="360" w:lineRule="auto"/>
              <w:rPr>
                <w:rFonts w:ascii="Times New Roman" w:hAnsi="Times New Roman"/>
                <w:sz w:val="18"/>
                <w:szCs w:val="18"/>
              </w:rPr>
            </w:pPr>
            <w:r>
              <w:rPr>
                <w:rFonts w:ascii="Times New Roman" w:hAnsi="Times New Roman"/>
                <w:sz w:val="18"/>
                <w:szCs w:val="18"/>
              </w:rPr>
              <w:t>Copies of lesson plans</w:t>
            </w:r>
          </w:p>
          <w:p w14:paraId="76EEC4AF" w14:textId="77777777" w:rsidR="0019775F" w:rsidRPr="00677645" w:rsidRDefault="0019775F" w:rsidP="00EE7543">
            <w:pPr>
              <w:numPr>
                <w:ilvl w:val="0"/>
                <w:numId w:val="21"/>
              </w:numPr>
              <w:spacing w:after="0" w:line="360" w:lineRule="auto"/>
              <w:rPr>
                <w:rFonts w:ascii="Times New Roman" w:hAnsi="Times New Roman"/>
                <w:sz w:val="18"/>
                <w:szCs w:val="18"/>
              </w:rPr>
            </w:pPr>
            <w:r>
              <w:rPr>
                <w:rFonts w:ascii="Times New Roman" w:hAnsi="Times New Roman"/>
                <w:sz w:val="18"/>
                <w:szCs w:val="18"/>
              </w:rPr>
              <w:t xml:space="preserve">Worksheets </w:t>
            </w:r>
          </w:p>
        </w:tc>
        <w:sdt>
          <w:sdtPr>
            <w:rPr>
              <w:rFonts w:ascii="Times New Roman" w:eastAsia="Times New Roman" w:hAnsi="Times New Roman"/>
              <w:color w:val="000000"/>
              <w:sz w:val="18"/>
              <w:szCs w:val="18"/>
              <w:lang w:val="en-KN" w:eastAsia="en-KN"/>
            </w:rPr>
            <w:id w:val="1583874234"/>
            <w14:checkbox>
              <w14:checked w14:val="0"/>
              <w14:checkedState w14:val="2612" w14:font="MS Gothic"/>
              <w14:uncheckedState w14:val="2610" w14:font="MS Gothic"/>
            </w14:checkbox>
          </w:sdtPr>
          <w:sdtEndPr/>
          <w:sdtContent>
            <w:tc>
              <w:tcPr>
                <w:tcW w:w="992" w:type="dxa"/>
                <w:vAlign w:val="center"/>
              </w:tcPr>
              <w:p w14:paraId="40FC55BA" w14:textId="77777777" w:rsidR="0019775F"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1620563661"/>
            <w14:checkbox>
              <w14:checked w14:val="0"/>
              <w14:checkedState w14:val="2612" w14:font="MS Gothic"/>
              <w14:uncheckedState w14:val="2610" w14:font="MS Gothic"/>
            </w14:checkbox>
          </w:sdtPr>
          <w:sdtEndPr/>
          <w:sdtContent>
            <w:tc>
              <w:tcPr>
                <w:tcW w:w="712" w:type="dxa"/>
                <w:vAlign w:val="center"/>
              </w:tcPr>
              <w:p w14:paraId="2B7186A1" w14:textId="77777777" w:rsidR="0019775F"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vAlign w:val="center"/>
          </w:tcPr>
          <w:p w14:paraId="3D46A1F5"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r>
      <w:tr w:rsidR="0019775F" w:rsidRPr="00202558" w14:paraId="607C5DB4" w14:textId="77777777" w:rsidTr="00453824">
        <w:trPr>
          <w:trHeight w:val="408"/>
        </w:trPr>
        <w:tc>
          <w:tcPr>
            <w:tcW w:w="3539" w:type="dxa"/>
            <w:vAlign w:val="center"/>
          </w:tcPr>
          <w:p w14:paraId="39DF921F" w14:textId="77777777" w:rsidR="0019775F" w:rsidRDefault="0019775F" w:rsidP="00453824">
            <w:pPr>
              <w:autoSpaceDE w:val="0"/>
              <w:autoSpaceDN w:val="0"/>
              <w:adjustRightInd w:val="0"/>
              <w:rPr>
                <w:rFonts w:ascii="Times New Roman" w:hAnsi="Times New Roman"/>
                <w:color w:val="000000"/>
                <w:sz w:val="18"/>
                <w:szCs w:val="18"/>
              </w:rPr>
            </w:pPr>
            <w:r>
              <w:rPr>
                <w:rFonts w:ascii="Times New Roman" w:eastAsia="Times New Roman" w:hAnsi="Times New Roman"/>
                <w:sz w:val="20"/>
                <w:szCs w:val="20"/>
                <w:lang w:val="en-029" w:eastAsia="en-029"/>
              </w:rPr>
              <w:t>7.6 Records of continuous assessment (in-class activities, coursework) are kept.</w:t>
            </w:r>
          </w:p>
        </w:tc>
        <w:tc>
          <w:tcPr>
            <w:tcW w:w="4536" w:type="dxa"/>
          </w:tcPr>
          <w:p w14:paraId="50F58401" w14:textId="77777777" w:rsidR="0019775F" w:rsidRPr="00677645" w:rsidRDefault="0019775F" w:rsidP="00EE7543">
            <w:pPr>
              <w:numPr>
                <w:ilvl w:val="0"/>
                <w:numId w:val="21"/>
              </w:numPr>
              <w:spacing w:after="0" w:line="360" w:lineRule="auto"/>
              <w:rPr>
                <w:rFonts w:ascii="Times New Roman" w:hAnsi="Times New Roman"/>
                <w:sz w:val="18"/>
                <w:szCs w:val="18"/>
              </w:rPr>
            </w:pPr>
            <w:r>
              <w:rPr>
                <w:rFonts w:ascii="Times New Roman" w:hAnsi="Times New Roman"/>
                <w:sz w:val="18"/>
                <w:szCs w:val="18"/>
              </w:rPr>
              <w:t>Copies of continuous assessments (test, practical etc.)</w:t>
            </w:r>
          </w:p>
        </w:tc>
        <w:sdt>
          <w:sdtPr>
            <w:rPr>
              <w:rFonts w:ascii="Times New Roman" w:eastAsia="Times New Roman" w:hAnsi="Times New Roman"/>
              <w:color w:val="000000"/>
              <w:sz w:val="18"/>
              <w:szCs w:val="18"/>
              <w:lang w:val="en-KN" w:eastAsia="en-KN"/>
            </w:rPr>
            <w:id w:val="-1662854054"/>
            <w14:checkbox>
              <w14:checked w14:val="0"/>
              <w14:checkedState w14:val="2612" w14:font="MS Gothic"/>
              <w14:uncheckedState w14:val="2610" w14:font="MS Gothic"/>
            </w14:checkbox>
          </w:sdtPr>
          <w:sdtEndPr/>
          <w:sdtContent>
            <w:tc>
              <w:tcPr>
                <w:tcW w:w="992" w:type="dxa"/>
                <w:vAlign w:val="center"/>
              </w:tcPr>
              <w:p w14:paraId="75D604E9" w14:textId="77777777" w:rsidR="0019775F"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904031972"/>
            <w14:checkbox>
              <w14:checked w14:val="0"/>
              <w14:checkedState w14:val="2612" w14:font="MS Gothic"/>
              <w14:uncheckedState w14:val="2610" w14:font="MS Gothic"/>
            </w14:checkbox>
          </w:sdtPr>
          <w:sdtEndPr/>
          <w:sdtContent>
            <w:tc>
              <w:tcPr>
                <w:tcW w:w="712" w:type="dxa"/>
                <w:vAlign w:val="center"/>
              </w:tcPr>
              <w:p w14:paraId="2E8743B9" w14:textId="77777777" w:rsidR="0019775F"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vAlign w:val="center"/>
          </w:tcPr>
          <w:p w14:paraId="163DEB66"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r>
      <w:tr w:rsidR="0019775F" w:rsidRPr="00202558" w14:paraId="164EDCD7" w14:textId="77777777" w:rsidTr="00453824">
        <w:trPr>
          <w:trHeight w:val="408"/>
        </w:trPr>
        <w:tc>
          <w:tcPr>
            <w:tcW w:w="3539" w:type="dxa"/>
            <w:vAlign w:val="center"/>
          </w:tcPr>
          <w:p w14:paraId="1E239E54" w14:textId="77777777" w:rsidR="0019775F" w:rsidRDefault="0019775F" w:rsidP="00453824">
            <w:pPr>
              <w:autoSpaceDE w:val="0"/>
              <w:autoSpaceDN w:val="0"/>
              <w:adjustRightInd w:val="0"/>
              <w:rPr>
                <w:rFonts w:ascii="Times New Roman" w:hAnsi="Times New Roman"/>
                <w:color w:val="000000"/>
                <w:sz w:val="18"/>
                <w:szCs w:val="18"/>
              </w:rPr>
            </w:pPr>
            <w:r>
              <w:rPr>
                <w:rFonts w:ascii="Times New Roman" w:eastAsia="Times New Roman" w:hAnsi="Times New Roman"/>
                <w:sz w:val="20"/>
                <w:szCs w:val="20"/>
                <w:lang w:val="en-029" w:eastAsia="en-029"/>
              </w:rPr>
              <w:lastRenderedPageBreak/>
              <w:t xml:space="preserve">7.7 </w:t>
            </w:r>
            <w:r w:rsidRPr="00666603">
              <w:rPr>
                <w:rFonts w:ascii="Times New Roman" w:eastAsia="Times New Roman" w:hAnsi="Times New Roman"/>
                <w:sz w:val="20"/>
                <w:szCs w:val="20"/>
                <w:lang w:val="en-029" w:eastAsia="en-029"/>
              </w:rPr>
              <w:t xml:space="preserve">There </w:t>
            </w:r>
            <w:r>
              <w:rPr>
                <w:rFonts w:ascii="Times New Roman" w:eastAsia="Times New Roman" w:hAnsi="Times New Roman"/>
                <w:sz w:val="20"/>
                <w:szCs w:val="20"/>
                <w:lang w:val="en-029" w:eastAsia="en-029"/>
              </w:rPr>
              <w:t>is</w:t>
            </w:r>
            <w:r w:rsidRPr="00666603">
              <w:rPr>
                <w:rFonts w:ascii="Times New Roman" w:eastAsia="Times New Roman" w:hAnsi="Times New Roman"/>
                <w:sz w:val="20"/>
                <w:szCs w:val="20"/>
                <w:lang w:val="en-029" w:eastAsia="en-029"/>
              </w:rPr>
              <w:t xml:space="preserve"> a system in place for the delivery of the Life </w:t>
            </w:r>
            <w:r>
              <w:rPr>
                <w:rFonts w:ascii="Times New Roman" w:eastAsia="Times New Roman" w:hAnsi="Times New Roman"/>
                <w:sz w:val="20"/>
                <w:szCs w:val="20"/>
                <w:lang w:val="en-029" w:eastAsia="en-029"/>
              </w:rPr>
              <w:t>S</w:t>
            </w:r>
            <w:r w:rsidRPr="00666603">
              <w:rPr>
                <w:rFonts w:ascii="Times New Roman" w:eastAsia="Times New Roman" w:hAnsi="Times New Roman"/>
                <w:sz w:val="20"/>
                <w:szCs w:val="20"/>
                <w:lang w:val="en-029" w:eastAsia="en-029"/>
              </w:rPr>
              <w:t xml:space="preserve">kills </w:t>
            </w:r>
            <w:r>
              <w:rPr>
                <w:rFonts w:ascii="Times New Roman" w:eastAsia="Times New Roman" w:hAnsi="Times New Roman"/>
                <w:sz w:val="20"/>
                <w:szCs w:val="20"/>
                <w:lang w:val="en-029" w:eastAsia="en-029"/>
              </w:rPr>
              <w:t>training</w:t>
            </w:r>
            <w:r w:rsidRPr="00666603">
              <w:rPr>
                <w:rFonts w:ascii="Times New Roman" w:eastAsia="Times New Roman" w:hAnsi="Times New Roman"/>
                <w:sz w:val="20"/>
                <w:szCs w:val="20"/>
                <w:lang w:val="en-029" w:eastAsia="en-029"/>
              </w:rPr>
              <w:t xml:space="preserve"> by competent instructors.</w:t>
            </w:r>
          </w:p>
        </w:tc>
        <w:tc>
          <w:tcPr>
            <w:tcW w:w="4536" w:type="dxa"/>
          </w:tcPr>
          <w:p w14:paraId="577DD17C" w14:textId="77777777" w:rsidR="0019775F" w:rsidRDefault="0019775F" w:rsidP="00EE7543">
            <w:pPr>
              <w:numPr>
                <w:ilvl w:val="0"/>
                <w:numId w:val="21"/>
              </w:numPr>
              <w:spacing w:after="0" w:line="360" w:lineRule="auto"/>
              <w:rPr>
                <w:rFonts w:ascii="Times New Roman" w:hAnsi="Times New Roman"/>
                <w:sz w:val="18"/>
                <w:szCs w:val="18"/>
              </w:rPr>
            </w:pPr>
            <w:r>
              <w:rPr>
                <w:rFonts w:ascii="Times New Roman" w:hAnsi="Times New Roman"/>
                <w:sz w:val="18"/>
                <w:szCs w:val="18"/>
              </w:rPr>
              <w:t xml:space="preserve">Copies of Lesson plans </w:t>
            </w:r>
          </w:p>
          <w:p w14:paraId="10DA5B24" w14:textId="77777777" w:rsidR="0019775F" w:rsidRDefault="0019775F" w:rsidP="00EE7543">
            <w:pPr>
              <w:numPr>
                <w:ilvl w:val="0"/>
                <w:numId w:val="21"/>
              </w:numPr>
              <w:spacing w:after="0" w:line="360" w:lineRule="auto"/>
              <w:rPr>
                <w:rFonts w:ascii="Times New Roman" w:hAnsi="Times New Roman"/>
                <w:sz w:val="18"/>
                <w:szCs w:val="18"/>
              </w:rPr>
            </w:pPr>
            <w:r>
              <w:rPr>
                <w:rFonts w:ascii="Times New Roman" w:hAnsi="Times New Roman"/>
                <w:sz w:val="18"/>
                <w:szCs w:val="18"/>
              </w:rPr>
              <w:t>Copies of attendance rosters</w:t>
            </w:r>
          </w:p>
          <w:p w14:paraId="23E7266F" w14:textId="77777777" w:rsidR="0019775F" w:rsidRPr="00677645" w:rsidRDefault="0019775F" w:rsidP="00EE7543">
            <w:pPr>
              <w:pStyle w:val="NoSpacing"/>
              <w:numPr>
                <w:ilvl w:val="0"/>
                <w:numId w:val="21"/>
              </w:numPr>
              <w:jc w:val="both"/>
              <w:rPr>
                <w:rFonts w:ascii="Times New Roman" w:eastAsia="Times New Roman" w:hAnsi="Times New Roman" w:cs="Times New Roman"/>
                <w:color w:val="000000" w:themeColor="text1"/>
                <w:lang w:val="en-029" w:eastAsia="en-029"/>
              </w:rPr>
            </w:pPr>
            <w:r w:rsidRPr="00B07084">
              <w:rPr>
                <w:rFonts w:ascii="Times New Roman" w:eastAsia="Times New Roman" w:hAnsi="Times New Roman" w:cs="Times New Roman"/>
                <w:color w:val="000000" w:themeColor="text1"/>
                <w:lang w:val="en-029" w:eastAsia="en-029"/>
              </w:rPr>
              <w:t>Contract for facilitators delivering Life skills training</w:t>
            </w:r>
          </w:p>
        </w:tc>
        <w:sdt>
          <w:sdtPr>
            <w:rPr>
              <w:rFonts w:ascii="Times New Roman" w:eastAsia="Times New Roman" w:hAnsi="Times New Roman"/>
              <w:color w:val="000000"/>
              <w:sz w:val="18"/>
              <w:szCs w:val="18"/>
              <w:lang w:val="en-KN" w:eastAsia="en-KN"/>
            </w:rPr>
            <w:id w:val="-1909997754"/>
            <w14:checkbox>
              <w14:checked w14:val="0"/>
              <w14:checkedState w14:val="2612" w14:font="MS Gothic"/>
              <w14:uncheckedState w14:val="2610" w14:font="MS Gothic"/>
            </w14:checkbox>
          </w:sdtPr>
          <w:sdtEndPr/>
          <w:sdtContent>
            <w:tc>
              <w:tcPr>
                <w:tcW w:w="992" w:type="dxa"/>
                <w:vAlign w:val="center"/>
              </w:tcPr>
              <w:p w14:paraId="75BA2632" w14:textId="77777777" w:rsidR="0019775F"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879905478"/>
            <w14:checkbox>
              <w14:checked w14:val="0"/>
              <w14:checkedState w14:val="2612" w14:font="MS Gothic"/>
              <w14:uncheckedState w14:val="2610" w14:font="MS Gothic"/>
            </w14:checkbox>
          </w:sdtPr>
          <w:sdtEndPr/>
          <w:sdtContent>
            <w:tc>
              <w:tcPr>
                <w:tcW w:w="712" w:type="dxa"/>
                <w:vAlign w:val="center"/>
              </w:tcPr>
              <w:p w14:paraId="01583D03" w14:textId="77777777" w:rsidR="0019775F"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vAlign w:val="center"/>
          </w:tcPr>
          <w:p w14:paraId="31293E7C"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r>
      <w:tr w:rsidR="0019775F" w:rsidRPr="00202558" w14:paraId="1D456C1E" w14:textId="77777777" w:rsidTr="00453824">
        <w:trPr>
          <w:trHeight w:val="408"/>
        </w:trPr>
        <w:tc>
          <w:tcPr>
            <w:tcW w:w="3539" w:type="dxa"/>
            <w:vAlign w:val="center"/>
          </w:tcPr>
          <w:p w14:paraId="6A7ACF26" w14:textId="77777777" w:rsidR="0019775F" w:rsidRDefault="0019775F" w:rsidP="00453824">
            <w:pPr>
              <w:autoSpaceDE w:val="0"/>
              <w:autoSpaceDN w:val="0"/>
              <w:adjustRightInd w:val="0"/>
              <w:rPr>
                <w:rFonts w:ascii="Times New Roman" w:hAnsi="Times New Roman"/>
                <w:color w:val="000000"/>
                <w:sz w:val="18"/>
                <w:szCs w:val="18"/>
              </w:rPr>
            </w:pPr>
            <w:r>
              <w:rPr>
                <w:rFonts w:ascii="Times New Roman" w:eastAsia="Times New Roman" w:hAnsi="Times New Roman"/>
                <w:sz w:val="20"/>
                <w:szCs w:val="20"/>
                <w:lang w:val="en-029"/>
              </w:rPr>
              <w:t xml:space="preserve">7.8 </w:t>
            </w:r>
            <w:r w:rsidRPr="004C2AAF">
              <w:rPr>
                <w:rFonts w:ascii="Times New Roman" w:eastAsia="Times New Roman" w:hAnsi="Times New Roman"/>
                <w:sz w:val="20"/>
                <w:szCs w:val="20"/>
                <w:lang w:val="en-029"/>
              </w:rPr>
              <w:t>The organization has provisions in place for</w:t>
            </w:r>
            <w:r>
              <w:rPr>
                <w:rFonts w:ascii="Times New Roman" w:eastAsia="Times New Roman" w:hAnsi="Times New Roman"/>
                <w:sz w:val="20"/>
                <w:szCs w:val="20"/>
                <w:lang w:val="en-029"/>
              </w:rPr>
              <w:t xml:space="preserve"> learners to be engaged in work experience or job attachment.</w:t>
            </w:r>
            <w:r w:rsidRPr="004C2AAF">
              <w:rPr>
                <w:rFonts w:ascii="Times New Roman" w:eastAsia="Times New Roman" w:hAnsi="Times New Roman"/>
                <w:sz w:val="20"/>
                <w:szCs w:val="20"/>
                <w:lang w:val="en-029"/>
              </w:rPr>
              <w:t xml:space="preserve"> </w:t>
            </w:r>
            <w:r>
              <w:rPr>
                <w:rFonts w:ascii="Times New Roman" w:eastAsia="Times New Roman" w:hAnsi="Times New Roman"/>
                <w:sz w:val="20"/>
                <w:szCs w:val="20"/>
                <w:lang w:val="en-029"/>
              </w:rPr>
              <w:t xml:space="preserve"> </w:t>
            </w:r>
          </w:p>
        </w:tc>
        <w:tc>
          <w:tcPr>
            <w:tcW w:w="4536" w:type="dxa"/>
          </w:tcPr>
          <w:p w14:paraId="0469DF5B" w14:textId="77777777" w:rsidR="0019775F" w:rsidRDefault="0019775F" w:rsidP="00EE7543">
            <w:pPr>
              <w:numPr>
                <w:ilvl w:val="0"/>
                <w:numId w:val="21"/>
              </w:numPr>
              <w:spacing w:after="0" w:line="360" w:lineRule="auto"/>
              <w:rPr>
                <w:rFonts w:ascii="Times New Roman" w:hAnsi="Times New Roman"/>
                <w:sz w:val="18"/>
                <w:szCs w:val="18"/>
              </w:rPr>
            </w:pPr>
            <w:r>
              <w:rPr>
                <w:rFonts w:ascii="Times New Roman" w:hAnsi="Times New Roman"/>
                <w:sz w:val="18"/>
                <w:szCs w:val="18"/>
              </w:rPr>
              <w:t>Copies of MOUs</w:t>
            </w:r>
          </w:p>
          <w:p w14:paraId="6CAA491F" w14:textId="77777777" w:rsidR="0019775F" w:rsidRDefault="0019775F" w:rsidP="00EE7543">
            <w:pPr>
              <w:numPr>
                <w:ilvl w:val="0"/>
                <w:numId w:val="21"/>
              </w:numPr>
              <w:spacing w:after="0" w:line="360" w:lineRule="auto"/>
              <w:rPr>
                <w:rFonts w:ascii="Times New Roman" w:hAnsi="Times New Roman"/>
                <w:sz w:val="18"/>
                <w:szCs w:val="18"/>
              </w:rPr>
            </w:pPr>
            <w:r>
              <w:rPr>
                <w:rFonts w:ascii="Times New Roman" w:hAnsi="Times New Roman"/>
                <w:sz w:val="18"/>
                <w:szCs w:val="18"/>
              </w:rPr>
              <w:t>Attendance Rosters at job sites</w:t>
            </w:r>
          </w:p>
          <w:p w14:paraId="5BC42AC3" w14:textId="77777777" w:rsidR="0019775F" w:rsidRDefault="0019775F" w:rsidP="00EE7543">
            <w:pPr>
              <w:numPr>
                <w:ilvl w:val="0"/>
                <w:numId w:val="21"/>
              </w:numPr>
              <w:spacing w:after="0" w:line="360" w:lineRule="auto"/>
              <w:rPr>
                <w:rFonts w:ascii="Times New Roman" w:hAnsi="Times New Roman"/>
                <w:sz w:val="18"/>
                <w:szCs w:val="18"/>
              </w:rPr>
            </w:pPr>
            <w:r>
              <w:rPr>
                <w:rFonts w:ascii="Times New Roman" w:hAnsi="Times New Roman"/>
                <w:sz w:val="18"/>
                <w:szCs w:val="18"/>
              </w:rPr>
              <w:t>Candidate performance evaluation</w:t>
            </w:r>
          </w:p>
          <w:p w14:paraId="0FA96877" w14:textId="77777777" w:rsidR="0019775F" w:rsidRPr="00677645" w:rsidRDefault="0019775F" w:rsidP="00EE7543">
            <w:pPr>
              <w:pStyle w:val="NoSpacing"/>
              <w:numPr>
                <w:ilvl w:val="0"/>
                <w:numId w:val="21"/>
              </w:numPr>
              <w:jc w:val="both"/>
              <w:rPr>
                <w:rFonts w:ascii="Times New Roman" w:eastAsia="Times New Roman" w:hAnsi="Times New Roman" w:cs="Times New Roman"/>
                <w:color w:val="000000" w:themeColor="text1"/>
                <w:lang w:val="en-029" w:eastAsia="en-029"/>
              </w:rPr>
            </w:pPr>
            <w:r w:rsidRPr="00DF15CD">
              <w:rPr>
                <w:rFonts w:ascii="Times New Roman" w:eastAsia="Times New Roman" w:hAnsi="Times New Roman" w:cs="Times New Roman"/>
                <w:color w:val="000000" w:themeColor="text1"/>
                <w:lang w:val="en-029" w:eastAsia="en-029"/>
              </w:rPr>
              <w:t>Forms for tracking trainees on job sites</w:t>
            </w:r>
          </w:p>
        </w:tc>
        <w:sdt>
          <w:sdtPr>
            <w:rPr>
              <w:rFonts w:ascii="Times New Roman" w:eastAsia="Times New Roman" w:hAnsi="Times New Roman"/>
              <w:color w:val="000000"/>
              <w:sz w:val="18"/>
              <w:szCs w:val="18"/>
              <w:lang w:val="en-KN" w:eastAsia="en-KN"/>
            </w:rPr>
            <w:id w:val="-501432011"/>
            <w14:checkbox>
              <w14:checked w14:val="0"/>
              <w14:checkedState w14:val="2612" w14:font="MS Gothic"/>
              <w14:uncheckedState w14:val="2610" w14:font="MS Gothic"/>
            </w14:checkbox>
          </w:sdtPr>
          <w:sdtEndPr/>
          <w:sdtContent>
            <w:tc>
              <w:tcPr>
                <w:tcW w:w="992" w:type="dxa"/>
                <w:vAlign w:val="center"/>
              </w:tcPr>
              <w:p w14:paraId="711946BD" w14:textId="77777777" w:rsidR="0019775F"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1475446885"/>
            <w14:checkbox>
              <w14:checked w14:val="0"/>
              <w14:checkedState w14:val="2612" w14:font="MS Gothic"/>
              <w14:uncheckedState w14:val="2610" w14:font="MS Gothic"/>
            </w14:checkbox>
          </w:sdtPr>
          <w:sdtEndPr/>
          <w:sdtContent>
            <w:tc>
              <w:tcPr>
                <w:tcW w:w="712" w:type="dxa"/>
                <w:vAlign w:val="center"/>
              </w:tcPr>
              <w:p w14:paraId="71BBB2A0" w14:textId="77777777" w:rsidR="0019775F"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vAlign w:val="center"/>
          </w:tcPr>
          <w:p w14:paraId="48C0889B"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r>
      <w:tr w:rsidR="0019775F" w:rsidRPr="008E5CFD" w14:paraId="184DEAC2" w14:textId="77777777" w:rsidTr="00453824">
        <w:trPr>
          <w:trHeight w:val="300"/>
        </w:trPr>
        <w:tc>
          <w:tcPr>
            <w:tcW w:w="8075" w:type="dxa"/>
            <w:gridSpan w:val="2"/>
            <w:shd w:val="clear" w:color="auto" w:fill="auto"/>
            <w:noWrap/>
            <w:vAlign w:val="center"/>
            <w:hideMark/>
          </w:tcPr>
          <w:p w14:paraId="0B516B28" w14:textId="77777777" w:rsidR="0019775F" w:rsidRPr="008E5CFD" w:rsidRDefault="0019775F" w:rsidP="00453824">
            <w:pPr>
              <w:spacing w:after="0" w:line="240" w:lineRule="auto"/>
              <w:jc w:val="both"/>
              <w:rPr>
                <w:rFonts w:ascii="Times New Roman" w:eastAsia="Times New Roman" w:hAnsi="Times New Roman"/>
                <w:b/>
                <w:bCs/>
                <w:color w:val="000000"/>
                <w:sz w:val="18"/>
                <w:szCs w:val="18"/>
                <w:lang w:eastAsia="en-KN"/>
              </w:rPr>
            </w:pPr>
            <w:bookmarkStart w:id="128" w:name="_Hlk83541562"/>
            <w:r w:rsidRPr="008E5CFD">
              <w:rPr>
                <w:rFonts w:ascii="Times New Roman" w:eastAsia="Times New Roman" w:hAnsi="Times New Roman"/>
                <w:b/>
                <w:bCs/>
                <w:color w:val="000000"/>
                <w:sz w:val="18"/>
                <w:szCs w:val="18"/>
                <w:lang w:val="en-KN" w:eastAsia="en-KN"/>
              </w:rPr>
              <w:t xml:space="preserve">Section </w:t>
            </w:r>
            <w:r>
              <w:rPr>
                <w:rFonts w:ascii="Times New Roman" w:eastAsia="Times New Roman" w:hAnsi="Times New Roman"/>
                <w:b/>
                <w:bCs/>
                <w:color w:val="000000"/>
                <w:sz w:val="18"/>
                <w:szCs w:val="18"/>
                <w:lang w:eastAsia="en-KN"/>
              </w:rPr>
              <w:t>8</w:t>
            </w:r>
            <w:r w:rsidRPr="008E5CFD">
              <w:rPr>
                <w:rFonts w:ascii="Times New Roman" w:eastAsia="Times New Roman" w:hAnsi="Times New Roman"/>
                <w:b/>
                <w:bCs/>
                <w:color w:val="000000"/>
                <w:sz w:val="18"/>
                <w:szCs w:val="18"/>
                <w:lang w:val="en-KN" w:eastAsia="en-KN"/>
              </w:rPr>
              <w:t xml:space="preserve">: </w:t>
            </w:r>
            <w:r w:rsidRPr="00202558">
              <w:rPr>
                <w:rFonts w:ascii="Times New Roman" w:eastAsia="Times New Roman" w:hAnsi="Times New Roman"/>
                <w:b/>
                <w:bCs/>
                <w:color w:val="000000"/>
                <w:sz w:val="18"/>
                <w:szCs w:val="18"/>
                <w:lang w:eastAsia="en-KN"/>
              </w:rPr>
              <w:t>Verification (Internal and External)</w:t>
            </w:r>
          </w:p>
        </w:tc>
        <w:tc>
          <w:tcPr>
            <w:tcW w:w="1704" w:type="dxa"/>
            <w:gridSpan w:val="2"/>
            <w:shd w:val="clear" w:color="auto" w:fill="auto"/>
            <w:noWrap/>
            <w:vAlign w:val="center"/>
            <w:hideMark/>
          </w:tcPr>
          <w:p w14:paraId="4D88901B"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Evidence in Place</w:t>
            </w:r>
          </w:p>
        </w:tc>
        <w:tc>
          <w:tcPr>
            <w:tcW w:w="4533" w:type="dxa"/>
            <w:shd w:val="clear" w:color="auto" w:fill="auto"/>
            <w:noWrap/>
            <w:vAlign w:val="center"/>
            <w:hideMark/>
          </w:tcPr>
          <w:p w14:paraId="0B0D4CF4"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 xml:space="preserve">Suggested </w:t>
            </w:r>
            <w:r w:rsidRPr="00202558">
              <w:rPr>
                <w:rFonts w:ascii="Times New Roman" w:eastAsia="Times New Roman" w:hAnsi="Times New Roman"/>
                <w:b/>
                <w:bCs/>
                <w:color w:val="000000"/>
                <w:sz w:val="18"/>
                <w:szCs w:val="18"/>
                <w:lang w:val="en-KN" w:eastAsia="en-KN"/>
              </w:rPr>
              <w:t>Actions for</w:t>
            </w:r>
            <w:r w:rsidRPr="008E5CFD">
              <w:rPr>
                <w:rFonts w:ascii="Times New Roman" w:eastAsia="Times New Roman" w:hAnsi="Times New Roman"/>
                <w:b/>
                <w:bCs/>
                <w:color w:val="000000"/>
                <w:sz w:val="18"/>
                <w:szCs w:val="18"/>
                <w:lang w:val="en-KN" w:eastAsia="en-KN"/>
              </w:rPr>
              <w:t xml:space="preserve"> Improvement</w:t>
            </w:r>
          </w:p>
        </w:tc>
      </w:tr>
      <w:tr w:rsidR="0019775F" w:rsidRPr="008E5CFD" w14:paraId="236E4C1E" w14:textId="77777777" w:rsidTr="00453824">
        <w:trPr>
          <w:trHeight w:val="300"/>
        </w:trPr>
        <w:tc>
          <w:tcPr>
            <w:tcW w:w="3539" w:type="dxa"/>
            <w:shd w:val="clear" w:color="auto" w:fill="auto"/>
            <w:noWrap/>
            <w:vAlign w:val="bottom"/>
            <w:hideMark/>
          </w:tcPr>
          <w:p w14:paraId="0033DE36"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Approval Criteria</w:t>
            </w:r>
          </w:p>
        </w:tc>
        <w:tc>
          <w:tcPr>
            <w:tcW w:w="4536" w:type="dxa"/>
            <w:shd w:val="clear" w:color="auto" w:fill="auto"/>
            <w:noWrap/>
            <w:vAlign w:val="center"/>
            <w:hideMark/>
          </w:tcPr>
          <w:p w14:paraId="60E066E7"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Examples of Evidence Required</w:t>
            </w:r>
          </w:p>
        </w:tc>
        <w:tc>
          <w:tcPr>
            <w:tcW w:w="992" w:type="dxa"/>
            <w:shd w:val="clear" w:color="auto" w:fill="auto"/>
            <w:noWrap/>
            <w:vAlign w:val="center"/>
            <w:hideMark/>
          </w:tcPr>
          <w:p w14:paraId="1BD888FC"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Yes</w:t>
            </w:r>
          </w:p>
        </w:tc>
        <w:tc>
          <w:tcPr>
            <w:tcW w:w="712" w:type="dxa"/>
            <w:shd w:val="clear" w:color="auto" w:fill="auto"/>
            <w:noWrap/>
            <w:vAlign w:val="center"/>
            <w:hideMark/>
          </w:tcPr>
          <w:p w14:paraId="5D0BDDF9"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No</w:t>
            </w:r>
          </w:p>
        </w:tc>
        <w:tc>
          <w:tcPr>
            <w:tcW w:w="4533" w:type="dxa"/>
            <w:shd w:val="clear" w:color="auto" w:fill="auto"/>
            <w:noWrap/>
            <w:vAlign w:val="bottom"/>
            <w:hideMark/>
          </w:tcPr>
          <w:p w14:paraId="2B4F7CAA"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 </w:t>
            </w:r>
          </w:p>
        </w:tc>
      </w:tr>
      <w:tr w:rsidR="0019775F" w:rsidRPr="00202558" w14:paraId="04929737" w14:textId="77777777" w:rsidTr="00453824">
        <w:trPr>
          <w:trHeight w:val="408"/>
        </w:trPr>
        <w:tc>
          <w:tcPr>
            <w:tcW w:w="3539" w:type="dxa"/>
          </w:tcPr>
          <w:p w14:paraId="596AE3E1" w14:textId="77777777" w:rsidR="0019775F" w:rsidRPr="00202558" w:rsidRDefault="0019775F" w:rsidP="00453824">
            <w:pPr>
              <w:tabs>
                <w:tab w:val="left" w:pos="240"/>
              </w:tabs>
              <w:autoSpaceDE w:val="0"/>
              <w:autoSpaceDN w:val="0"/>
              <w:adjustRightInd w:val="0"/>
              <w:rPr>
                <w:rFonts w:ascii="Times New Roman" w:hAnsi="Times New Roman"/>
                <w:sz w:val="18"/>
                <w:szCs w:val="18"/>
              </w:rPr>
            </w:pPr>
            <w:r>
              <w:rPr>
                <w:rFonts w:ascii="Times New Roman" w:hAnsi="Times New Roman"/>
                <w:color w:val="000000"/>
                <w:sz w:val="18"/>
                <w:szCs w:val="18"/>
              </w:rPr>
              <w:t>8</w:t>
            </w:r>
            <w:r w:rsidRPr="00202558">
              <w:rPr>
                <w:rFonts w:ascii="Times New Roman" w:hAnsi="Times New Roman"/>
                <w:color w:val="000000"/>
                <w:sz w:val="18"/>
                <w:szCs w:val="18"/>
              </w:rPr>
              <w:t xml:space="preserve">.1. </w:t>
            </w:r>
            <w:r w:rsidRPr="00202558">
              <w:rPr>
                <w:rFonts w:ascii="Times New Roman" w:hAnsi="Times New Roman"/>
                <w:sz w:val="18"/>
                <w:szCs w:val="18"/>
              </w:rPr>
              <w:t xml:space="preserve">The centre has a cadre of trained and </w:t>
            </w:r>
            <w:r>
              <w:rPr>
                <w:rFonts w:ascii="Times New Roman" w:hAnsi="Times New Roman"/>
                <w:sz w:val="18"/>
                <w:szCs w:val="18"/>
              </w:rPr>
              <w:t xml:space="preserve">    </w:t>
            </w:r>
            <w:r w:rsidRPr="00202558">
              <w:rPr>
                <w:rFonts w:ascii="Times New Roman" w:hAnsi="Times New Roman"/>
                <w:sz w:val="18"/>
                <w:szCs w:val="18"/>
              </w:rPr>
              <w:t>certified Internal Verifiers from its Administrative Staff and or Instructional Staff to monitor registration and enrolment into training programmes and/or assessment activities</w:t>
            </w:r>
          </w:p>
          <w:p w14:paraId="74B5056D"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c>
          <w:tcPr>
            <w:tcW w:w="4536" w:type="dxa"/>
          </w:tcPr>
          <w:p w14:paraId="5F9E2CDE" w14:textId="77777777" w:rsidR="0019775F" w:rsidRPr="00202558" w:rsidRDefault="0019775F" w:rsidP="00EE7543">
            <w:pPr>
              <w:numPr>
                <w:ilvl w:val="0"/>
                <w:numId w:val="21"/>
              </w:numPr>
              <w:spacing w:after="0" w:line="360" w:lineRule="auto"/>
              <w:ind w:left="1211"/>
              <w:rPr>
                <w:rFonts w:ascii="Times New Roman" w:hAnsi="Times New Roman"/>
                <w:sz w:val="18"/>
                <w:szCs w:val="18"/>
              </w:rPr>
            </w:pPr>
            <w:r w:rsidRPr="00202558">
              <w:rPr>
                <w:rFonts w:ascii="Times New Roman" w:hAnsi="Times New Roman"/>
                <w:sz w:val="18"/>
                <w:szCs w:val="18"/>
              </w:rPr>
              <w:t>Evidence of Internal Verifier Training in the form of:</w:t>
            </w:r>
          </w:p>
          <w:p w14:paraId="522C2DAB" w14:textId="77777777" w:rsidR="0019775F" w:rsidRPr="00202558" w:rsidRDefault="0019775F" w:rsidP="00EE7543">
            <w:pPr>
              <w:pStyle w:val="ListParagraph"/>
              <w:numPr>
                <w:ilvl w:val="0"/>
                <w:numId w:val="24"/>
              </w:numPr>
              <w:spacing w:before="0" w:after="0" w:line="360" w:lineRule="auto"/>
              <w:rPr>
                <w:rFonts w:ascii="Times New Roman" w:hAnsi="Times New Roman" w:cs="Times New Roman"/>
                <w:sz w:val="18"/>
                <w:szCs w:val="18"/>
              </w:rPr>
            </w:pPr>
            <w:r w:rsidRPr="00202558">
              <w:rPr>
                <w:rFonts w:ascii="Times New Roman" w:hAnsi="Times New Roman" w:cs="Times New Roman"/>
                <w:sz w:val="18"/>
                <w:szCs w:val="18"/>
              </w:rPr>
              <w:t>Register of attendance of training</w:t>
            </w:r>
          </w:p>
          <w:p w14:paraId="03E0DDFB" w14:textId="77777777" w:rsidR="0019775F" w:rsidRPr="00202558" w:rsidRDefault="0019775F" w:rsidP="00EE7543">
            <w:pPr>
              <w:pStyle w:val="ListParagraph"/>
              <w:numPr>
                <w:ilvl w:val="0"/>
                <w:numId w:val="24"/>
              </w:numPr>
              <w:spacing w:before="0" w:after="0" w:line="360" w:lineRule="auto"/>
              <w:rPr>
                <w:rFonts w:ascii="Times New Roman" w:hAnsi="Times New Roman" w:cs="Times New Roman"/>
                <w:sz w:val="18"/>
                <w:szCs w:val="18"/>
              </w:rPr>
            </w:pPr>
            <w:r w:rsidRPr="00202558">
              <w:rPr>
                <w:rFonts w:ascii="Times New Roman" w:hAnsi="Times New Roman" w:cs="Times New Roman"/>
                <w:sz w:val="18"/>
                <w:szCs w:val="18"/>
              </w:rPr>
              <w:t>Certificates (if provided)</w:t>
            </w:r>
          </w:p>
          <w:p w14:paraId="64B08607" w14:textId="77777777" w:rsidR="0019775F" w:rsidRPr="00202558" w:rsidRDefault="0019775F" w:rsidP="00EE7543">
            <w:pPr>
              <w:numPr>
                <w:ilvl w:val="0"/>
                <w:numId w:val="21"/>
              </w:numPr>
              <w:spacing w:after="0" w:line="360" w:lineRule="auto"/>
              <w:ind w:left="1211"/>
              <w:rPr>
                <w:rFonts w:ascii="Times New Roman" w:hAnsi="Times New Roman"/>
                <w:sz w:val="18"/>
                <w:szCs w:val="18"/>
              </w:rPr>
            </w:pPr>
            <w:r w:rsidRPr="00202558">
              <w:rPr>
                <w:rFonts w:ascii="Times New Roman" w:hAnsi="Times New Roman"/>
                <w:sz w:val="18"/>
                <w:szCs w:val="18"/>
              </w:rPr>
              <w:t>Evidence of Internal Verifiers activities related to:</w:t>
            </w:r>
          </w:p>
          <w:p w14:paraId="63129BF3" w14:textId="77777777" w:rsidR="0019775F" w:rsidRPr="00202558" w:rsidRDefault="0019775F" w:rsidP="00EE7543">
            <w:pPr>
              <w:pStyle w:val="ListParagraph"/>
              <w:numPr>
                <w:ilvl w:val="0"/>
                <w:numId w:val="25"/>
              </w:numPr>
              <w:spacing w:before="0" w:after="0" w:line="360" w:lineRule="auto"/>
              <w:rPr>
                <w:rFonts w:ascii="Times New Roman" w:hAnsi="Times New Roman" w:cs="Times New Roman"/>
                <w:sz w:val="18"/>
                <w:szCs w:val="18"/>
              </w:rPr>
            </w:pPr>
            <w:r w:rsidRPr="00202558">
              <w:rPr>
                <w:rFonts w:ascii="Times New Roman" w:hAnsi="Times New Roman" w:cs="Times New Roman"/>
                <w:sz w:val="18"/>
                <w:szCs w:val="18"/>
              </w:rPr>
              <w:t>Monitoring and validating internal assessment activities and internal assessment outcomes</w:t>
            </w:r>
          </w:p>
          <w:p w14:paraId="5BF59836" w14:textId="77777777" w:rsidR="0019775F" w:rsidRPr="00202558" w:rsidRDefault="0019775F" w:rsidP="00EE7543">
            <w:pPr>
              <w:pStyle w:val="ListParagraph"/>
              <w:numPr>
                <w:ilvl w:val="0"/>
                <w:numId w:val="25"/>
              </w:numPr>
              <w:spacing w:before="0" w:after="0" w:line="360" w:lineRule="auto"/>
              <w:rPr>
                <w:rFonts w:ascii="Times New Roman" w:hAnsi="Times New Roman" w:cs="Times New Roman"/>
                <w:sz w:val="18"/>
                <w:szCs w:val="18"/>
              </w:rPr>
            </w:pPr>
            <w:r w:rsidRPr="00202558">
              <w:rPr>
                <w:rFonts w:ascii="Times New Roman" w:hAnsi="Times New Roman" w:cs="Times New Roman"/>
                <w:sz w:val="18"/>
                <w:szCs w:val="18"/>
              </w:rPr>
              <w:t>Registration and enrolment activities for training and or assessment</w:t>
            </w:r>
          </w:p>
          <w:p w14:paraId="77DD2EC6" w14:textId="77777777" w:rsidR="0019775F" w:rsidRPr="00202558" w:rsidRDefault="0019775F" w:rsidP="00EE7543">
            <w:pPr>
              <w:pStyle w:val="ListParagraph"/>
              <w:numPr>
                <w:ilvl w:val="0"/>
                <w:numId w:val="25"/>
              </w:numPr>
              <w:spacing w:before="0" w:after="0" w:line="360" w:lineRule="auto"/>
              <w:rPr>
                <w:rFonts w:ascii="Times New Roman" w:hAnsi="Times New Roman" w:cs="Times New Roman"/>
                <w:sz w:val="18"/>
                <w:szCs w:val="18"/>
              </w:rPr>
            </w:pPr>
            <w:r w:rsidRPr="00202558">
              <w:rPr>
                <w:rFonts w:ascii="Times New Roman" w:hAnsi="Times New Roman" w:cs="Times New Roman"/>
                <w:sz w:val="18"/>
                <w:szCs w:val="18"/>
              </w:rPr>
              <w:t>Coordination of external assessment activities: (scheduling, contracting of assessors and monitoring of external assessments)</w:t>
            </w:r>
          </w:p>
          <w:p w14:paraId="7B5855FE" w14:textId="77777777" w:rsidR="0019775F" w:rsidRPr="00202558" w:rsidRDefault="0019775F" w:rsidP="00EE7543">
            <w:pPr>
              <w:numPr>
                <w:ilvl w:val="0"/>
                <w:numId w:val="21"/>
              </w:numPr>
              <w:spacing w:after="0" w:line="360" w:lineRule="auto"/>
              <w:ind w:left="1211"/>
              <w:rPr>
                <w:rFonts w:ascii="Times New Roman" w:hAnsi="Times New Roman"/>
                <w:sz w:val="18"/>
                <w:szCs w:val="18"/>
              </w:rPr>
            </w:pPr>
            <w:r w:rsidRPr="00202558">
              <w:rPr>
                <w:rFonts w:ascii="Times New Roman" w:hAnsi="Times New Roman"/>
                <w:sz w:val="18"/>
                <w:szCs w:val="18"/>
              </w:rPr>
              <w:lastRenderedPageBreak/>
              <w:t xml:space="preserve">Evidence of Internal Verifiers communication with External assessment process to candidates </w:t>
            </w:r>
          </w:p>
          <w:p w14:paraId="06E7D90E" w14:textId="77777777" w:rsidR="0019775F" w:rsidRPr="00202558" w:rsidRDefault="0019775F" w:rsidP="00EE7543">
            <w:pPr>
              <w:numPr>
                <w:ilvl w:val="0"/>
                <w:numId w:val="21"/>
              </w:numPr>
              <w:spacing w:after="0" w:line="360" w:lineRule="auto"/>
              <w:ind w:left="1165" w:hanging="284"/>
              <w:rPr>
                <w:rFonts w:ascii="Times New Roman" w:hAnsi="Times New Roman"/>
                <w:sz w:val="18"/>
                <w:szCs w:val="18"/>
              </w:rPr>
            </w:pPr>
            <w:r w:rsidRPr="00202558">
              <w:rPr>
                <w:rFonts w:ascii="Times New Roman" w:hAnsi="Times New Roman"/>
                <w:sz w:val="18"/>
                <w:szCs w:val="18"/>
              </w:rPr>
              <w:t>Copies of signed certificates along with resumes of contracted assessors</w:t>
            </w:r>
          </w:p>
        </w:tc>
        <w:sdt>
          <w:sdtPr>
            <w:rPr>
              <w:rFonts w:ascii="Times New Roman" w:eastAsia="Times New Roman" w:hAnsi="Times New Roman"/>
              <w:color w:val="000000"/>
              <w:sz w:val="18"/>
              <w:szCs w:val="18"/>
              <w:lang w:val="en-KN" w:eastAsia="en-KN"/>
            </w:rPr>
            <w:id w:val="-1225528322"/>
            <w14:checkbox>
              <w14:checked w14:val="0"/>
              <w14:checkedState w14:val="2612" w14:font="MS Gothic"/>
              <w14:uncheckedState w14:val="2610" w14:font="MS Gothic"/>
            </w14:checkbox>
          </w:sdtPr>
          <w:sdtEndPr/>
          <w:sdtContent>
            <w:tc>
              <w:tcPr>
                <w:tcW w:w="992" w:type="dxa"/>
                <w:vAlign w:val="center"/>
              </w:tcPr>
              <w:p w14:paraId="077E913B"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84970472"/>
            <w14:checkbox>
              <w14:checked w14:val="0"/>
              <w14:checkedState w14:val="2612" w14:font="MS Gothic"/>
              <w14:uncheckedState w14:val="2610" w14:font="MS Gothic"/>
            </w14:checkbox>
          </w:sdtPr>
          <w:sdtEndPr/>
          <w:sdtContent>
            <w:tc>
              <w:tcPr>
                <w:tcW w:w="712" w:type="dxa"/>
                <w:vAlign w:val="center"/>
              </w:tcPr>
              <w:p w14:paraId="1D963F2E"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vAlign w:val="center"/>
          </w:tcPr>
          <w:p w14:paraId="28028AC6"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r>
      <w:tr w:rsidR="0019775F" w:rsidRPr="00202558" w14:paraId="114F1AA7" w14:textId="77777777" w:rsidTr="00453824">
        <w:trPr>
          <w:trHeight w:val="408"/>
        </w:trPr>
        <w:tc>
          <w:tcPr>
            <w:tcW w:w="3539" w:type="dxa"/>
          </w:tcPr>
          <w:p w14:paraId="06BFBED3" w14:textId="77777777" w:rsidR="0019775F" w:rsidRPr="00E31A44" w:rsidRDefault="0019775F" w:rsidP="00EE7543">
            <w:pPr>
              <w:pStyle w:val="ListParagraph"/>
              <w:numPr>
                <w:ilvl w:val="1"/>
                <w:numId w:val="26"/>
              </w:numPr>
              <w:autoSpaceDE w:val="0"/>
              <w:autoSpaceDN w:val="0"/>
              <w:adjustRightInd w:val="0"/>
              <w:spacing w:before="0" w:after="0" w:line="240" w:lineRule="auto"/>
              <w:ind w:left="306" w:hanging="306"/>
              <w:rPr>
                <w:rFonts w:ascii="Times New Roman" w:hAnsi="Times New Roman" w:cs="Times New Roman"/>
                <w:sz w:val="18"/>
                <w:szCs w:val="18"/>
              </w:rPr>
            </w:pPr>
            <w:r w:rsidRPr="00E31A44">
              <w:rPr>
                <w:rFonts w:ascii="Times New Roman" w:hAnsi="Times New Roman" w:cs="Times New Roman"/>
                <w:sz w:val="18"/>
                <w:szCs w:val="18"/>
              </w:rPr>
              <w:t>Internal Verifiers conduct systematic and routine monitoring activities to protect the integrity of both the Internal and External Assessment activities outcome</w:t>
            </w:r>
          </w:p>
          <w:p w14:paraId="05084DB8" w14:textId="77777777" w:rsidR="0019775F" w:rsidRPr="00202558" w:rsidRDefault="0019775F" w:rsidP="00453824">
            <w:pPr>
              <w:spacing w:after="0" w:line="240" w:lineRule="auto"/>
              <w:rPr>
                <w:rFonts w:ascii="Times New Roman" w:hAnsi="Times New Roman"/>
                <w:color w:val="000000"/>
                <w:sz w:val="18"/>
                <w:szCs w:val="18"/>
              </w:rPr>
            </w:pPr>
          </w:p>
        </w:tc>
        <w:tc>
          <w:tcPr>
            <w:tcW w:w="4536" w:type="dxa"/>
          </w:tcPr>
          <w:p w14:paraId="2A9A2DA3" w14:textId="77777777" w:rsidR="0019775F" w:rsidRPr="00202558" w:rsidRDefault="0019775F" w:rsidP="00EE7543">
            <w:pPr>
              <w:numPr>
                <w:ilvl w:val="0"/>
                <w:numId w:val="21"/>
              </w:numPr>
              <w:spacing w:after="0" w:line="360" w:lineRule="auto"/>
              <w:ind w:left="1211"/>
              <w:rPr>
                <w:rFonts w:ascii="Times New Roman" w:hAnsi="Times New Roman"/>
                <w:sz w:val="18"/>
                <w:szCs w:val="18"/>
              </w:rPr>
            </w:pPr>
            <w:r w:rsidRPr="00202558">
              <w:rPr>
                <w:rFonts w:ascii="Times New Roman" w:hAnsi="Times New Roman"/>
                <w:sz w:val="18"/>
                <w:szCs w:val="18"/>
              </w:rPr>
              <w:t>Verification of internal assessment outcomes from both instructors using sampling methods of both assessment instrument and assessment outcome scripts of student’s</w:t>
            </w:r>
          </w:p>
          <w:p w14:paraId="77D59CFB" w14:textId="77777777" w:rsidR="0019775F" w:rsidRPr="00202558" w:rsidRDefault="0019775F" w:rsidP="00EE7543">
            <w:pPr>
              <w:numPr>
                <w:ilvl w:val="0"/>
                <w:numId w:val="21"/>
              </w:numPr>
              <w:spacing w:after="0" w:line="360" w:lineRule="auto"/>
              <w:ind w:left="1211"/>
              <w:rPr>
                <w:rFonts w:ascii="Times New Roman" w:hAnsi="Times New Roman"/>
                <w:sz w:val="18"/>
                <w:szCs w:val="18"/>
              </w:rPr>
            </w:pPr>
            <w:r w:rsidRPr="00202558">
              <w:rPr>
                <w:rFonts w:ascii="Times New Roman" w:hAnsi="Times New Roman"/>
                <w:sz w:val="18"/>
                <w:szCs w:val="18"/>
              </w:rPr>
              <w:t>Ensuring that only candidates deemed COMPETENT in specific units of competence are registered for final external assessment</w:t>
            </w:r>
          </w:p>
          <w:p w14:paraId="58F4300F" w14:textId="77777777" w:rsidR="0019775F" w:rsidRPr="00202558" w:rsidRDefault="0019775F" w:rsidP="00EE7543">
            <w:pPr>
              <w:numPr>
                <w:ilvl w:val="0"/>
                <w:numId w:val="21"/>
              </w:numPr>
              <w:spacing w:after="0" w:line="360" w:lineRule="auto"/>
              <w:ind w:left="1211"/>
              <w:rPr>
                <w:rFonts w:ascii="Times New Roman" w:hAnsi="Times New Roman"/>
                <w:sz w:val="18"/>
                <w:szCs w:val="18"/>
              </w:rPr>
            </w:pPr>
            <w:r w:rsidRPr="00202558">
              <w:rPr>
                <w:rFonts w:ascii="Times New Roman" w:hAnsi="Times New Roman"/>
                <w:sz w:val="18"/>
                <w:szCs w:val="18"/>
              </w:rPr>
              <w:t>Documented tracking of report form to track candidate’s performance from training to final assessment activities</w:t>
            </w:r>
          </w:p>
          <w:p w14:paraId="2AE4986D" w14:textId="77777777" w:rsidR="0019775F" w:rsidRPr="00677645" w:rsidRDefault="0019775F" w:rsidP="00EE7543">
            <w:pPr>
              <w:numPr>
                <w:ilvl w:val="0"/>
                <w:numId w:val="21"/>
              </w:numPr>
              <w:spacing w:after="0" w:line="360" w:lineRule="auto"/>
              <w:ind w:left="1211"/>
              <w:rPr>
                <w:rFonts w:ascii="Times New Roman" w:hAnsi="Times New Roman"/>
                <w:sz w:val="18"/>
                <w:szCs w:val="18"/>
              </w:rPr>
            </w:pPr>
            <w:r w:rsidRPr="00202558">
              <w:rPr>
                <w:rFonts w:ascii="Times New Roman" w:hAnsi="Times New Roman"/>
                <w:sz w:val="18"/>
                <w:szCs w:val="18"/>
              </w:rPr>
              <w:t>Report form/checklist to ensure that External Verifiers employ the appropriate strategies in Verification of external assessment outcomes</w:t>
            </w:r>
          </w:p>
        </w:tc>
        <w:sdt>
          <w:sdtPr>
            <w:rPr>
              <w:rFonts w:ascii="Times New Roman" w:eastAsia="Times New Roman" w:hAnsi="Times New Roman"/>
              <w:color w:val="000000"/>
              <w:sz w:val="18"/>
              <w:szCs w:val="18"/>
              <w:lang w:val="en-KN" w:eastAsia="en-KN"/>
            </w:rPr>
            <w:id w:val="942654034"/>
            <w14:checkbox>
              <w14:checked w14:val="0"/>
              <w14:checkedState w14:val="2612" w14:font="MS Gothic"/>
              <w14:uncheckedState w14:val="2610" w14:font="MS Gothic"/>
            </w14:checkbox>
          </w:sdtPr>
          <w:sdtEndPr/>
          <w:sdtContent>
            <w:tc>
              <w:tcPr>
                <w:tcW w:w="992" w:type="dxa"/>
                <w:vAlign w:val="center"/>
              </w:tcPr>
              <w:p w14:paraId="1EB8536F"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2130349129"/>
            <w14:checkbox>
              <w14:checked w14:val="0"/>
              <w14:checkedState w14:val="2612" w14:font="MS Gothic"/>
              <w14:uncheckedState w14:val="2610" w14:font="MS Gothic"/>
            </w14:checkbox>
          </w:sdtPr>
          <w:sdtEndPr/>
          <w:sdtContent>
            <w:tc>
              <w:tcPr>
                <w:tcW w:w="712" w:type="dxa"/>
                <w:vAlign w:val="center"/>
              </w:tcPr>
              <w:p w14:paraId="206587E4"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vAlign w:val="center"/>
          </w:tcPr>
          <w:p w14:paraId="721B0300"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r>
      <w:tr w:rsidR="0019775F" w:rsidRPr="00202558" w14:paraId="524AB966" w14:textId="77777777" w:rsidTr="00453824">
        <w:trPr>
          <w:trHeight w:val="408"/>
        </w:trPr>
        <w:tc>
          <w:tcPr>
            <w:tcW w:w="3539" w:type="dxa"/>
          </w:tcPr>
          <w:p w14:paraId="22BE31B1" w14:textId="77777777" w:rsidR="0019775F" w:rsidRPr="00202558" w:rsidRDefault="0019775F" w:rsidP="00453824">
            <w:pPr>
              <w:autoSpaceDE w:val="0"/>
              <w:autoSpaceDN w:val="0"/>
              <w:adjustRightInd w:val="0"/>
              <w:rPr>
                <w:rFonts w:ascii="Times New Roman" w:hAnsi="Times New Roman"/>
                <w:color w:val="000000"/>
                <w:sz w:val="18"/>
                <w:szCs w:val="18"/>
              </w:rPr>
            </w:pPr>
            <w:r>
              <w:rPr>
                <w:rFonts w:ascii="Times New Roman" w:hAnsi="Times New Roman"/>
                <w:sz w:val="18"/>
                <w:szCs w:val="18"/>
              </w:rPr>
              <w:t>8</w:t>
            </w:r>
            <w:r w:rsidRPr="00202558">
              <w:rPr>
                <w:rFonts w:ascii="Times New Roman" w:hAnsi="Times New Roman"/>
                <w:sz w:val="18"/>
                <w:szCs w:val="18"/>
              </w:rPr>
              <w:t>.3 External Verifiers are appropriately facilitated and accommodated to conduct external verification of assessment outcomes</w:t>
            </w:r>
          </w:p>
        </w:tc>
        <w:tc>
          <w:tcPr>
            <w:tcW w:w="4536" w:type="dxa"/>
          </w:tcPr>
          <w:p w14:paraId="75850F8A" w14:textId="77777777" w:rsidR="0019775F" w:rsidRPr="00202558" w:rsidRDefault="0019775F" w:rsidP="00EE7543">
            <w:pPr>
              <w:numPr>
                <w:ilvl w:val="0"/>
                <w:numId w:val="21"/>
              </w:numPr>
              <w:spacing w:after="0" w:line="360" w:lineRule="auto"/>
              <w:ind w:left="609" w:hanging="284"/>
              <w:rPr>
                <w:rFonts w:ascii="Times New Roman" w:hAnsi="Times New Roman"/>
                <w:sz w:val="18"/>
                <w:szCs w:val="18"/>
              </w:rPr>
            </w:pPr>
            <w:r w:rsidRPr="00202558">
              <w:rPr>
                <w:rFonts w:ascii="Times New Roman" w:hAnsi="Times New Roman"/>
                <w:sz w:val="18"/>
                <w:szCs w:val="18"/>
              </w:rPr>
              <w:t>Register of attendance</w:t>
            </w:r>
          </w:p>
          <w:p w14:paraId="0CB222D6" w14:textId="77777777" w:rsidR="0019775F" w:rsidRPr="00202558" w:rsidRDefault="0019775F" w:rsidP="00EE7543">
            <w:pPr>
              <w:numPr>
                <w:ilvl w:val="0"/>
                <w:numId w:val="21"/>
              </w:numPr>
              <w:spacing w:after="0" w:line="360" w:lineRule="auto"/>
              <w:ind w:left="609" w:hanging="284"/>
              <w:rPr>
                <w:rFonts w:ascii="Times New Roman" w:hAnsi="Times New Roman"/>
                <w:sz w:val="18"/>
                <w:szCs w:val="18"/>
              </w:rPr>
            </w:pPr>
            <w:r w:rsidRPr="00202558">
              <w:rPr>
                <w:rFonts w:ascii="Times New Roman" w:hAnsi="Times New Roman"/>
                <w:sz w:val="18"/>
                <w:szCs w:val="18"/>
              </w:rPr>
              <w:t>Storage of external assessment records to allow for sampling by external verifiers</w:t>
            </w:r>
          </w:p>
          <w:p w14:paraId="28EF2F67" w14:textId="77777777" w:rsidR="0019775F" w:rsidRPr="00202558" w:rsidRDefault="0019775F" w:rsidP="00EE7543">
            <w:pPr>
              <w:numPr>
                <w:ilvl w:val="0"/>
                <w:numId w:val="21"/>
              </w:numPr>
              <w:spacing w:after="0" w:line="360" w:lineRule="auto"/>
              <w:ind w:left="609" w:hanging="284"/>
              <w:rPr>
                <w:rFonts w:ascii="Times New Roman" w:hAnsi="Times New Roman"/>
                <w:sz w:val="18"/>
                <w:szCs w:val="18"/>
              </w:rPr>
            </w:pPr>
            <w:r w:rsidRPr="00202558">
              <w:rPr>
                <w:rFonts w:ascii="Times New Roman" w:hAnsi="Times New Roman"/>
                <w:sz w:val="18"/>
                <w:szCs w:val="18"/>
              </w:rPr>
              <w:t>Checklists used to report activities conducted by External Verifiers</w:t>
            </w:r>
          </w:p>
          <w:p w14:paraId="7AFA5D14" w14:textId="77777777" w:rsidR="0019775F" w:rsidRPr="00202558" w:rsidRDefault="0019775F" w:rsidP="00EE7543">
            <w:pPr>
              <w:numPr>
                <w:ilvl w:val="0"/>
                <w:numId w:val="21"/>
              </w:numPr>
              <w:spacing w:after="0" w:line="360" w:lineRule="auto"/>
              <w:ind w:left="609" w:hanging="284"/>
              <w:rPr>
                <w:rFonts w:ascii="Times New Roman" w:hAnsi="Times New Roman"/>
                <w:sz w:val="18"/>
                <w:szCs w:val="18"/>
              </w:rPr>
            </w:pPr>
            <w:r w:rsidRPr="00202558">
              <w:rPr>
                <w:rFonts w:ascii="Times New Roman" w:hAnsi="Times New Roman"/>
                <w:sz w:val="18"/>
                <w:szCs w:val="18"/>
              </w:rPr>
              <w:t>Corrective action – implementation reports based on findings from External Verifiers and Moderation activities</w:t>
            </w:r>
          </w:p>
        </w:tc>
        <w:sdt>
          <w:sdtPr>
            <w:rPr>
              <w:rFonts w:ascii="Times New Roman" w:eastAsia="Times New Roman" w:hAnsi="Times New Roman"/>
              <w:color w:val="000000"/>
              <w:sz w:val="18"/>
              <w:szCs w:val="18"/>
              <w:lang w:val="en-KN" w:eastAsia="en-KN"/>
            </w:rPr>
            <w:id w:val="384771055"/>
            <w14:checkbox>
              <w14:checked w14:val="0"/>
              <w14:checkedState w14:val="2612" w14:font="MS Gothic"/>
              <w14:uncheckedState w14:val="2610" w14:font="MS Gothic"/>
            </w14:checkbox>
          </w:sdtPr>
          <w:sdtEndPr/>
          <w:sdtContent>
            <w:tc>
              <w:tcPr>
                <w:tcW w:w="992" w:type="dxa"/>
                <w:vAlign w:val="center"/>
              </w:tcPr>
              <w:p w14:paraId="71D1C039"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836460383"/>
            <w14:checkbox>
              <w14:checked w14:val="0"/>
              <w14:checkedState w14:val="2612" w14:font="MS Gothic"/>
              <w14:uncheckedState w14:val="2610" w14:font="MS Gothic"/>
            </w14:checkbox>
          </w:sdtPr>
          <w:sdtEndPr/>
          <w:sdtContent>
            <w:tc>
              <w:tcPr>
                <w:tcW w:w="712" w:type="dxa"/>
                <w:vAlign w:val="center"/>
              </w:tcPr>
              <w:p w14:paraId="16C84392"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vAlign w:val="center"/>
          </w:tcPr>
          <w:p w14:paraId="1BD4EB11"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r>
      <w:tr w:rsidR="0019775F" w:rsidRPr="00202558" w14:paraId="63C15CD8" w14:textId="77777777" w:rsidTr="00453824">
        <w:trPr>
          <w:trHeight w:val="300"/>
        </w:trPr>
        <w:tc>
          <w:tcPr>
            <w:tcW w:w="8075" w:type="dxa"/>
            <w:gridSpan w:val="2"/>
            <w:shd w:val="clear" w:color="auto" w:fill="auto"/>
            <w:noWrap/>
            <w:vAlign w:val="center"/>
            <w:hideMark/>
          </w:tcPr>
          <w:p w14:paraId="17B7702C" w14:textId="77777777" w:rsidR="0019775F" w:rsidRPr="008E5CFD" w:rsidRDefault="0019775F" w:rsidP="00453824">
            <w:pPr>
              <w:spacing w:after="0" w:line="240" w:lineRule="auto"/>
              <w:jc w:val="both"/>
              <w:rPr>
                <w:rFonts w:ascii="Times New Roman" w:eastAsia="Times New Roman" w:hAnsi="Times New Roman"/>
                <w:b/>
                <w:bCs/>
                <w:color w:val="000000"/>
                <w:sz w:val="18"/>
                <w:szCs w:val="18"/>
                <w:lang w:eastAsia="en-KN"/>
              </w:rPr>
            </w:pPr>
            <w:r w:rsidRPr="008E5CFD">
              <w:rPr>
                <w:rFonts w:ascii="Times New Roman" w:eastAsia="Times New Roman" w:hAnsi="Times New Roman"/>
                <w:b/>
                <w:bCs/>
                <w:color w:val="000000"/>
                <w:sz w:val="18"/>
                <w:szCs w:val="18"/>
                <w:lang w:val="en-KN" w:eastAsia="en-KN"/>
              </w:rPr>
              <w:lastRenderedPageBreak/>
              <w:t xml:space="preserve">Section </w:t>
            </w:r>
            <w:r>
              <w:rPr>
                <w:rFonts w:ascii="Times New Roman" w:eastAsia="Times New Roman" w:hAnsi="Times New Roman"/>
                <w:b/>
                <w:bCs/>
                <w:color w:val="000000"/>
                <w:sz w:val="18"/>
                <w:szCs w:val="18"/>
                <w:lang w:eastAsia="en-KN"/>
              </w:rPr>
              <w:t>9</w:t>
            </w:r>
            <w:r w:rsidRPr="008E5CFD">
              <w:rPr>
                <w:rFonts w:ascii="Times New Roman" w:eastAsia="Times New Roman" w:hAnsi="Times New Roman"/>
                <w:b/>
                <w:bCs/>
                <w:color w:val="000000"/>
                <w:sz w:val="18"/>
                <w:szCs w:val="18"/>
                <w:lang w:val="en-KN" w:eastAsia="en-KN"/>
              </w:rPr>
              <w:t xml:space="preserve">: </w:t>
            </w:r>
            <w:r w:rsidRPr="00202558">
              <w:rPr>
                <w:rFonts w:ascii="Times New Roman" w:eastAsia="Times New Roman" w:hAnsi="Times New Roman"/>
                <w:b/>
                <w:bCs/>
                <w:color w:val="000000"/>
                <w:sz w:val="18"/>
                <w:szCs w:val="18"/>
                <w:lang w:eastAsia="en-KN"/>
              </w:rPr>
              <w:t>Statutory Compliance</w:t>
            </w:r>
          </w:p>
        </w:tc>
        <w:tc>
          <w:tcPr>
            <w:tcW w:w="1704" w:type="dxa"/>
            <w:gridSpan w:val="2"/>
            <w:shd w:val="clear" w:color="auto" w:fill="auto"/>
            <w:noWrap/>
            <w:vAlign w:val="center"/>
            <w:hideMark/>
          </w:tcPr>
          <w:p w14:paraId="735713F5"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Evidence in Place</w:t>
            </w:r>
          </w:p>
        </w:tc>
        <w:tc>
          <w:tcPr>
            <w:tcW w:w="4533" w:type="dxa"/>
            <w:shd w:val="clear" w:color="auto" w:fill="auto"/>
            <w:noWrap/>
            <w:vAlign w:val="center"/>
            <w:hideMark/>
          </w:tcPr>
          <w:p w14:paraId="6EA5A53F"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 xml:space="preserve">Suggested </w:t>
            </w:r>
            <w:r w:rsidRPr="00202558">
              <w:rPr>
                <w:rFonts w:ascii="Times New Roman" w:eastAsia="Times New Roman" w:hAnsi="Times New Roman"/>
                <w:b/>
                <w:bCs/>
                <w:color w:val="000000"/>
                <w:sz w:val="18"/>
                <w:szCs w:val="18"/>
                <w:lang w:val="en-KN" w:eastAsia="en-KN"/>
              </w:rPr>
              <w:t>Actions for</w:t>
            </w:r>
            <w:r w:rsidRPr="008E5CFD">
              <w:rPr>
                <w:rFonts w:ascii="Times New Roman" w:eastAsia="Times New Roman" w:hAnsi="Times New Roman"/>
                <w:b/>
                <w:bCs/>
                <w:color w:val="000000"/>
                <w:sz w:val="18"/>
                <w:szCs w:val="18"/>
                <w:lang w:val="en-KN" w:eastAsia="en-KN"/>
              </w:rPr>
              <w:t xml:space="preserve"> Improvement</w:t>
            </w:r>
          </w:p>
        </w:tc>
      </w:tr>
      <w:bookmarkEnd w:id="128"/>
      <w:tr w:rsidR="0019775F" w:rsidRPr="00202558" w14:paraId="74150495" w14:textId="77777777" w:rsidTr="00453824">
        <w:trPr>
          <w:trHeight w:val="300"/>
        </w:trPr>
        <w:tc>
          <w:tcPr>
            <w:tcW w:w="3539" w:type="dxa"/>
            <w:shd w:val="clear" w:color="auto" w:fill="auto"/>
            <w:noWrap/>
            <w:vAlign w:val="bottom"/>
            <w:hideMark/>
          </w:tcPr>
          <w:p w14:paraId="0C13A729"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Approval Criteria</w:t>
            </w:r>
          </w:p>
        </w:tc>
        <w:tc>
          <w:tcPr>
            <w:tcW w:w="4536" w:type="dxa"/>
            <w:shd w:val="clear" w:color="auto" w:fill="auto"/>
            <w:noWrap/>
            <w:vAlign w:val="center"/>
            <w:hideMark/>
          </w:tcPr>
          <w:p w14:paraId="69007774"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Examples of Evidence Required</w:t>
            </w:r>
          </w:p>
        </w:tc>
        <w:tc>
          <w:tcPr>
            <w:tcW w:w="992" w:type="dxa"/>
            <w:shd w:val="clear" w:color="auto" w:fill="auto"/>
            <w:noWrap/>
            <w:vAlign w:val="center"/>
            <w:hideMark/>
          </w:tcPr>
          <w:p w14:paraId="51F399BF"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Yes</w:t>
            </w:r>
          </w:p>
        </w:tc>
        <w:tc>
          <w:tcPr>
            <w:tcW w:w="712" w:type="dxa"/>
            <w:shd w:val="clear" w:color="auto" w:fill="auto"/>
            <w:noWrap/>
            <w:vAlign w:val="center"/>
            <w:hideMark/>
          </w:tcPr>
          <w:p w14:paraId="095E10DA"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No</w:t>
            </w:r>
          </w:p>
        </w:tc>
        <w:tc>
          <w:tcPr>
            <w:tcW w:w="4533" w:type="dxa"/>
            <w:shd w:val="clear" w:color="auto" w:fill="auto"/>
            <w:noWrap/>
            <w:vAlign w:val="bottom"/>
            <w:hideMark/>
          </w:tcPr>
          <w:p w14:paraId="78B93436" w14:textId="77777777" w:rsidR="0019775F" w:rsidRPr="008E5CFD" w:rsidRDefault="0019775F" w:rsidP="00453824">
            <w:pPr>
              <w:spacing w:after="0" w:line="240" w:lineRule="auto"/>
              <w:jc w:val="center"/>
              <w:rPr>
                <w:rFonts w:ascii="Times New Roman" w:eastAsia="Times New Roman" w:hAnsi="Times New Roman"/>
                <w:b/>
                <w:bCs/>
                <w:color w:val="000000"/>
                <w:sz w:val="18"/>
                <w:szCs w:val="18"/>
                <w:lang w:val="en-KN" w:eastAsia="en-KN"/>
              </w:rPr>
            </w:pPr>
            <w:r w:rsidRPr="008E5CFD">
              <w:rPr>
                <w:rFonts w:ascii="Times New Roman" w:eastAsia="Times New Roman" w:hAnsi="Times New Roman"/>
                <w:b/>
                <w:bCs/>
                <w:color w:val="000000"/>
                <w:sz w:val="18"/>
                <w:szCs w:val="18"/>
                <w:lang w:val="en-KN" w:eastAsia="en-KN"/>
              </w:rPr>
              <w:t> </w:t>
            </w:r>
          </w:p>
        </w:tc>
      </w:tr>
      <w:tr w:rsidR="0019775F" w:rsidRPr="00202558" w14:paraId="458867FA" w14:textId="77777777" w:rsidTr="00453824">
        <w:trPr>
          <w:trHeight w:val="408"/>
        </w:trPr>
        <w:tc>
          <w:tcPr>
            <w:tcW w:w="3539" w:type="dxa"/>
          </w:tcPr>
          <w:p w14:paraId="655DC9D4" w14:textId="77777777" w:rsidR="0019775F" w:rsidRPr="00202558" w:rsidRDefault="0019775F" w:rsidP="00453824">
            <w:pPr>
              <w:autoSpaceDE w:val="0"/>
              <w:autoSpaceDN w:val="0"/>
              <w:adjustRightInd w:val="0"/>
              <w:rPr>
                <w:rFonts w:ascii="Times New Roman" w:hAnsi="Times New Roman"/>
                <w:sz w:val="18"/>
                <w:szCs w:val="18"/>
              </w:rPr>
            </w:pPr>
            <w:r>
              <w:rPr>
                <w:rFonts w:ascii="Times New Roman" w:hAnsi="Times New Roman"/>
                <w:color w:val="000000"/>
                <w:sz w:val="18"/>
                <w:szCs w:val="18"/>
              </w:rPr>
              <w:t>9</w:t>
            </w:r>
            <w:r w:rsidRPr="00202558">
              <w:rPr>
                <w:rFonts w:ascii="Times New Roman" w:hAnsi="Times New Roman"/>
                <w:color w:val="000000"/>
                <w:sz w:val="18"/>
                <w:szCs w:val="18"/>
              </w:rPr>
              <w:t xml:space="preserve">.1.    </w:t>
            </w:r>
            <w:r w:rsidRPr="00202558">
              <w:rPr>
                <w:rFonts w:ascii="Times New Roman" w:hAnsi="Times New Roman"/>
                <w:sz w:val="18"/>
                <w:szCs w:val="18"/>
              </w:rPr>
              <w:t>The centre is a legally registered business entity and or a registered institution with the relevant government ministry (Ministry of Education), with the local Accreditation Board/Council, and or other regulatory body</w:t>
            </w:r>
          </w:p>
          <w:p w14:paraId="5A14B40A"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c>
          <w:tcPr>
            <w:tcW w:w="4536" w:type="dxa"/>
          </w:tcPr>
          <w:p w14:paraId="674BBE4B" w14:textId="77777777" w:rsidR="0019775F" w:rsidRPr="00202558" w:rsidRDefault="0019775F" w:rsidP="00EE7543">
            <w:pPr>
              <w:numPr>
                <w:ilvl w:val="0"/>
                <w:numId w:val="21"/>
              </w:numPr>
              <w:spacing w:after="0" w:line="360" w:lineRule="auto"/>
              <w:ind w:left="609" w:hanging="284"/>
              <w:rPr>
                <w:rFonts w:ascii="Times New Roman" w:hAnsi="Times New Roman"/>
                <w:sz w:val="18"/>
                <w:szCs w:val="18"/>
              </w:rPr>
            </w:pPr>
            <w:r w:rsidRPr="00202558">
              <w:rPr>
                <w:rFonts w:ascii="Times New Roman" w:hAnsi="Times New Roman"/>
                <w:sz w:val="18"/>
                <w:szCs w:val="18"/>
              </w:rPr>
              <w:t>Articles of Incorporation for the institution/organization (applicable to private training providers or industry on-the-job based facilities)</w:t>
            </w:r>
          </w:p>
          <w:p w14:paraId="5FD03B34" w14:textId="77777777" w:rsidR="0019775F" w:rsidRPr="00202558" w:rsidRDefault="0019775F" w:rsidP="00EE7543">
            <w:pPr>
              <w:numPr>
                <w:ilvl w:val="0"/>
                <w:numId w:val="21"/>
              </w:numPr>
              <w:spacing w:after="0" w:line="360" w:lineRule="auto"/>
              <w:ind w:left="609" w:hanging="284"/>
              <w:rPr>
                <w:rFonts w:ascii="Times New Roman" w:hAnsi="Times New Roman"/>
                <w:sz w:val="18"/>
                <w:szCs w:val="18"/>
              </w:rPr>
            </w:pPr>
            <w:r w:rsidRPr="00202558">
              <w:rPr>
                <w:rFonts w:ascii="Times New Roman" w:hAnsi="Times New Roman"/>
                <w:sz w:val="18"/>
                <w:szCs w:val="18"/>
              </w:rPr>
              <w:t>Documents of registration from relevant Ministries or other regulatory bodies</w:t>
            </w:r>
          </w:p>
          <w:p w14:paraId="527C32AD" w14:textId="77777777" w:rsidR="0019775F" w:rsidRPr="00202558" w:rsidRDefault="0019775F" w:rsidP="00EE7543">
            <w:pPr>
              <w:numPr>
                <w:ilvl w:val="0"/>
                <w:numId w:val="21"/>
              </w:numPr>
              <w:spacing w:after="0" w:line="360" w:lineRule="auto"/>
              <w:ind w:left="609" w:hanging="284"/>
              <w:rPr>
                <w:rFonts w:ascii="Times New Roman" w:hAnsi="Times New Roman"/>
                <w:sz w:val="18"/>
                <w:szCs w:val="18"/>
              </w:rPr>
            </w:pPr>
            <w:r w:rsidRPr="00202558">
              <w:rPr>
                <w:rFonts w:ascii="Times New Roman" w:hAnsi="Times New Roman"/>
                <w:sz w:val="18"/>
                <w:szCs w:val="18"/>
              </w:rPr>
              <w:t>Documents of registration/approval/accreditation from local awarding bodies/agencies</w:t>
            </w:r>
          </w:p>
          <w:p w14:paraId="01B0E933" w14:textId="77777777" w:rsidR="0019775F" w:rsidRPr="00202558" w:rsidRDefault="0019775F" w:rsidP="00453824">
            <w:pPr>
              <w:spacing w:line="360" w:lineRule="auto"/>
              <w:ind w:left="720"/>
              <w:rPr>
                <w:rFonts w:ascii="Times New Roman" w:hAnsi="Times New Roman"/>
                <w:sz w:val="18"/>
                <w:szCs w:val="18"/>
              </w:rPr>
            </w:pPr>
          </w:p>
          <w:p w14:paraId="7AEEEE8A" w14:textId="77777777" w:rsidR="0019775F" w:rsidRPr="00202558" w:rsidRDefault="0019775F" w:rsidP="00EE7543">
            <w:pPr>
              <w:numPr>
                <w:ilvl w:val="0"/>
                <w:numId w:val="21"/>
              </w:numPr>
              <w:spacing w:after="0" w:line="360" w:lineRule="auto"/>
              <w:ind w:left="609" w:hanging="284"/>
              <w:rPr>
                <w:rFonts w:ascii="Times New Roman" w:hAnsi="Times New Roman"/>
                <w:sz w:val="18"/>
                <w:szCs w:val="18"/>
              </w:rPr>
            </w:pPr>
            <w:r w:rsidRPr="00202558">
              <w:rPr>
                <w:rFonts w:ascii="Times New Roman" w:hAnsi="Times New Roman"/>
                <w:sz w:val="18"/>
                <w:szCs w:val="18"/>
              </w:rPr>
              <w:t>Registers of attendance/assessment templates signed by contracted and approved assessors</w:t>
            </w:r>
          </w:p>
          <w:p w14:paraId="3B4219FF" w14:textId="77777777" w:rsidR="0019775F" w:rsidRPr="00202558" w:rsidRDefault="0019775F" w:rsidP="00EE7543">
            <w:pPr>
              <w:numPr>
                <w:ilvl w:val="0"/>
                <w:numId w:val="21"/>
              </w:numPr>
              <w:spacing w:after="0" w:line="360" w:lineRule="auto"/>
              <w:ind w:left="609" w:hanging="249"/>
              <w:rPr>
                <w:rFonts w:ascii="Times New Roman" w:hAnsi="Times New Roman"/>
                <w:sz w:val="18"/>
                <w:szCs w:val="18"/>
              </w:rPr>
            </w:pPr>
            <w:r w:rsidRPr="00202558">
              <w:rPr>
                <w:rFonts w:ascii="Times New Roman" w:hAnsi="Times New Roman"/>
                <w:sz w:val="18"/>
                <w:szCs w:val="18"/>
              </w:rPr>
              <w:t>Copies of signed certificates along with resumes of contracted assessors</w:t>
            </w:r>
          </w:p>
        </w:tc>
        <w:sdt>
          <w:sdtPr>
            <w:rPr>
              <w:rFonts w:ascii="Times New Roman" w:eastAsia="Times New Roman" w:hAnsi="Times New Roman"/>
              <w:color w:val="000000"/>
              <w:sz w:val="18"/>
              <w:szCs w:val="18"/>
              <w:lang w:val="en-KN" w:eastAsia="en-KN"/>
            </w:rPr>
            <w:id w:val="-577360871"/>
            <w14:checkbox>
              <w14:checked w14:val="0"/>
              <w14:checkedState w14:val="2612" w14:font="MS Gothic"/>
              <w14:uncheckedState w14:val="2610" w14:font="MS Gothic"/>
            </w14:checkbox>
          </w:sdtPr>
          <w:sdtEndPr/>
          <w:sdtContent>
            <w:tc>
              <w:tcPr>
                <w:tcW w:w="992" w:type="dxa"/>
                <w:vAlign w:val="center"/>
              </w:tcPr>
              <w:p w14:paraId="71EC31C3"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2080518908"/>
            <w14:checkbox>
              <w14:checked w14:val="0"/>
              <w14:checkedState w14:val="2612" w14:font="MS Gothic"/>
              <w14:uncheckedState w14:val="2610" w14:font="MS Gothic"/>
            </w14:checkbox>
          </w:sdtPr>
          <w:sdtEndPr/>
          <w:sdtContent>
            <w:tc>
              <w:tcPr>
                <w:tcW w:w="712" w:type="dxa"/>
                <w:vAlign w:val="center"/>
              </w:tcPr>
              <w:p w14:paraId="0D3DF5C9"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vAlign w:val="center"/>
          </w:tcPr>
          <w:p w14:paraId="1D0AE1E2"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r>
      <w:tr w:rsidR="0019775F" w:rsidRPr="00202558" w14:paraId="530CA84F" w14:textId="77777777" w:rsidTr="00453824">
        <w:trPr>
          <w:trHeight w:val="408"/>
        </w:trPr>
        <w:tc>
          <w:tcPr>
            <w:tcW w:w="3539" w:type="dxa"/>
          </w:tcPr>
          <w:p w14:paraId="1D09C999" w14:textId="77777777" w:rsidR="0019775F" w:rsidRPr="00202558" w:rsidRDefault="0019775F" w:rsidP="00453824">
            <w:pPr>
              <w:autoSpaceDE w:val="0"/>
              <w:autoSpaceDN w:val="0"/>
              <w:adjustRightInd w:val="0"/>
              <w:rPr>
                <w:rFonts w:ascii="Times New Roman" w:hAnsi="Times New Roman"/>
                <w:sz w:val="18"/>
                <w:szCs w:val="18"/>
              </w:rPr>
            </w:pPr>
            <w:r>
              <w:rPr>
                <w:rFonts w:ascii="Times New Roman" w:hAnsi="Times New Roman"/>
                <w:color w:val="000000"/>
                <w:sz w:val="18"/>
                <w:szCs w:val="18"/>
              </w:rPr>
              <w:t>9</w:t>
            </w:r>
            <w:r w:rsidRPr="00202558">
              <w:rPr>
                <w:rFonts w:ascii="Times New Roman" w:hAnsi="Times New Roman"/>
                <w:color w:val="000000"/>
                <w:sz w:val="18"/>
                <w:szCs w:val="18"/>
              </w:rPr>
              <w:t xml:space="preserve">.2.    </w:t>
            </w:r>
            <w:r w:rsidRPr="00202558">
              <w:rPr>
                <w:rFonts w:ascii="Times New Roman" w:hAnsi="Times New Roman"/>
                <w:sz w:val="18"/>
                <w:szCs w:val="18"/>
              </w:rPr>
              <w:t>The centre has been inspected by the appropriate Health &amp; Safety authorities to ensure that it is safe to accommodate clients and to provide its stated training programmes and assessment</w:t>
            </w:r>
          </w:p>
          <w:p w14:paraId="1B87BC04" w14:textId="77777777" w:rsidR="0019775F" w:rsidRPr="00202558" w:rsidRDefault="0019775F" w:rsidP="00453824">
            <w:pPr>
              <w:spacing w:after="0" w:line="240" w:lineRule="auto"/>
              <w:rPr>
                <w:rFonts w:ascii="Times New Roman" w:hAnsi="Times New Roman"/>
                <w:color w:val="000000"/>
                <w:sz w:val="18"/>
                <w:szCs w:val="18"/>
              </w:rPr>
            </w:pPr>
          </w:p>
        </w:tc>
        <w:tc>
          <w:tcPr>
            <w:tcW w:w="4536" w:type="dxa"/>
          </w:tcPr>
          <w:p w14:paraId="4144993B" w14:textId="77777777" w:rsidR="0019775F" w:rsidRPr="00202558" w:rsidRDefault="0019775F" w:rsidP="00EE7543">
            <w:pPr>
              <w:numPr>
                <w:ilvl w:val="0"/>
                <w:numId w:val="21"/>
              </w:numPr>
              <w:spacing w:after="0" w:line="360" w:lineRule="auto"/>
              <w:ind w:left="609" w:hanging="284"/>
              <w:rPr>
                <w:rFonts w:ascii="Times New Roman" w:hAnsi="Times New Roman"/>
                <w:sz w:val="18"/>
                <w:szCs w:val="18"/>
              </w:rPr>
            </w:pPr>
            <w:r w:rsidRPr="00202558">
              <w:rPr>
                <w:rFonts w:ascii="Times New Roman" w:hAnsi="Times New Roman"/>
                <w:sz w:val="18"/>
                <w:szCs w:val="18"/>
              </w:rPr>
              <w:t>Evidence of inspection and approval by local fire authorities</w:t>
            </w:r>
          </w:p>
          <w:p w14:paraId="7FB7339D" w14:textId="77777777" w:rsidR="0019775F" w:rsidRPr="00202558" w:rsidRDefault="0019775F" w:rsidP="00EE7543">
            <w:pPr>
              <w:numPr>
                <w:ilvl w:val="0"/>
                <w:numId w:val="21"/>
              </w:numPr>
              <w:spacing w:after="0" w:line="360" w:lineRule="auto"/>
              <w:ind w:left="609" w:hanging="284"/>
              <w:rPr>
                <w:rFonts w:ascii="Times New Roman" w:hAnsi="Times New Roman"/>
                <w:sz w:val="18"/>
                <w:szCs w:val="18"/>
              </w:rPr>
            </w:pPr>
            <w:r w:rsidRPr="00202558">
              <w:rPr>
                <w:rFonts w:ascii="Times New Roman" w:hAnsi="Times New Roman"/>
                <w:sz w:val="18"/>
                <w:szCs w:val="18"/>
              </w:rPr>
              <w:t>Inspection and approval by health officials (Applicable for provisions of training in Food Services, Cosmetology, etc.)</w:t>
            </w:r>
          </w:p>
          <w:p w14:paraId="3243FD4E" w14:textId="77777777" w:rsidR="0019775F" w:rsidRPr="0060056F" w:rsidRDefault="0019775F" w:rsidP="00EE7543">
            <w:pPr>
              <w:numPr>
                <w:ilvl w:val="0"/>
                <w:numId w:val="21"/>
              </w:numPr>
              <w:spacing w:after="0" w:line="360" w:lineRule="auto"/>
              <w:ind w:left="609" w:hanging="284"/>
              <w:rPr>
                <w:rFonts w:ascii="Times New Roman" w:hAnsi="Times New Roman"/>
                <w:sz w:val="18"/>
                <w:szCs w:val="18"/>
              </w:rPr>
            </w:pPr>
            <w:r w:rsidRPr="00202558">
              <w:rPr>
                <w:rFonts w:ascii="Times New Roman" w:hAnsi="Times New Roman"/>
                <w:sz w:val="18"/>
                <w:szCs w:val="18"/>
              </w:rPr>
              <w:t>Approval Permits</w:t>
            </w:r>
          </w:p>
        </w:tc>
        <w:sdt>
          <w:sdtPr>
            <w:rPr>
              <w:rFonts w:ascii="Times New Roman" w:eastAsia="Times New Roman" w:hAnsi="Times New Roman"/>
              <w:color w:val="000000"/>
              <w:sz w:val="18"/>
              <w:szCs w:val="18"/>
              <w:lang w:val="en-KN" w:eastAsia="en-KN"/>
            </w:rPr>
            <w:id w:val="1420753222"/>
            <w14:checkbox>
              <w14:checked w14:val="0"/>
              <w14:checkedState w14:val="2612" w14:font="MS Gothic"/>
              <w14:uncheckedState w14:val="2610" w14:font="MS Gothic"/>
            </w14:checkbox>
          </w:sdtPr>
          <w:sdtEndPr/>
          <w:sdtContent>
            <w:tc>
              <w:tcPr>
                <w:tcW w:w="992" w:type="dxa"/>
                <w:vAlign w:val="center"/>
              </w:tcPr>
              <w:p w14:paraId="75596922"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sdt>
          <w:sdtPr>
            <w:rPr>
              <w:rFonts w:ascii="Times New Roman" w:eastAsia="Times New Roman" w:hAnsi="Times New Roman"/>
              <w:color w:val="000000"/>
              <w:sz w:val="18"/>
              <w:szCs w:val="18"/>
              <w:lang w:val="en-KN" w:eastAsia="en-KN"/>
            </w:rPr>
            <w:id w:val="466931856"/>
            <w14:checkbox>
              <w14:checked w14:val="0"/>
              <w14:checkedState w14:val="2612" w14:font="MS Gothic"/>
              <w14:uncheckedState w14:val="2610" w14:font="MS Gothic"/>
            </w14:checkbox>
          </w:sdtPr>
          <w:sdtEndPr/>
          <w:sdtContent>
            <w:tc>
              <w:tcPr>
                <w:tcW w:w="712" w:type="dxa"/>
                <w:vAlign w:val="center"/>
              </w:tcPr>
              <w:p w14:paraId="0223285A" w14:textId="77777777" w:rsidR="0019775F" w:rsidRPr="00202558" w:rsidRDefault="0019775F" w:rsidP="00453824">
                <w:pPr>
                  <w:spacing w:after="0" w:line="240" w:lineRule="auto"/>
                  <w:jc w:val="center"/>
                  <w:rPr>
                    <w:rFonts w:ascii="Times New Roman" w:eastAsia="Times New Roman" w:hAnsi="Times New Roman"/>
                    <w:color w:val="000000"/>
                    <w:sz w:val="18"/>
                    <w:szCs w:val="18"/>
                    <w:lang w:val="en-KN" w:eastAsia="en-KN"/>
                  </w:rPr>
                </w:pPr>
                <w:r>
                  <w:rPr>
                    <w:rFonts w:ascii="MS Gothic" w:eastAsia="MS Gothic" w:hAnsi="MS Gothic" w:hint="eastAsia"/>
                    <w:color w:val="000000"/>
                    <w:sz w:val="18"/>
                    <w:szCs w:val="18"/>
                    <w:lang w:val="en-KN" w:eastAsia="en-KN"/>
                  </w:rPr>
                  <w:t>☐</w:t>
                </w:r>
              </w:p>
            </w:tc>
          </w:sdtContent>
        </w:sdt>
        <w:tc>
          <w:tcPr>
            <w:tcW w:w="4533" w:type="dxa"/>
            <w:vAlign w:val="center"/>
          </w:tcPr>
          <w:p w14:paraId="19CFC6DC" w14:textId="77777777" w:rsidR="0019775F" w:rsidRPr="00202558" w:rsidRDefault="0019775F" w:rsidP="00453824">
            <w:pPr>
              <w:spacing w:after="0" w:line="240" w:lineRule="auto"/>
              <w:rPr>
                <w:rFonts w:ascii="Times New Roman" w:eastAsia="Times New Roman" w:hAnsi="Times New Roman"/>
                <w:color w:val="000000"/>
                <w:sz w:val="18"/>
                <w:szCs w:val="18"/>
                <w:lang w:val="en-KN" w:eastAsia="en-KN"/>
              </w:rPr>
            </w:pPr>
          </w:p>
        </w:tc>
      </w:tr>
    </w:tbl>
    <w:p w14:paraId="27A1CCFF" w14:textId="77777777" w:rsidR="0019775F" w:rsidRPr="00202558" w:rsidRDefault="0019775F" w:rsidP="0019775F">
      <w:pPr>
        <w:rPr>
          <w:rFonts w:ascii="Times New Roman" w:hAnsi="Times New Roman"/>
          <w:sz w:val="18"/>
          <w:szCs w:val="18"/>
        </w:rPr>
      </w:pPr>
    </w:p>
    <w:p w14:paraId="2E177C08" w14:textId="55FE1D3D" w:rsidR="0019775F" w:rsidRDefault="0019775F" w:rsidP="00770F8F">
      <w:pPr>
        <w:pStyle w:val="NoSpacing"/>
        <w:spacing w:after="120"/>
        <w:jc w:val="center"/>
        <w:rPr>
          <w:rFonts w:ascii="Times New Roman" w:hAnsi="Times New Roman" w:cs="Times New Roman"/>
          <w:b/>
          <w:bCs/>
          <w:sz w:val="24"/>
          <w:szCs w:val="24"/>
          <w:lang w:val="en-029"/>
        </w:rPr>
      </w:pPr>
    </w:p>
    <w:p w14:paraId="10B4A14D" w14:textId="5FD6604A" w:rsidR="0019775F" w:rsidRDefault="0019775F" w:rsidP="00770F8F">
      <w:pPr>
        <w:pStyle w:val="NoSpacing"/>
        <w:spacing w:after="120"/>
        <w:jc w:val="center"/>
        <w:rPr>
          <w:rFonts w:ascii="Times New Roman" w:hAnsi="Times New Roman" w:cs="Times New Roman"/>
          <w:b/>
          <w:bCs/>
          <w:sz w:val="24"/>
          <w:szCs w:val="24"/>
          <w:lang w:val="en-029"/>
        </w:rPr>
      </w:pPr>
    </w:p>
    <w:p w14:paraId="3E38E986" w14:textId="28639013" w:rsidR="0019775F" w:rsidRDefault="0019775F" w:rsidP="00770F8F">
      <w:pPr>
        <w:pStyle w:val="NoSpacing"/>
        <w:spacing w:after="120"/>
        <w:jc w:val="center"/>
        <w:rPr>
          <w:rFonts w:ascii="Times New Roman" w:hAnsi="Times New Roman" w:cs="Times New Roman"/>
          <w:b/>
          <w:bCs/>
          <w:sz w:val="24"/>
          <w:szCs w:val="24"/>
          <w:lang w:val="en-029"/>
        </w:rPr>
      </w:pPr>
    </w:p>
    <w:p w14:paraId="0E9AECF1" w14:textId="68808A54" w:rsidR="0019775F" w:rsidRDefault="0019775F" w:rsidP="00770F8F">
      <w:pPr>
        <w:pStyle w:val="NoSpacing"/>
        <w:spacing w:after="120"/>
        <w:jc w:val="center"/>
        <w:rPr>
          <w:rFonts w:ascii="Times New Roman" w:hAnsi="Times New Roman" w:cs="Times New Roman"/>
          <w:b/>
          <w:bCs/>
          <w:sz w:val="24"/>
          <w:szCs w:val="24"/>
          <w:lang w:val="en-029"/>
        </w:rPr>
      </w:pPr>
    </w:p>
    <w:p w14:paraId="26479BDF" w14:textId="24338E4F" w:rsidR="0019775F" w:rsidRDefault="0019775F" w:rsidP="00770F8F">
      <w:pPr>
        <w:pStyle w:val="NoSpacing"/>
        <w:spacing w:after="120"/>
        <w:jc w:val="center"/>
        <w:rPr>
          <w:rFonts w:ascii="Times New Roman" w:hAnsi="Times New Roman" w:cs="Times New Roman"/>
          <w:b/>
          <w:bCs/>
          <w:sz w:val="24"/>
          <w:szCs w:val="24"/>
          <w:lang w:val="en-029"/>
        </w:rPr>
      </w:pPr>
    </w:p>
    <w:p w14:paraId="68E72D6F" w14:textId="07C6F922" w:rsidR="0019775F" w:rsidRDefault="0019775F" w:rsidP="00770F8F">
      <w:pPr>
        <w:pStyle w:val="NoSpacing"/>
        <w:spacing w:after="120"/>
        <w:jc w:val="center"/>
        <w:rPr>
          <w:rFonts w:ascii="Times New Roman" w:hAnsi="Times New Roman" w:cs="Times New Roman"/>
          <w:b/>
          <w:bCs/>
          <w:sz w:val="24"/>
          <w:szCs w:val="24"/>
          <w:lang w:val="en-029"/>
        </w:rPr>
      </w:pPr>
    </w:p>
    <w:p w14:paraId="77503FDA" w14:textId="7F625F58" w:rsidR="0019775F" w:rsidRDefault="0019775F" w:rsidP="00770F8F">
      <w:pPr>
        <w:pStyle w:val="NoSpacing"/>
        <w:spacing w:after="120"/>
        <w:jc w:val="center"/>
        <w:rPr>
          <w:rFonts w:ascii="Times New Roman" w:hAnsi="Times New Roman" w:cs="Times New Roman"/>
          <w:b/>
          <w:bCs/>
          <w:sz w:val="24"/>
          <w:szCs w:val="24"/>
          <w:lang w:val="en-029"/>
        </w:rPr>
      </w:pPr>
    </w:p>
    <w:p w14:paraId="7BF0A921" w14:textId="77777777" w:rsidR="0055747A" w:rsidRDefault="0055747A" w:rsidP="00770F8F">
      <w:pPr>
        <w:pStyle w:val="NoSpacing"/>
        <w:spacing w:after="120"/>
        <w:jc w:val="center"/>
        <w:rPr>
          <w:rFonts w:ascii="Times New Roman" w:hAnsi="Times New Roman" w:cs="Times New Roman"/>
          <w:b/>
          <w:bCs/>
          <w:sz w:val="24"/>
          <w:szCs w:val="24"/>
          <w:lang w:val="en-029"/>
        </w:rPr>
      </w:pPr>
    </w:p>
    <w:p w14:paraId="2C4C96D3" w14:textId="1142ECFB" w:rsidR="0019775F" w:rsidRDefault="0019775F" w:rsidP="00770F8F">
      <w:pPr>
        <w:pStyle w:val="NoSpacing"/>
        <w:spacing w:after="120"/>
        <w:jc w:val="center"/>
        <w:rPr>
          <w:rFonts w:ascii="Times New Roman" w:hAnsi="Times New Roman" w:cs="Times New Roman"/>
          <w:b/>
          <w:bCs/>
          <w:sz w:val="24"/>
          <w:szCs w:val="24"/>
          <w:lang w:val="en-029"/>
        </w:rPr>
      </w:pPr>
    </w:p>
    <w:p w14:paraId="4F8A01DE" w14:textId="7C7693B0" w:rsidR="0019775F" w:rsidRDefault="0019775F" w:rsidP="00770F8F">
      <w:pPr>
        <w:pStyle w:val="NoSpacing"/>
        <w:spacing w:after="120"/>
        <w:jc w:val="center"/>
        <w:rPr>
          <w:rFonts w:ascii="Times New Roman" w:hAnsi="Times New Roman" w:cs="Times New Roman"/>
          <w:b/>
          <w:bCs/>
          <w:sz w:val="24"/>
          <w:szCs w:val="24"/>
          <w:lang w:val="en-029"/>
        </w:rPr>
      </w:pPr>
    </w:p>
    <w:p w14:paraId="6C0CB24F" w14:textId="77777777" w:rsidR="0019775F" w:rsidRDefault="0019775F" w:rsidP="00770F8F">
      <w:pPr>
        <w:pStyle w:val="NoSpacing"/>
        <w:spacing w:after="120"/>
        <w:jc w:val="center"/>
        <w:rPr>
          <w:rFonts w:ascii="Times New Roman" w:hAnsi="Times New Roman" w:cs="Times New Roman"/>
          <w:b/>
          <w:bCs/>
          <w:sz w:val="24"/>
          <w:szCs w:val="24"/>
          <w:lang w:val="en-029"/>
        </w:rPr>
      </w:pPr>
    </w:p>
    <w:p w14:paraId="204C7848" w14:textId="2E0FE726" w:rsidR="00770F8F" w:rsidRPr="00855367" w:rsidRDefault="00770F8F" w:rsidP="00770F8F">
      <w:pPr>
        <w:pStyle w:val="NoSpacing"/>
        <w:spacing w:after="120"/>
        <w:jc w:val="center"/>
        <w:rPr>
          <w:rFonts w:ascii="Times New Roman" w:hAnsi="Times New Roman" w:cs="Times New Roman"/>
          <w:b/>
          <w:bCs/>
          <w:sz w:val="24"/>
          <w:szCs w:val="24"/>
          <w:lang w:val="en-029"/>
        </w:rPr>
      </w:pPr>
      <w:r w:rsidRPr="00855367">
        <w:rPr>
          <w:rFonts w:ascii="Times New Roman" w:hAnsi="Times New Roman" w:cs="Times New Roman"/>
          <w:b/>
          <w:bCs/>
          <w:sz w:val="24"/>
          <w:szCs w:val="24"/>
          <w:lang w:val="en-029"/>
        </w:rPr>
        <w:t>This Page Left Blank Intentionally</w:t>
      </w:r>
    </w:p>
    <w:p w14:paraId="48B82FB2" w14:textId="77777777" w:rsidR="00770F8F" w:rsidRDefault="00770F8F" w:rsidP="00770F8F">
      <w:pPr>
        <w:pStyle w:val="NoSpacing"/>
        <w:spacing w:after="120"/>
        <w:jc w:val="center"/>
        <w:rPr>
          <w:rFonts w:ascii="Times New Roman" w:hAnsi="Times New Roman" w:cs="Times New Roman"/>
          <w:sz w:val="24"/>
          <w:szCs w:val="24"/>
          <w:lang w:val="en-029"/>
        </w:rPr>
      </w:pPr>
    </w:p>
    <w:p w14:paraId="79AD072C" w14:textId="77777777" w:rsidR="00770F8F" w:rsidRDefault="00770F8F" w:rsidP="00770F8F">
      <w:pPr>
        <w:pStyle w:val="NoSpacing"/>
        <w:spacing w:after="120"/>
        <w:jc w:val="center"/>
        <w:rPr>
          <w:rFonts w:ascii="Times New Roman" w:hAnsi="Times New Roman" w:cs="Times New Roman"/>
          <w:sz w:val="24"/>
          <w:szCs w:val="24"/>
          <w:lang w:val="en-029"/>
        </w:rPr>
      </w:pPr>
    </w:p>
    <w:p w14:paraId="57CDD0F2" w14:textId="77777777" w:rsidR="00770F8F" w:rsidRDefault="00770F8F" w:rsidP="00770F8F">
      <w:pPr>
        <w:pStyle w:val="NoSpacing"/>
        <w:spacing w:after="120"/>
        <w:jc w:val="center"/>
        <w:rPr>
          <w:rFonts w:ascii="Times New Roman" w:hAnsi="Times New Roman" w:cs="Times New Roman"/>
          <w:sz w:val="24"/>
          <w:szCs w:val="24"/>
          <w:lang w:val="en-029"/>
        </w:rPr>
      </w:pPr>
    </w:p>
    <w:p w14:paraId="59EA919C" w14:textId="77777777" w:rsidR="00770F8F" w:rsidRDefault="00770F8F" w:rsidP="00770F8F">
      <w:pPr>
        <w:pStyle w:val="NoSpacing"/>
        <w:spacing w:after="120"/>
        <w:jc w:val="center"/>
        <w:rPr>
          <w:rFonts w:ascii="Times New Roman" w:hAnsi="Times New Roman" w:cs="Times New Roman"/>
          <w:sz w:val="24"/>
          <w:szCs w:val="24"/>
          <w:lang w:val="en-029"/>
        </w:rPr>
      </w:pPr>
    </w:p>
    <w:p w14:paraId="5117F07B" w14:textId="77777777" w:rsidR="00770F8F" w:rsidRDefault="00770F8F" w:rsidP="00770F8F">
      <w:pPr>
        <w:pStyle w:val="NoSpacing"/>
        <w:spacing w:after="120"/>
        <w:jc w:val="center"/>
        <w:rPr>
          <w:rFonts w:ascii="Times New Roman" w:hAnsi="Times New Roman" w:cs="Times New Roman"/>
          <w:sz w:val="24"/>
          <w:szCs w:val="24"/>
          <w:lang w:val="en-029"/>
        </w:rPr>
      </w:pPr>
    </w:p>
    <w:p w14:paraId="01F000F1" w14:textId="77777777" w:rsidR="00770F8F" w:rsidRDefault="00770F8F" w:rsidP="00770F8F">
      <w:pPr>
        <w:pStyle w:val="NoSpacing"/>
        <w:spacing w:after="120"/>
        <w:jc w:val="center"/>
        <w:rPr>
          <w:rFonts w:ascii="Times New Roman" w:hAnsi="Times New Roman" w:cs="Times New Roman"/>
          <w:sz w:val="24"/>
          <w:szCs w:val="24"/>
          <w:lang w:val="en-029"/>
        </w:rPr>
      </w:pPr>
    </w:p>
    <w:p w14:paraId="71090229" w14:textId="6BECE7D0" w:rsidR="00770F8F" w:rsidRDefault="00770F8F" w:rsidP="00770F8F">
      <w:pPr>
        <w:pStyle w:val="NoSpacing"/>
        <w:spacing w:after="120"/>
        <w:jc w:val="center"/>
        <w:rPr>
          <w:rFonts w:ascii="Times New Roman" w:hAnsi="Times New Roman" w:cs="Times New Roman"/>
          <w:sz w:val="24"/>
          <w:szCs w:val="24"/>
          <w:lang w:val="en-029"/>
        </w:rPr>
      </w:pPr>
    </w:p>
    <w:p w14:paraId="7A85F4D2" w14:textId="000E099D" w:rsidR="00B8085F" w:rsidRDefault="00B8085F" w:rsidP="00770F8F">
      <w:pPr>
        <w:pStyle w:val="NoSpacing"/>
        <w:spacing w:after="120"/>
        <w:jc w:val="center"/>
        <w:rPr>
          <w:rFonts w:ascii="Times New Roman" w:hAnsi="Times New Roman" w:cs="Times New Roman"/>
          <w:sz w:val="24"/>
          <w:szCs w:val="24"/>
          <w:lang w:val="en-029"/>
        </w:rPr>
      </w:pPr>
    </w:p>
    <w:p w14:paraId="3593801C" w14:textId="76A6953A" w:rsidR="00B8085F" w:rsidRDefault="00B8085F" w:rsidP="00770F8F">
      <w:pPr>
        <w:pStyle w:val="NoSpacing"/>
        <w:spacing w:after="120"/>
        <w:jc w:val="center"/>
        <w:rPr>
          <w:rFonts w:ascii="Times New Roman" w:hAnsi="Times New Roman" w:cs="Times New Roman"/>
          <w:sz w:val="24"/>
          <w:szCs w:val="24"/>
          <w:lang w:val="en-029"/>
        </w:rPr>
      </w:pPr>
    </w:p>
    <w:p w14:paraId="6FB7BE7D" w14:textId="77777777" w:rsidR="00B8085F" w:rsidRDefault="00B8085F" w:rsidP="00770F8F">
      <w:pPr>
        <w:pStyle w:val="NoSpacing"/>
        <w:spacing w:after="120"/>
        <w:jc w:val="center"/>
        <w:rPr>
          <w:rFonts w:ascii="Times New Roman" w:hAnsi="Times New Roman" w:cs="Times New Roman"/>
          <w:sz w:val="24"/>
          <w:szCs w:val="24"/>
          <w:lang w:val="en-029"/>
        </w:rPr>
      </w:pPr>
    </w:p>
    <w:p w14:paraId="2D770F2D" w14:textId="77777777" w:rsidR="00770F8F" w:rsidRDefault="00770F8F" w:rsidP="00770F8F">
      <w:pPr>
        <w:pStyle w:val="NoSpacing"/>
        <w:spacing w:after="120"/>
        <w:jc w:val="center"/>
        <w:rPr>
          <w:rFonts w:ascii="Times New Roman" w:hAnsi="Times New Roman" w:cs="Times New Roman"/>
          <w:sz w:val="24"/>
          <w:szCs w:val="24"/>
          <w:lang w:val="en-029"/>
        </w:rPr>
      </w:pPr>
    </w:p>
    <w:p w14:paraId="1F4DDBC8" w14:textId="77777777" w:rsidR="00770F8F" w:rsidRDefault="00770F8F" w:rsidP="00770F8F">
      <w:pPr>
        <w:pStyle w:val="NoSpacing"/>
        <w:spacing w:after="120"/>
        <w:jc w:val="center"/>
        <w:rPr>
          <w:rFonts w:ascii="Times New Roman" w:hAnsi="Times New Roman" w:cs="Times New Roman"/>
          <w:sz w:val="24"/>
          <w:szCs w:val="24"/>
          <w:lang w:val="en-029"/>
        </w:rPr>
      </w:pPr>
    </w:p>
    <w:p w14:paraId="470F094D" w14:textId="77777777" w:rsidR="00770F8F" w:rsidRDefault="00770F8F" w:rsidP="00770F8F">
      <w:pPr>
        <w:pStyle w:val="NoSpacing"/>
        <w:spacing w:after="120"/>
        <w:jc w:val="center"/>
        <w:rPr>
          <w:rFonts w:ascii="Times New Roman" w:hAnsi="Times New Roman" w:cs="Times New Roman"/>
          <w:sz w:val="24"/>
          <w:szCs w:val="24"/>
          <w:lang w:val="en-029"/>
        </w:rPr>
      </w:pPr>
    </w:p>
    <w:p w14:paraId="2F2F8E16" w14:textId="77777777" w:rsidR="00770F8F" w:rsidRDefault="00770F8F" w:rsidP="00770F8F">
      <w:pPr>
        <w:pStyle w:val="NoSpacing"/>
        <w:spacing w:after="120"/>
        <w:jc w:val="center"/>
        <w:rPr>
          <w:rFonts w:ascii="Times New Roman" w:hAnsi="Times New Roman" w:cs="Times New Roman"/>
          <w:sz w:val="24"/>
          <w:szCs w:val="24"/>
          <w:lang w:val="en-029"/>
        </w:rPr>
      </w:pPr>
    </w:p>
    <w:sectPr w:rsidR="00770F8F" w:rsidSect="0019775F">
      <w:pgSz w:w="15840" w:h="12240" w:orient="landscape" w:code="1"/>
      <w:pgMar w:top="864" w:right="720" w:bottom="86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C3169" w14:textId="77777777" w:rsidR="00932B08" w:rsidRDefault="00932B08" w:rsidP="00AE2424">
      <w:pPr>
        <w:spacing w:after="0" w:line="240" w:lineRule="auto"/>
      </w:pPr>
      <w:r>
        <w:separator/>
      </w:r>
    </w:p>
  </w:endnote>
  <w:endnote w:type="continuationSeparator" w:id="0">
    <w:p w14:paraId="76614703" w14:textId="77777777" w:rsidR="00932B08" w:rsidRDefault="00932B08" w:rsidP="00AE2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 Sans">
    <w:charset w:val="00"/>
    <w:family w:val="swiss"/>
    <w:pitch w:val="variable"/>
    <w:sig w:usb0="E7002EFF" w:usb1="D200FDFF" w:usb2="0A042029" w:usb3="00000000" w:csb0="800001FF" w:csb1="00000000"/>
  </w:font>
  <w:font w:name="font272">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FFF77" w14:textId="77777777" w:rsidR="00642D27" w:rsidRDefault="00642D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037211"/>
      <w:docPartObj>
        <w:docPartGallery w:val="Page Numbers (Bottom of Page)"/>
        <w:docPartUnique/>
      </w:docPartObj>
    </w:sdtPr>
    <w:sdtEndPr>
      <w:rPr>
        <w:noProof/>
      </w:rPr>
    </w:sdtEndPr>
    <w:sdtContent>
      <w:p w14:paraId="28530C89" w14:textId="34A8C5D1" w:rsidR="00170158" w:rsidRDefault="00170158" w:rsidP="00D94B46">
        <w:pPr>
          <w:pStyle w:val="Footer"/>
          <w:tabs>
            <w:tab w:val="left" w:pos="3525"/>
            <w:tab w:val="left" w:pos="3930"/>
            <w:tab w:val="right" w:pos="10080"/>
          </w:tabs>
        </w:pPr>
        <w:r>
          <w:tab/>
        </w:r>
        <w:r w:rsidR="00D94B46">
          <w:tab/>
        </w:r>
        <w:r>
          <w:tab/>
        </w:r>
        <w:r>
          <w:tab/>
        </w:r>
        <w:r>
          <w:tab/>
        </w:r>
        <w:r>
          <w:fldChar w:fldCharType="begin"/>
        </w:r>
        <w:r>
          <w:instrText xml:space="preserve"> PAGE   \* MERGEFORMAT </w:instrText>
        </w:r>
        <w:r>
          <w:fldChar w:fldCharType="separate"/>
        </w:r>
        <w:r w:rsidR="00050197">
          <w:rPr>
            <w:noProof/>
          </w:rPr>
          <w:t>12</w:t>
        </w:r>
        <w:r>
          <w:rPr>
            <w:noProof/>
          </w:rPr>
          <w:fldChar w:fldCharType="end"/>
        </w:r>
      </w:p>
    </w:sdtContent>
  </w:sdt>
  <w:p w14:paraId="15149C1E" w14:textId="77777777" w:rsidR="00170158" w:rsidRDefault="00170158" w:rsidP="00510D5A">
    <w:pPr>
      <w:pStyle w:val="NoSpacing"/>
    </w:pPr>
    <w:r>
      <w:t xml:space="preserve">Quality Assurance Department </w:t>
    </w:r>
  </w:p>
  <w:p w14:paraId="52B5F527" w14:textId="57F1AEED" w:rsidR="00170158" w:rsidRDefault="00170158" w:rsidP="00510D5A">
    <w:pPr>
      <w:pStyle w:val="NoSpacing"/>
    </w:pPr>
    <w:r>
      <w:t xml:space="preserve">Version </w:t>
    </w:r>
    <w:r w:rsidR="00D94B46">
      <w:t>1</w:t>
    </w:r>
    <w:r>
      <w:t xml:space="preserve">.0 </w:t>
    </w:r>
    <w:r w:rsidR="00B8085F">
      <w:t>September</w:t>
    </w:r>
    <w:r>
      <w:t xml:space="preserve"> 20</w:t>
    </w:r>
    <w:r w:rsidR="00D94B46">
      <w:t>21</w:t>
    </w:r>
  </w:p>
  <w:p w14:paraId="298AB33C" w14:textId="77777777" w:rsidR="00170158" w:rsidRDefault="00170158" w:rsidP="00510D5A">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4EAC7" w14:textId="77777777" w:rsidR="00642D27" w:rsidRDefault="00642D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F0CFD" w14:textId="77777777" w:rsidR="00932B08" w:rsidRDefault="00932B08" w:rsidP="00AE2424">
      <w:pPr>
        <w:spacing w:after="0" w:line="240" w:lineRule="auto"/>
      </w:pPr>
      <w:r>
        <w:separator/>
      </w:r>
    </w:p>
  </w:footnote>
  <w:footnote w:type="continuationSeparator" w:id="0">
    <w:p w14:paraId="23521BC6" w14:textId="77777777" w:rsidR="00932B08" w:rsidRDefault="00932B08" w:rsidP="00AE24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F9AA9" w14:textId="070E2A1C" w:rsidR="00E8377F" w:rsidRDefault="00932B08">
    <w:pPr>
      <w:pStyle w:val="Header"/>
    </w:pPr>
    <w:r>
      <w:rPr>
        <w:noProof/>
      </w:rPr>
      <w:pict w14:anchorId="45722C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525.6pt;height:630.7pt;z-index:-251657216;mso-position-horizontal:center;mso-position-horizontal-relative:margin;mso-position-vertical:center;mso-position-vertical-relative:margin" o:allowincell="f">
          <v:imagedata r:id="rId1" o:title="SKNTVETC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66C83" w14:textId="481A14F5" w:rsidR="00642D27" w:rsidRDefault="00932B08">
    <w:pPr>
      <w:pStyle w:val="Header"/>
    </w:pPr>
    <w:r>
      <w:rPr>
        <w:noProof/>
      </w:rPr>
      <w:pict w14:anchorId="2BA2E1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525.6pt;height:630.7pt;z-index:-251656192;mso-position-horizontal:center;mso-position-horizontal-relative:margin;mso-position-vertical:center;mso-position-vertical-relative:margin" o:allowincell="f">
          <v:imagedata r:id="rId1" o:title="SKNTVETC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1003B" w14:textId="4A2B10A6" w:rsidR="00E8377F" w:rsidRDefault="00932B08">
    <w:pPr>
      <w:pStyle w:val="Header"/>
    </w:pPr>
    <w:r>
      <w:rPr>
        <w:noProof/>
      </w:rPr>
      <w:pict w14:anchorId="712A8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8" type="#_x0000_t75" style="position:absolute;margin-left:0;margin-top:0;width:525.6pt;height:630.7pt;z-index:-251658240;mso-position-horizontal:center;mso-position-horizontal-relative:margin;mso-position-vertical:center;mso-position-vertical-relative:margin" o:allowincell="f">
          <v:imagedata r:id="rId1" o:title="SKNTVETC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097E"/>
    <w:multiLevelType w:val="hybridMultilevel"/>
    <w:tmpl w:val="8F36A3A2"/>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 w15:restartNumberingAfterBreak="0">
    <w:nsid w:val="0CA5437E"/>
    <w:multiLevelType w:val="multilevel"/>
    <w:tmpl w:val="D50E1BC8"/>
    <w:lvl w:ilvl="0">
      <w:start w:val="8"/>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2" w15:restartNumberingAfterBreak="0">
    <w:nsid w:val="1C010008"/>
    <w:multiLevelType w:val="hybridMultilevel"/>
    <w:tmpl w:val="CB680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79690A"/>
    <w:multiLevelType w:val="hybridMultilevel"/>
    <w:tmpl w:val="D1A65502"/>
    <w:lvl w:ilvl="0" w:tplc="20000001">
      <w:start w:val="1"/>
      <w:numFmt w:val="bullet"/>
      <w:lvlText w:val=""/>
      <w:lvlJc w:val="left"/>
      <w:pPr>
        <w:ind w:left="1931" w:hanging="360"/>
      </w:pPr>
      <w:rPr>
        <w:rFonts w:ascii="Symbol" w:hAnsi="Symbol" w:hint="default"/>
      </w:rPr>
    </w:lvl>
    <w:lvl w:ilvl="1" w:tplc="20000003" w:tentative="1">
      <w:start w:val="1"/>
      <w:numFmt w:val="bullet"/>
      <w:lvlText w:val="o"/>
      <w:lvlJc w:val="left"/>
      <w:pPr>
        <w:ind w:left="2651" w:hanging="360"/>
      </w:pPr>
      <w:rPr>
        <w:rFonts w:ascii="Courier New" w:hAnsi="Courier New" w:cs="Courier New" w:hint="default"/>
      </w:rPr>
    </w:lvl>
    <w:lvl w:ilvl="2" w:tplc="20000005" w:tentative="1">
      <w:start w:val="1"/>
      <w:numFmt w:val="bullet"/>
      <w:lvlText w:val=""/>
      <w:lvlJc w:val="left"/>
      <w:pPr>
        <w:ind w:left="3371" w:hanging="360"/>
      </w:pPr>
      <w:rPr>
        <w:rFonts w:ascii="Wingdings" w:hAnsi="Wingdings" w:hint="default"/>
      </w:rPr>
    </w:lvl>
    <w:lvl w:ilvl="3" w:tplc="20000001" w:tentative="1">
      <w:start w:val="1"/>
      <w:numFmt w:val="bullet"/>
      <w:lvlText w:val=""/>
      <w:lvlJc w:val="left"/>
      <w:pPr>
        <w:ind w:left="4091" w:hanging="360"/>
      </w:pPr>
      <w:rPr>
        <w:rFonts w:ascii="Symbol" w:hAnsi="Symbol" w:hint="default"/>
      </w:rPr>
    </w:lvl>
    <w:lvl w:ilvl="4" w:tplc="20000003" w:tentative="1">
      <w:start w:val="1"/>
      <w:numFmt w:val="bullet"/>
      <w:lvlText w:val="o"/>
      <w:lvlJc w:val="left"/>
      <w:pPr>
        <w:ind w:left="4811" w:hanging="360"/>
      </w:pPr>
      <w:rPr>
        <w:rFonts w:ascii="Courier New" w:hAnsi="Courier New" w:cs="Courier New" w:hint="default"/>
      </w:rPr>
    </w:lvl>
    <w:lvl w:ilvl="5" w:tplc="20000005" w:tentative="1">
      <w:start w:val="1"/>
      <w:numFmt w:val="bullet"/>
      <w:lvlText w:val=""/>
      <w:lvlJc w:val="left"/>
      <w:pPr>
        <w:ind w:left="5531" w:hanging="360"/>
      </w:pPr>
      <w:rPr>
        <w:rFonts w:ascii="Wingdings" w:hAnsi="Wingdings" w:hint="default"/>
      </w:rPr>
    </w:lvl>
    <w:lvl w:ilvl="6" w:tplc="20000001" w:tentative="1">
      <w:start w:val="1"/>
      <w:numFmt w:val="bullet"/>
      <w:lvlText w:val=""/>
      <w:lvlJc w:val="left"/>
      <w:pPr>
        <w:ind w:left="6251" w:hanging="360"/>
      </w:pPr>
      <w:rPr>
        <w:rFonts w:ascii="Symbol" w:hAnsi="Symbol" w:hint="default"/>
      </w:rPr>
    </w:lvl>
    <w:lvl w:ilvl="7" w:tplc="20000003" w:tentative="1">
      <w:start w:val="1"/>
      <w:numFmt w:val="bullet"/>
      <w:lvlText w:val="o"/>
      <w:lvlJc w:val="left"/>
      <w:pPr>
        <w:ind w:left="6971" w:hanging="360"/>
      </w:pPr>
      <w:rPr>
        <w:rFonts w:ascii="Courier New" w:hAnsi="Courier New" w:cs="Courier New" w:hint="default"/>
      </w:rPr>
    </w:lvl>
    <w:lvl w:ilvl="8" w:tplc="20000005" w:tentative="1">
      <w:start w:val="1"/>
      <w:numFmt w:val="bullet"/>
      <w:lvlText w:val=""/>
      <w:lvlJc w:val="left"/>
      <w:pPr>
        <w:ind w:left="7691" w:hanging="360"/>
      </w:pPr>
      <w:rPr>
        <w:rFonts w:ascii="Wingdings" w:hAnsi="Wingdings" w:hint="default"/>
      </w:rPr>
    </w:lvl>
  </w:abstractNum>
  <w:abstractNum w:abstractNumId="4" w15:restartNumberingAfterBreak="0">
    <w:nsid w:val="250F7342"/>
    <w:multiLevelType w:val="hybridMultilevel"/>
    <w:tmpl w:val="FEB28704"/>
    <w:lvl w:ilvl="0" w:tplc="04090007">
      <w:start w:val="1"/>
      <w:numFmt w:val="bullet"/>
      <w:lvlText w:val=""/>
      <w:lvlJc w:val="left"/>
      <w:pPr>
        <w:ind w:left="1440" w:hanging="360"/>
      </w:pPr>
      <w:rPr>
        <w:rFonts w:ascii="Wingdings" w:hAnsi="Wingdings" w:hint="default"/>
        <w:sz w:val="16"/>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 w15:restartNumberingAfterBreak="0">
    <w:nsid w:val="2F7306CC"/>
    <w:multiLevelType w:val="hybridMultilevel"/>
    <w:tmpl w:val="056C51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6" w15:restartNumberingAfterBreak="0">
    <w:nsid w:val="397D2F91"/>
    <w:multiLevelType w:val="hybridMultilevel"/>
    <w:tmpl w:val="364099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E5C18F8"/>
    <w:multiLevelType w:val="hybridMultilevel"/>
    <w:tmpl w:val="44CA6C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F4D319B"/>
    <w:multiLevelType w:val="hybridMultilevel"/>
    <w:tmpl w:val="3146B370"/>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9" w15:restartNumberingAfterBreak="0">
    <w:nsid w:val="3F8F0169"/>
    <w:multiLevelType w:val="hybridMultilevel"/>
    <w:tmpl w:val="8F2CF5A2"/>
    <w:lvl w:ilvl="0" w:tplc="04090007">
      <w:start w:val="1"/>
      <w:numFmt w:val="bullet"/>
      <w:lvlText w:val=""/>
      <w:lvlJc w:val="left"/>
      <w:pPr>
        <w:ind w:left="774" w:hanging="360"/>
      </w:pPr>
      <w:rPr>
        <w:rFonts w:ascii="Wingdings" w:hAnsi="Wingdings" w:hint="default"/>
        <w:sz w:val="16"/>
      </w:rPr>
    </w:lvl>
    <w:lvl w:ilvl="1" w:tplc="20000003" w:tentative="1">
      <w:start w:val="1"/>
      <w:numFmt w:val="bullet"/>
      <w:lvlText w:val="o"/>
      <w:lvlJc w:val="left"/>
      <w:pPr>
        <w:ind w:left="1494" w:hanging="360"/>
      </w:pPr>
      <w:rPr>
        <w:rFonts w:ascii="Courier New" w:hAnsi="Courier New" w:cs="Courier New" w:hint="default"/>
      </w:rPr>
    </w:lvl>
    <w:lvl w:ilvl="2" w:tplc="20000005" w:tentative="1">
      <w:start w:val="1"/>
      <w:numFmt w:val="bullet"/>
      <w:lvlText w:val=""/>
      <w:lvlJc w:val="left"/>
      <w:pPr>
        <w:ind w:left="2214" w:hanging="360"/>
      </w:pPr>
      <w:rPr>
        <w:rFonts w:ascii="Wingdings" w:hAnsi="Wingdings" w:hint="default"/>
      </w:rPr>
    </w:lvl>
    <w:lvl w:ilvl="3" w:tplc="20000001" w:tentative="1">
      <w:start w:val="1"/>
      <w:numFmt w:val="bullet"/>
      <w:lvlText w:val=""/>
      <w:lvlJc w:val="left"/>
      <w:pPr>
        <w:ind w:left="2934" w:hanging="360"/>
      </w:pPr>
      <w:rPr>
        <w:rFonts w:ascii="Symbol" w:hAnsi="Symbol" w:hint="default"/>
      </w:rPr>
    </w:lvl>
    <w:lvl w:ilvl="4" w:tplc="20000003" w:tentative="1">
      <w:start w:val="1"/>
      <w:numFmt w:val="bullet"/>
      <w:lvlText w:val="o"/>
      <w:lvlJc w:val="left"/>
      <w:pPr>
        <w:ind w:left="3654" w:hanging="360"/>
      </w:pPr>
      <w:rPr>
        <w:rFonts w:ascii="Courier New" w:hAnsi="Courier New" w:cs="Courier New" w:hint="default"/>
      </w:rPr>
    </w:lvl>
    <w:lvl w:ilvl="5" w:tplc="20000005" w:tentative="1">
      <w:start w:val="1"/>
      <w:numFmt w:val="bullet"/>
      <w:lvlText w:val=""/>
      <w:lvlJc w:val="left"/>
      <w:pPr>
        <w:ind w:left="4374" w:hanging="360"/>
      </w:pPr>
      <w:rPr>
        <w:rFonts w:ascii="Wingdings" w:hAnsi="Wingdings" w:hint="default"/>
      </w:rPr>
    </w:lvl>
    <w:lvl w:ilvl="6" w:tplc="20000001" w:tentative="1">
      <w:start w:val="1"/>
      <w:numFmt w:val="bullet"/>
      <w:lvlText w:val=""/>
      <w:lvlJc w:val="left"/>
      <w:pPr>
        <w:ind w:left="5094" w:hanging="360"/>
      </w:pPr>
      <w:rPr>
        <w:rFonts w:ascii="Symbol" w:hAnsi="Symbol" w:hint="default"/>
      </w:rPr>
    </w:lvl>
    <w:lvl w:ilvl="7" w:tplc="20000003" w:tentative="1">
      <w:start w:val="1"/>
      <w:numFmt w:val="bullet"/>
      <w:lvlText w:val="o"/>
      <w:lvlJc w:val="left"/>
      <w:pPr>
        <w:ind w:left="5814" w:hanging="360"/>
      </w:pPr>
      <w:rPr>
        <w:rFonts w:ascii="Courier New" w:hAnsi="Courier New" w:cs="Courier New" w:hint="default"/>
      </w:rPr>
    </w:lvl>
    <w:lvl w:ilvl="8" w:tplc="20000005" w:tentative="1">
      <w:start w:val="1"/>
      <w:numFmt w:val="bullet"/>
      <w:lvlText w:val=""/>
      <w:lvlJc w:val="left"/>
      <w:pPr>
        <w:ind w:left="6534" w:hanging="360"/>
      </w:pPr>
      <w:rPr>
        <w:rFonts w:ascii="Wingdings" w:hAnsi="Wingdings" w:hint="default"/>
      </w:rPr>
    </w:lvl>
  </w:abstractNum>
  <w:abstractNum w:abstractNumId="10" w15:restartNumberingAfterBreak="0">
    <w:nsid w:val="41F05AE9"/>
    <w:multiLevelType w:val="hybridMultilevel"/>
    <w:tmpl w:val="C92E9038"/>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D27C3E"/>
    <w:multiLevelType w:val="hybridMultilevel"/>
    <w:tmpl w:val="3F9A4336"/>
    <w:lvl w:ilvl="0" w:tplc="04090001">
      <w:start w:val="1"/>
      <w:numFmt w:val="bullet"/>
      <w:lvlText w:val=""/>
      <w:lvlJc w:val="left"/>
      <w:pPr>
        <w:ind w:left="1032" w:hanging="360"/>
      </w:pPr>
      <w:rPr>
        <w:rFonts w:ascii="Symbol" w:hAnsi="Symbol"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12" w15:restartNumberingAfterBreak="0">
    <w:nsid w:val="4AC93562"/>
    <w:multiLevelType w:val="hybridMultilevel"/>
    <w:tmpl w:val="424A8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CC3F6A"/>
    <w:multiLevelType w:val="hybridMultilevel"/>
    <w:tmpl w:val="1864154C"/>
    <w:lvl w:ilvl="0" w:tplc="24090019">
      <w:start w:val="1"/>
      <w:numFmt w:val="lowerLetter"/>
      <w:lvlText w:val="%1."/>
      <w:lvlJc w:val="left"/>
      <w:pPr>
        <w:ind w:left="720" w:hanging="360"/>
      </w:pPr>
      <w:rPr>
        <w:rFonts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14" w15:restartNumberingAfterBreak="0">
    <w:nsid w:val="520F44D4"/>
    <w:multiLevelType w:val="hybridMultilevel"/>
    <w:tmpl w:val="5614AC4A"/>
    <w:lvl w:ilvl="0" w:tplc="20000001">
      <w:start w:val="1"/>
      <w:numFmt w:val="bullet"/>
      <w:lvlText w:val=""/>
      <w:lvlJc w:val="left"/>
      <w:pPr>
        <w:ind w:left="1931" w:hanging="360"/>
      </w:pPr>
      <w:rPr>
        <w:rFonts w:ascii="Symbol" w:hAnsi="Symbol" w:hint="default"/>
      </w:rPr>
    </w:lvl>
    <w:lvl w:ilvl="1" w:tplc="20000003" w:tentative="1">
      <w:start w:val="1"/>
      <w:numFmt w:val="bullet"/>
      <w:lvlText w:val="o"/>
      <w:lvlJc w:val="left"/>
      <w:pPr>
        <w:ind w:left="2651" w:hanging="360"/>
      </w:pPr>
      <w:rPr>
        <w:rFonts w:ascii="Courier New" w:hAnsi="Courier New" w:cs="Courier New" w:hint="default"/>
      </w:rPr>
    </w:lvl>
    <w:lvl w:ilvl="2" w:tplc="20000005" w:tentative="1">
      <w:start w:val="1"/>
      <w:numFmt w:val="bullet"/>
      <w:lvlText w:val=""/>
      <w:lvlJc w:val="left"/>
      <w:pPr>
        <w:ind w:left="3371" w:hanging="360"/>
      </w:pPr>
      <w:rPr>
        <w:rFonts w:ascii="Wingdings" w:hAnsi="Wingdings" w:hint="default"/>
      </w:rPr>
    </w:lvl>
    <w:lvl w:ilvl="3" w:tplc="20000001" w:tentative="1">
      <w:start w:val="1"/>
      <w:numFmt w:val="bullet"/>
      <w:lvlText w:val=""/>
      <w:lvlJc w:val="left"/>
      <w:pPr>
        <w:ind w:left="4091" w:hanging="360"/>
      </w:pPr>
      <w:rPr>
        <w:rFonts w:ascii="Symbol" w:hAnsi="Symbol" w:hint="default"/>
      </w:rPr>
    </w:lvl>
    <w:lvl w:ilvl="4" w:tplc="20000003" w:tentative="1">
      <w:start w:val="1"/>
      <w:numFmt w:val="bullet"/>
      <w:lvlText w:val="o"/>
      <w:lvlJc w:val="left"/>
      <w:pPr>
        <w:ind w:left="4811" w:hanging="360"/>
      </w:pPr>
      <w:rPr>
        <w:rFonts w:ascii="Courier New" w:hAnsi="Courier New" w:cs="Courier New" w:hint="default"/>
      </w:rPr>
    </w:lvl>
    <w:lvl w:ilvl="5" w:tplc="20000005" w:tentative="1">
      <w:start w:val="1"/>
      <w:numFmt w:val="bullet"/>
      <w:lvlText w:val=""/>
      <w:lvlJc w:val="left"/>
      <w:pPr>
        <w:ind w:left="5531" w:hanging="360"/>
      </w:pPr>
      <w:rPr>
        <w:rFonts w:ascii="Wingdings" w:hAnsi="Wingdings" w:hint="default"/>
      </w:rPr>
    </w:lvl>
    <w:lvl w:ilvl="6" w:tplc="20000001" w:tentative="1">
      <w:start w:val="1"/>
      <w:numFmt w:val="bullet"/>
      <w:lvlText w:val=""/>
      <w:lvlJc w:val="left"/>
      <w:pPr>
        <w:ind w:left="6251" w:hanging="360"/>
      </w:pPr>
      <w:rPr>
        <w:rFonts w:ascii="Symbol" w:hAnsi="Symbol" w:hint="default"/>
      </w:rPr>
    </w:lvl>
    <w:lvl w:ilvl="7" w:tplc="20000003" w:tentative="1">
      <w:start w:val="1"/>
      <w:numFmt w:val="bullet"/>
      <w:lvlText w:val="o"/>
      <w:lvlJc w:val="left"/>
      <w:pPr>
        <w:ind w:left="6971" w:hanging="360"/>
      </w:pPr>
      <w:rPr>
        <w:rFonts w:ascii="Courier New" w:hAnsi="Courier New" w:cs="Courier New" w:hint="default"/>
      </w:rPr>
    </w:lvl>
    <w:lvl w:ilvl="8" w:tplc="20000005" w:tentative="1">
      <w:start w:val="1"/>
      <w:numFmt w:val="bullet"/>
      <w:lvlText w:val=""/>
      <w:lvlJc w:val="left"/>
      <w:pPr>
        <w:ind w:left="7691" w:hanging="360"/>
      </w:pPr>
      <w:rPr>
        <w:rFonts w:ascii="Wingdings" w:hAnsi="Wingdings" w:hint="default"/>
      </w:rPr>
    </w:lvl>
  </w:abstractNum>
  <w:abstractNum w:abstractNumId="15" w15:restartNumberingAfterBreak="0">
    <w:nsid w:val="55170947"/>
    <w:multiLevelType w:val="hybridMultilevel"/>
    <w:tmpl w:val="3E1E590A"/>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16" w15:restartNumberingAfterBreak="0">
    <w:nsid w:val="5AD90937"/>
    <w:multiLevelType w:val="hybridMultilevel"/>
    <w:tmpl w:val="56C0898A"/>
    <w:lvl w:ilvl="0" w:tplc="24090019">
      <w:start w:val="1"/>
      <w:numFmt w:val="lowerLetter"/>
      <w:lvlText w:val="%1."/>
      <w:lvlJc w:val="left"/>
      <w:pPr>
        <w:ind w:left="720" w:hanging="360"/>
      </w:p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17" w15:restartNumberingAfterBreak="0">
    <w:nsid w:val="5B230E6E"/>
    <w:multiLevelType w:val="hybridMultilevel"/>
    <w:tmpl w:val="89F6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B55EA4"/>
    <w:multiLevelType w:val="hybridMultilevel"/>
    <w:tmpl w:val="0B82C82E"/>
    <w:lvl w:ilvl="0" w:tplc="04090001">
      <w:start w:val="1"/>
      <w:numFmt w:val="bullet"/>
      <w:lvlText w:val=""/>
      <w:lvlJc w:val="left"/>
      <w:pPr>
        <w:ind w:left="1032" w:hanging="360"/>
      </w:pPr>
      <w:rPr>
        <w:rFonts w:ascii="Symbol" w:hAnsi="Symbol"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19" w15:restartNumberingAfterBreak="0">
    <w:nsid w:val="63322F8C"/>
    <w:multiLevelType w:val="hybridMultilevel"/>
    <w:tmpl w:val="7BCA8754"/>
    <w:lvl w:ilvl="0" w:tplc="24090019">
      <w:start w:val="1"/>
      <w:numFmt w:val="lowerLetter"/>
      <w:lvlText w:val="%1."/>
      <w:lvlJc w:val="left"/>
      <w:pPr>
        <w:ind w:left="720" w:hanging="360"/>
      </w:p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20" w15:restartNumberingAfterBreak="0">
    <w:nsid w:val="63E227D6"/>
    <w:multiLevelType w:val="hybridMultilevel"/>
    <w:tmpl w:val="E9FAD71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1" w15:restartNumberingAfterBreak="0">
    <w:nsid w:val="66BA416A"/>
    <w:multiLevelType w:val="hybridMultilevel"/>
    <w:tmpl w:val="88CA54E2"/>
    <w:lvl w:ilvl="0" w:tplc="85D6D57C">
      <w:start w:val="1"/>
      <w:numFmt w:val="lowerLetter"/>
      <w:lvlText w:val="%1."/>
      <w:lvlJc w:val="left"/>
      <w:pPr>
        <w:ind w:left="405" w:hanging="360"/>
      </w:pPr>
      <w:rPr>
        <w:rFonts w:hint="default"/>
      </w:rPr>
    </w:lvl>
    <w:lvl w:ilvl="1" w:tplc="24090019" w:tentative="1">
      <w:start w:val="1"/>
      <w:numFmt w:val="lowerLetter"/>
      <w:lvlText w:val="%2."/>
      <w:lvlJc w:val="left"/>
      <w:pPr>
        <w:ind w:left="1125" w:hanging="360"/>
      </w:pPr>
    </w:lvl>
    <w:lvl w:ilvl="2" w:tplc="2409001B" w:tentative="1">
      <w:start w:val="1"/>
      <w:numFmt w:val="lowerRoman"/>
      <w:lvlText w:val="%3."/>
      <w:lvlJc w:val="right"/>
      <w:pPr>
        <w:ind w:left="1845" w:hanging="180"/>
      </w:pPr>
    </w:lvl>
    <w:lvl w:ilvl="3" w:tplc="2409000F" w:tentative="1">
      <w:start w:val="1"/>
      <w:numFmt w:val="decimal"/>
      <w:lvlText w:val="%4."/>
      <w:lvlJc w:val="left"/>
      <w:pPr>
        <w:ind w:left="2565" w:hanging="360"/>
      </w:pPr>
    </w:lvl>
    <w:lvl w:ilvl="4" w:tplc="24090019" w:tentative="1">
      <w:start w:val="1"/>
      <w:numFmt w:val="lowerLetter"/>
      <w:lvlText w:val="%5."/>
      <w:lvlJc w:val="left"/>
      <w:pPr>
        <w:ind w:left="3285" w:hanging="360"/>
      </w:pPr>
    </w:lvl>
    <w:lvl w:ilvl="5" w:tplc="2409001B" w:tentative="1">
      <w:start w:val="1"/>
      <w:numFmt w:val="lowerRoman"/>
      <w:lvlText w:val="%6."/>
      <w:lvlJc w:val="right"/>
      <w:pPr>
        <w:ind w:left="4005" w:hanging="180"/>
      </w:pPr>
    </w:lvl>
    <w:lvl w:ilvl="6" w:tplc="2409000F" w:tentative="1">
      <w:start w:val="1"/>
      <w:numFmt w:val="decimal"/>
      <w:lvlText w:val="%7."/>
      <w:lvlJc w:val="left"/>
      <w:pPr>
        <w:ind w:left="4725" w:hanging="360"/>
      </w:pPr>
    </w:lvl>
    <w:lvl w:ilvl="7" w:tplc="24090019" w:tentative="1">
      <w:start w:val="1"/>
      <w:numFmt w:val="lowerLetter"/>
      <w:lvlText w:val="%8."/>
      <w:lvlJc w:val="left"/>
      <w:pPr>
        <w:ind w:left="5445" w:hanging="360"/>
      </w:pPr>
    </w:lvl>
    <w:lvl w:ilvl="8" w:tplc="2409001B" w:tentative="1">
      <w:start w:val="1"/>
      <w:numFmt w:val="lowerRoman"/>
      <w:lvlText w:val="%9."/>
      <w:lvlJc w:val="right"/>
      <w:pPr>
        <w:ind w:left="6165" w:hanging="180"/>
      </w:pPr>
    </w:lvl>
  </w:abstractNum>
  <w:abstractNum w:abstractNumId="22" w15:restartNumberingAfterBreak="0">
    <w:nsid w:val="72EA4306"/>
    <w:multiLevelType w:val="hybridMultilevel"/>
    <w:tmpl w:val="12E8CE8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3" w15:restartNumberingAfterBreak="0">
    <w:nsid w:val="78DB4AB3"/>
    <w:multiLevelType w:val="hybridMultilevel"/>
    <w:tmpl w:val="045E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637A5C"/>
    <w:multiLevelType w:val="hybridMultilevel"/>
    <w:tmpl w:val="ECCE2DC2"/>
    <w:lvl w:ilvl="0" w:tplc="24090019">
      <w:start w:val="1"/>
      <w:numFmt w:val="lowerLetter"/>
      <w:lvlText w:val="%1."/>
      <w:lvlJc w:val="left"/>
      <w:pPr>
        <w:ind w:left="720" w:hanging="360"/>
      </w:p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25" w15:restartNumberingAfterBreak="0">
    <w:nsid w:val="7F9A09F9"/>
    <w:multiLevelType w:val="hybridMultilevel"/>
    <w:tmpl w:val="884C7238"/>
    <w:lvl w:ilvl="0" w:tplc="24090001">
      <w:start w:val="1"/>
      <w:numFmt w:val="bullet"/>
      <w:lvlText w:val=""/>
      <w:lvlJc w:val="left"/>
      <w:pPr>
        <w:ind w:left="825" w:hanging="360"/>
      </w:pPr>
      <w:rPr>
        <w:rFonts w:ascii="Symbol" w:hAnsi="Symbol" w:hint="default"/>
      </w:rPr>
    </w:lvl>
    <w:lvl w:ilvl="1" w:tplc="24090003" w:tentative="1">
      <w:start w:val="1"/>
      <w:numFmt w:val="bullet"/>
      <w:lvlText w:val="o"/>
      <w:lvlJc w:val="left"/>
      <w:pPr>
        <w:ind w:left="1545" w:hanging="360"/>
      </w:pPr>
      <w:rPr>
        <w:rFonts w:ascii="Courier New" w:hAnsi="Courier New" w:cs="Courier New" w:hint="default"/>
      </w:rPr>
    </w:lvl>
    <w:lvl w:ilvl="2" w:tplc="24090005" w:tentative="1">
      <w:start w:val="1"/>
      <w:numFmt w:val="bullet"/>
      <w:lvlText w:val=""/>
      <w:lvlJc w:val="left"/>
      <w:pPr>
        <w:ind w:left="2265" w:hanging="360"/>
      </w:pPr>
      <w:rPr>
        <w:rFonts w:ascii="Wingdings" w:hAnsi="Wingdings" w:hint="default"/>
      </w:rPr>
    </w:lvl>
    <w:lvl w:ilvl="3" w:tplc="24090001" w:tentative="1">
      <w:start w:val="1"/>
      <w:numFmt w:val="bullet"/>
      <w:lvlText w:val=""/>
      <w:lvlJc w:val="left"/>
      <w:pPr>
        <w:ind w:left="2985" w:hanging="360"/>
      </w:pPr>
      <w:rPr>
        <w:rFonts w:ascii="Symbol" w:hAnsi="Symbol" w:hint="default"/>
      </w:rPr>
    </w:lvl>
    <w:lvl w:ilvl="4" w:tplc="24090003" w:tentative="1">
      <w:start w:val="1"/>
      <w:numFmt w:val="bullet"/>
      <w:lvlText w:val="o"/>
      <w:lvlJc w:val="left"/>
      <w:pPr>
        <w:ind w:left="3705" w:hanging="360"/>
      </w:pPr>
      <w:rPr>
        <w:rFonts w:ascii="Courier New" w:hAnsi="Courier New" w:cs="Courier New" w:hint="default"/>
      </w:rPr>
    </w:lvl>
    <w:lvl w:ilvl="5" w:tplc="24090005" w:tentative="1">
      <w:start w:val="1"/>
      <w:numFmt w:val="bullet"/>
      <w:lvlText w:val=""/>
      <w:lvlJc w:val="left"/>
      <w:pPr>
        <w:ind w:left="4425" w:hanging="360"/>
      </w:pPr>
      <w:rPr>
        <w:rFonts w:ascii="Wingdings" w:hAnsi="Wingdings" w:hint="default"/>
      </w:rPr>
    </w:lvl>
    <w:lvl w:ilvl="6" w:tplc="24090001" w:tentative="1">
      <w:start w:val="1"/>
      <w:numFmt w:val="bullet"/>
      <w:lvlText w:val=""/>
      <w:lvlJc w:val="left"/>
      <w:pPr>
        <w:ind w:left="5145" w:hanging="360"/>
      </w:pPr>
      <w:rPr>
        <w:rFonts w:ascii="Symbol" w:hAnsi="Symbol" w:hint="default"/>
      </w:rPr>
    </w:lvl>
    <w:lvl w:ilvl="7" w:tplc="24090003" w:tentative="1">
      <w:start w:val="1"/>
      <w:numFmt w:val="bullet"/>
      <w:lvlText w:val="o"/>
      <w:lvlJc w:val="left"/>
      <w:pPr>
        <w:ind w:left="5865" w:hanging="360"/>
      </w:pPr>
      <w:rPr>
        <w:rFonts w:ascii="Courier New" w:hAnsi="Courier New" w:cs="Courier New" w:hint="default"/>
      </w:rPr>
    </w:lvl>
    <w:lvl w:ilvl="8" w:tplc="24090005" w:tentative="1">
      <w:start w:val="1"/>
      <w:numFmt w:val="bullet"/>
      <w:lvlText w:val=""/>
      <w:lvlJc w:val="left"/>
      <w:pPr>
        <w:ind w:left="6585" w:hanging="360"/>
      </w:pPr>
      <w:rPr>
        <w:rFonts w:ascii="Wingdings" w:hAnsi="Wingdings" w:hint="default"/>
      </w:rPr>
    </w:lvl>
  </w:abstractNum>
  <w:num w:numId="1">
    <w:abstractNumId w:val="8"/>
  </w:num>
  <w:num w:numId="2">
    <w:abstractNumId w:val="21"/>
  </w:num>
  <w:num w:numId="3">
    <w:abstractNumId w:val="13"/>
  </w:num>
  <w:num w:numId="4">
    <w:abstractNumId w:val="25"/>
  </w:num>
  <w:num w:numId="5">
    <w:abstractNumId w:val="16"/>
  </w:num>
  <w:num w:numId="6">
    <w:abstractNumId w:val="24"/>
  </w:num>
  <w:num w:numId="7">
    <w:abstractNumId w:val="19"/>
  </w:num>
  <w:num w:numId="8">
    <w:abstractNumId w:val="23"/>
  </w:num>
  <w:num w:numId="9">
    <w:abstractNumId w:val="2"/>
  </w:num>
  <w:num w:numId="10">
    <w:abstractNumId w:val="15"/>
  </w:num>
  <w:num w:numId="11">
    <w:abstractNumId w:val="18"/>
  </w:num>
  <w:num w:numId="12">
    <w:abstractNumId w:val="11"/>
  </w:num>
  <w:num w:numId="13">
    <w:abstractNumId w:val="0"/>
  </w:num>
  <w:num w:numId="14">
    <w:abstractNumId w:val="20"/>
  </w:num>
  <w:num w:numId="15">
    <w:abstractNumId w:val="5"/>
  </w:num>
  <w:num w:numId="16">
    <w:abstractNumId w:val="22"/>
  </w:num>
  <w:num w:numId="17">
    <w:abstractNumId w:val="17"/>
  </w:num>
  <w:num w:numId="18">
    <w:abstractNumId w:val="12"/>
  </w:num>
  <w:num w:numId="19">
    <w:abstractNumId w:val="7"/>
  </w:num>
  <w:num w:numId="20">
    <w:abstractNumId w:val="9"/>
  </w:num>
  <w:num w:numId="21">
    <w:abstractNumId w:val="10"/>
  </w:num>
  <w:num w:numId="22">
    <w:abstractNumId w:val="4"/>
  </w:num>
  <w:num w:numId="23">
    <w:abstractNumId w:val="6"/>
  </w:num>
  <w:num w:numId="24">
    <w:abstractNumId w:val="14"/>
  </w:num>
  <w:num w:numId="25">
    <w:abstractNumId w:val="3"/>
  </w:num>
  <w:num w:numId="26">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stroke="f">
      <v:stroke on="f"/>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86D"/>
    <w:rsid w:val="00002133"/>
    <w:rsid w:val="000027AC"/>
    <w:rsid w:val="00002C7B"/>
    <w:rsid w:val="0000300D"/>
    <w:rsid w:val="00004D69"/>
    <w:rsid w:val="00005805"/>
    <w:rsid w:val="00005D2D"/>
    <w:rsid w:val="00007892"/>
    <w:rsid w:val="0001074B"/>
    <w:rsid w:val="000112BA"/>
    <w:rsid w:val="0001173E"/>
    <w:rsid w:val="000121AF"/>
    <w:rsid w:val="00015C95"/>
    <w:rsid w:val="00017170"/>
    <w:rsid w:val="0002006F"/>
    <w:rsid w:val="00023A6D"/>
    <w:rsid w:val="000307D0"/>
    <w:rsid w:val="000321F9"/>
    <w:rsid w:val="000329AA"/>
    <w:rsid w:val="00032A03"/>
    <w:rsid w:val="00033206"/>
    <w:rsid w:val="0003420C"/>
    <w:rsid w:val="0003570A"/>
    <w:rsid w:val="00035B4B"/>
    <w:rsid w:val="0003666B"/>
    <w:rsid w:val="000378C9"/>
    <w:rsid w:val="000402E7"/>
    <w:rsid w:val="00041C3D"/>
    <w:rsid w:val="00042961"/>
    <w:rsid w:val="00043859"/>
    <w:rsid w:val="000451AF"/>
    <w:rsid w:val="00050197"/>
    <w:rsid w:val="00050432"/>
    <w:rsid w:val="00053A74"/>
    <w:rsid w:val="0005476F"/>
    <w:rsid w:val="000557DA"/>
    <w:rsid w:val="00057369"/>
    <w:rsid w:val="00060B2F"/>
    <w:rsid w:val="000614EF"/>
    <w:rsid w:val="00066CF8"/>
    <w:rsid w:val="0007043A"/>
    <w:rsid w:val="00073D6C"/>
    <w:rsid w:val="0007457E"/>
    <w:rsid w:val="00077D94"/>
    <w:rsid w:val="00081491"/>
    <w:rsid w:val="00081E53"/>
    <w:rsid w:val="0008204E"/>
    <w:rsid w:val="00082352"/>
    <w:rsid w:val="00084AD4"/>
    <w:rsid w:val="00094C21"/>
    <w:rsid w:val="0009568F"/>
    <w:rsid w:val="0009606A"/>
    <w:rsid w:val="00096326"/>
    <w:rsid w:val="00096791"/>
    <w:rsid w:val="00096AA4"/>
    <w:rsid w:val="000970A6"/>
    <w:rsid w:val="00097CD0"/>
    <w:rsid w:val="000A11A5"/>
    <w:rsid w:val="000A17F8"/>
    <w:rsid w:val="000A30D4"/>
    <w:rsid w:val="000A7988"/>
    <w:rsid w:val="000B0088"/>
    <w:rsid w:val="000B380C"/>
    <w:rsid w:val="000B4D72"/>
    <w:rsid w:val="000B5DC0"/>
    <w:rsid w:val="000B6590"/>
    <w:rsid w:val="000B7A5F"/>
    <w:rsid w:val="000C12B1"/>
    <w:rsid w:val="000C2CB4"/>
    <w:rsid w:val="000C46EC"/>
    <w:rsid w:val="000C4DF1"/>
    <w:rsid w:val="000C5362"/>
    <w:rsid w:val="000C5E13"/>
    <w:rsid w:val="000C60FE"/>
    <w:rsid w:val="000C6C16"/>
    <w:rsid w:val="000D05BB"/>
    <w:rsid w:val="000D3CC2"/>
    <w:rsid w:val="000D53DD"/>
    <w:rsid w:val="000D592E"/>
    <w:rsid w:val="000D6548"/>
    <w:rsid w:val="000D67E9"/>
    <w:rsid w:val="000D69A9"/>
    <w:rsid w:val="000D69DB"/>
    <w:rsid w:val="000E0F79"/>
    <w:rsid w:val="000E7AC9"/>
    <w:rsid w:val="000F0D57"/>
    <w:rsid w:val="000F35C6"/>
    <w:rsid w:val="000F362C"/>
    <w:rsid w:val="000F400E"/>
    <w:rsid w:val="000F6275"/>
    <w:rsid w:val="00101A56"/>
    <w:rsid w:val="00104A7B"/>
    <w:rsid w:val="001057DF"/>
    <w:rsid w:val="001067B0"/>
    <w:rsid w:val="001072E9"/>
    <w:rsid w:val="00110D1D"/>
    <w:rsid w:val="00113FA0"/>
    <w:rsid w:val="00116D2A"/>
    <w:rsid w:val="00116FC1"/>
    <w:rsid w:val="00122680"/>
    <w:rsid w:val="0012317C"/>
    <w:rsid w:val="00123B36"/>
    <w:rsid w:val="00123D7B"/>
    <w:rsid w:val="00124697"/>
    <w:rsid w:val="001253A8"/>
    <w:rsid w:val="00126186"/>
    <w:rsid w:val="00127603"/>
    <w:rsid w:val="001311F6"/>
    <w:rsid w:val="001318A1"/>
    <w:rsid w:val="00134833"/>
    <w:rsid w:val="00134EF5"/>
    <w:rsid w:val="00136FB2"/>
    <w:rsid w:val="00142B83"/>
    <w:rsid w:val="00143408"/>
    <w:rsid w:val="0014534A"/>
    <w:rsid w:val="0014691D"/>
    <w:rsid w:val="001506DE"/>
    <w:rsid w:val="00150E77"/>
    <w:rsid w:val="00151CFD"/>
    <w:rsid w:val="00151D97"/>
    <w:rsid w:val="00155CFB"/>
    <w:rsid w:val="00156510"/>
    <w:rsid w:val="00156C5C"/>
    <w:rsid w:val="00162BAD"/>
    <w:rsid w:val="0016327B"/>
    <w:rsid w:val="00163DC1"/>
    <w:rsid w:val="001674D8"/>
    <w:rsid w:val="00167753"/>
    <w:rsid w:val="00170158"/>
    <w:rsid w:val="001718FF"/>
    <w:rsid w:val="00171D40"/>
    <w:rsid w:val="00172239"/>
    <w:rsid w:val="0017269C"/>
    <w:rsid w:val="00172AC3"/>
    <w:rsid w:val="001740C4"/>
    <w:rsid w:val="0017571F"/>
    <w:rsid w:val="00177DAB"/>
    <w:rsid w:val="00177F51"/>
    <w:rsid w:val="00181912"/>
    <w:rsid w:val="0018468B"/>
    <w:rsid w:val="0018537A"/>
    <w:rsid w:val="0019083B"/>
    <w:rsid w:val="00192388"/>
    <w:rsid w:val="00192BE4"/>
    <w:rsid w:val="00193AEC"/>
    <w:rsid w:val="00193C1F"/>
    <w:rsid w:val="00196AE8"/>
    <w:rsid w:val="00196DE3"/>
    <w:rsid w:val="00197651"/>
    <w:rsid w:val="0019775F"/>
    <w:rsid w:val="001A1D5C"/>
    <w:rsid w:val="001A23DA"/>
    <w:rsid w:val="001A2CF8"/>
    <w:rsid w:val="001A2FDF"/>
    <w:rsid w:val="001A55F7"/>
    <w:rsid w:val="001A58E7"/>
    <w:rsid w:val="001B0605"/>
    <w:rsid w:val="001B470B"/>
    <w:rsid w:val="001B6FB5"/>
    <w:rsid w:val="001B7DEA"/>
    <w:rsid w:val="001C120D"/>
    <w:rsid w:val="001C24E3"/>
    <w:rsid w:val="001C5240"/>
    <w:rsid w:val="001C6381"/>
    <w:rsid w:val="001C71C0"/>
    <w:rsid w:val="001D03AC"/>
    <w:rsid w:val="001D69F3"/>
    <w:rsid w:val="001D6DDB"/>
    <w:rsid w:val="001E479D"/>
    <w:rsid w:val="001F02CC"/>
    <w:rsid w:val="001F18A4"/>
    <w:rsid w:val="001F2174"/>
    <w:rsid w:val="001F2688"/>
    <w:rsid w:val="001F6744"/>
    <w:rsid w:val="00203006"/>
    <w:rsid w:val="00203D4E"/>
    <w:rsid w:val="00204A45"/>
    <w:rsid w:val="00204CB1"/>
    <w:rsid w:val="00210463"/>
    <w:rsid w:val="00210666"/>
    <w:rsid w:val="00212476"/>
    <w:rsid w:val="002168BF"/>
    <w:rsid w:val="00216EC5"/>
    <w:rsid w:val="00223E8D"/>
    <w:rsid w:val="002274A8"/>
    <w:rsid w:val="0022779E"/>
    <w:rsid w:val="00227913"/>
    <w:rsid w:val="00230D9E"/>
    <w:rsid w:val="00231061"/>
    <w:rsid w:val="00232ECB"/>
    <w:rsid w:val="002370BC"/>
    <w:rsid w:val="00240533"/>
    <w:rsid w:val="0024208D"/>
    <w:rsid w:val="00242547"/>
    <w:rsid w:val="00247483"/>
    <w:rsid w:val="002565E1"/>
    <w:rsid w:val="002613D4"/>
    <w:rsid w:val="00261EF0"/>
    <w:rsid w:val="002624F8"/>
    <w:rsid w:val="00264A2C"/>
    <w:rsid w:val="00266104"/>
    <w:rsid w:val="00271FB6"/>
    <w:rsid w:val="00273E4D"/>
    <w:rsid w:val="00277859"/>
    <w:rsid w:val="0028013D"/>
    <w:rsid w:val="00283344"/>
    <w:rsid w:val="00283933"/>
    <w:rsid w:val="00284B90"/>
    <w:rsid w:val="00285907"/>
    <w:rsid w:val="00287F97"/>
    <w:rsid w:val="00290A40"/>
    <w:rsid w:val="00290BBF"/>
    <w:rsid w:val="002957D6"/>
    <w:rsid w:val="00296AEB"/>
    <w:rsid w:val="002970F4"/>
    <w:rsid w:val="002A04A0"/>
    <w:rsid w:val="002A18FB"/>
    <w:rsid w:val="002A5051"/>
    <w:rsid w:val="002A79EF"/>
    <w:rsid w:val="002B0905"/>
    <w:rsid w:val="002B37B5"/>
    <w:rsid w:val="002B3C4D"/>
    <w:rsid w:val="002B50B8"/>
    <w:rsid w:val="002B527E"/>
    <w:rsid w:val="002B52CF"/>
    <w:rsid w:val="002B7737"/>
    <w:rsid w:val="002B777D"/>
    <w:rsid w:val="002B7E0B"/>
    <w:rsid w:val="002C1213"/>
    <w:rsid w:val="002C1F77"/>
    <w:rsid w:val="002C2438"/>
    <w:rsid w:val="002C3D7A"/>
    <w:rsid w:val="002C587D"/>
    <w:rsid w:val="002D19C0"/>
    <w:rsid w:val="002D1EAB"/>
    <w:rsid w:val="002D26C7"/>
    <w:rsid w:val="002D4171"/>
    <w:rsid w:val="002D4B33"/>
    <w:rsid w:val="002D53E2"/>
    <w:rsid w:val="002D578A"/>
    <w:rsid w:val="002D79F6"/>
    <w:rsid w:val="002E0280"/>
    <w:rsid w:val="002E2221"/>
    <w:rsid w:val="002E2AAE"/>
    <w:rsid w:val="002E3687"/>
    <w:rsid w:val="002E3886"/>
    <w:rsid w:val="002E4051"/>
    <w:rsid w:val="002E4211"/>
    <w:rsid w:val="002E5FA1"/>
    <w:rsid w:val="002E764C"/>
    <w:rsid w:val="002F0339"/>
    <w:rsid w:val="002F186D"/>
    <w:rsid w:val="002F33F1"/>
    <w:rsid w:val="002F36E8"/>
    <w:rsid w:val="002F3EF5"/>
    <w:rsid w:val="002F5A97"/>
    <w:rsid w:val="002F73F6"/>
    <w:rsid w:val="00300894"/>
    <w:rsid w:val="00300C11"/>
    <w:rsid w:val="00304BDB"/>
    <w:rsid w:val="00306E6D"/>
    <w:rsid w:val="003107A0"/>
    <w:rsid w:val="0031131D"/>
    <w:rsid w:val="003150E0"/>
    <w:rsid w:val="00316123"/>
    <w:rsid w:val="003163E7"/>
    <w:rsid w:val="00317EBC"/>
    <w:rsid w:val="00322D51"/>
    <w:rsid w:val="00323612"/>
    <w:rsid w:val="00324F17"/>
    <w:rsid w:val="00325231"/>
    <w:rsid w:val="00326519"/>
    <w:rsid w:val="00331F02"/>
    <w:rsid w:val="0033313C"/>
    <w:rsid w:val="003351B3"/>
    <w:rsid w:val="0034023E"/>
    <w:rsid w:val="00340A0D"/>
    <w:rsid w:val="003413B4"/>
    <w:rsid w:val="00341AEF"/>
    <w:rsid w:val="00345782"/>
    <w:rsid w:val="003472F8"/>
    <w:rsid w:val="003473D1"/>
    <w:rsid w:val="00347AD0"/>
    <w:rsid w:val="00351796"/>
    <w:rsid w:val="00352AD9"/>
    <w:rsid w:val="003554E4"/>
    <w:rsid w:val="00355B34"/>
    <w:rsid w:val="00355DCC"/>
    <w:rsid w:val="00356FA0"/>
    <w:rsid w:val="00361351"/>
    <w:rsid w:val="003628BA"/>
    <w:rsid w:val="00363531"/>
    <w:rsid w:val="00365E40"/>
    <w:rsid w:val="00367AF2"/>
    <w:rsid w:val="00367F70"/>
    <w:rsid w:val="00370554"/>
    <w:rsid w:val="003724D1"/>
    <w:rsid w:val="00372F75"/>
    <w:rsid w:val="00374AFE"/>
    <w:rsid w:val="00375427"/>
    <w:rsid w:val="0037547E"/>
    <w:rsid w:val="00377082"/>
    <w:rsid w:val="0038158F"/>
    <w:rsid w:val="00382965"/>
    <w:rsid w:val="00390B70"/>
    <w:rsid w:val="0039118F"/>
    <w:rsid w:val="00392F7F"/>
    <w:rsid w:val="00393EBB"/>
    <w:rsid w:val="00394F1B"/>
    <w:rsid w:val="00396EA8"/>
    <w:rsid w:val="00397D87"/>
    <w:rsid w:val="003A087F"/>
    <w:rsid w:val="003A0CD8"/>
    <w:rsid w:val="003A16E7"/>
    <w:rsid w:val="003A3399"/>
    <w:rsid w:val="003A4C4D"/>
    <w:rsid w:val="003A675A"/>
    <w:rsid w:val="003A67A3"/>
    <w:rsid w:val="003B0781"/>
    <w:rsid w:val="003B1008"/>
    <w:rsid w:val="003B2109"/>
    <w:rsid w:val="003B28AC"/>
    <w:rsid w:val="003B5C67"/>
    <w:rsid w:val="003C5035"/>
    <w:rsid w:val="003C542F"/>
    <w:rsid w:val="003C7E4E"/>
    <w:rsid w:val="003D071E"/>
    <w:rsid w:val="003D1F6A"/>
    <w:rsid w:val="003D2825"/>
    <w:rsid w:val="003D6960"/>
    <w:rsid w:val="003E07EA"/>
    <w:rsid w:val="003E0E1D"/>
    <w:rsid w:val="003E773B"/>
    <w:rsid w:val="003F3D19"/>
    <w:rsid w:val="003F5F9B"/>
    <w:rsid w:val="003F6448"/>
    <w:rsid w:val="003F6697"/>
    <w:rsid w:val="00401058"/>
    <w:rsid w:val="0040114E"/>
    <w:rsid w:val="00403FBF"/>
    <w:rsid w:val="00405127"/>
    <w:rsid w:val="00405871"/>
    <w:rsid w:val="004066EE"/>
    <w:rsid w:val="0041043A"/>
    <w:rsid w:val="0041531D"/>
    <w:rsid w:val="00416CC5"/>
    <w:rsid w:val="00417D92"/>
    <w:rsid w:val="004200D1"/>
    <w:rsid w:val="00422466"/>
    <w:rsid w:val="00423371"/>
    <w:rsid w:val="00424E87"/>
    <w:rsid w:val="00426243"/>
    <w:rsid w:val="00427020"/>
    <w:rsid w:val="00427A5D"/>
    <w:rsid w:val="00430FAE"/>
    <w:rsid w:val="00432B49"/>
    <w:rsid w:val="00433B5F"/>
    <w:rsid w:val="00436E90"/>
    <w:rsid w:val="0044110A"/>
    <w:rsid w:val="00441356"/>
    <w:rsid w:val="00446E4C"/>
    <w:rsid w:val="00453EE7"/>
    <w:rsid w:val="00453F78"/>
    <w:rsid w:val="00455C74"/>
    <w:rsid w:val="00455F72"/>
    <w:rsid w:val="00456408"/>
    <w:rsid w:val="0046058B"/>
    <w:rsid w:val="00460BF6"/>
    <w:rsid w:val="00461E11"/>
    <w:rsid w:val="00465C9C"/>
    <w:rsid w:val="004664FF"/>
    <w:rsid w:val="00466C0A"/>
    <w:rsid w:val="00467994"/>
    <w:rsid w:val="00467A24"/>
    <w:rsid w:val="00467B42"/>
    <w:rsid w:val="004707E2"/>
    <w:rsid w:val="00471144"/>
    <w:rsid w:val="00472372"/>
    <w:rsid w:val="00481C67"/>
    <w:rsid w:val="004832E9"/>
    <w:rsid w:val="00483599"/>
    <w:rsid w:val="00483E7E"/>
    <w:rsid w:val="00485DBA"/>
    <w:rsid w:val="0049411B"/>
    <w:rsid w:val="00496748"/>
    <w:rsid w:val="004979BB"/>
    <w:rsid w:val="004B2D9F"/>
    <w:rsid w:val="004B30AC"/>
    <w:rsid w:val="004B314A"/>
    <w:rsid w:val="004B457A"/>
    <w:rsid w:val="004B57AD"/>
    <w:rsid w:val="004B7C61"/>
    <w:rsid w:val="004C23B8"/>
    <w:rsid w:val="004C2AAF"/>
    <w:rsid w:val="004C2AB9"/>
    <w:rsid w:val="004C3AED"/>
    <w:rsid w:val="004C6D2C"/>
    <w:rsid w:val="004D4901"/>
    <w:rsid w:val="004D6325"/>
    <w:rsid w:val="004E06B2"/>
    <w:rsid w:val="004E0A13"/>
    <w:rsid w:val="004E19E3"/>
    <w:rsid w:val="004E280E"/>
    <w:rsid w:val="004E348A"/>
    <w:rsid w:val="004E40D8"/>
    <w:rsid w:val="004E5F2B"/>
    <w:rsid w:val="004E796E"/>
    <w:rsid w:val="004E7E12"/>
    <w:rsid w:val="004F09FC"/>
    <w:rsid w:val="004F11F6"/>
    <w:rsid w:val="004F13F4"/>
    <w:rsid w:val="004F2205"/>
    <w:rsid w:val="004F51CA"/>
    <w:rsid w:val="004F5E24"/>
    <w:rsid w:val="00500319"/>
    <w:rsid w:val="00500696"/>
    <w:rsid w:val="00500971"/>
    <w:rsid w:val="00500FAD"/>
    <w:rsid w:val="00501360"/>
    <w:rsid w:val="00503A58"/>
    <w:rsid w:val="00507483"/>
    <w:rsid w:val="00510D5A"/>
    <w:rsid w:val="00511FFB"/>
    <w:rsid w:val="00513994"/>
    <w:rsid w:val="00513D2A"/>
    <w:rsid w:val="00515F84"/>
    <w:rsid w:val="005215F3"/>
    <w:rsid w:val="00525996"/>
    <w:rsid w:val="00532D1E"/>
    <w:rsid w:val="00534335"/>
    <w:rsid w:val="00537906"/>
    <w:rsid w:val="00542B4A"/>
    <w:rsid w:val="005430E4"/>
    <w:rsid w:val="0054548E"/>
    <w:rsid w:val="005466EC"/>
    <w:rsid w:val="00551437"/>
    <w:rsid w:val="0055330C"/>
    <w:rsid w:val="00553797"/>
    <w:rsid w:val="0055409D"/>
    <w:rsid w:val="00555C27"/>
    <w:rsid w:val="0055693D"/>
    <w:rsid w:val="0055747A"/>
    <w:rsid w:val="00557EFF"/>
    <w:rsid w:val="00563687"/>
    <w:rsid w:val="005648E5"/>
    <w:rsid w:val="005656A6"/>
    <w:rsid w:val="005673C4"/>
    <w:rsid w:val="0057256B"/>
    <w:rsid w:val="00576378"/>
    <w:rsid w:val="00577E5A"/>
    <w:rsid w:val="00584F54"/>
    <w:rsid w:val="0058605A"/>
    <w:rsid w:val="0058645C"/>
    <w:rsid w:val="00590BE6"/>
    <w:rsid w:val="00590FA0"/>
    <w:rsid w:val="00592357"/>
    <w:rsid w:val="005940D6"/>
    <w:rsid w:val="00594106"/>
    <w:rsid w:val="00594647"/>
    <w:rsid w:val="00594765"/>
    <w:rsid w:val="00594992"/>
    <w:rsid w:val="00594BFA"/>
    <w:rsid w:val="005962E5"/>
    <w:rsid w:val="005A0EC0"/>
    <w:rsid w:val="005A2254"/>
    <w:rsid w:val="005A301B"/>
    <w:rsid w:val="005A4214"/>
    <w:rsid w:val="005A44F1"/>
    <w:rsid w:val="005A556F"/>
    <w:rsid w:val="005A7ACE"/>
    <w:rsid w:val="005B0EC3"/>
    <w:rsid w:val="005B122C"/>
    <w:rsid w:val="005B1EEB"/>
    <w:rsid w:val="005B31AA"/>
    <w:rsid w:val="005B3438"/>
    <w:rsid w:val="005B351B"/>
    <w:rsid w:val="005B4767"/>
    <w:rsid w:val="005B49CD"/>
    <w:rsid w:val="005B6BC2"/>
    <w:rsid w:val="005C000A"/>
    <w:rsid w:val="005C061F"/>
    <w:rsid w:val="005C0855"/>
    <w:rsid w:val="005C12C7"/>
    <w:rsid w:val="005C1CE2"/>
    <w:rsid w:val="005C40F0"/>
    <w:rsid w:val="005C4DA2"/>
    <w:rsid w:val="005C50BA"/>
    <w:rsid w:val="005C6D85"/>
    <w:rsid w:val="005D2314"/>
    <w:rsid w:val="005D4D6C"/>
    <w:rsid w:val="005D65D2"/>
    <w:rsid w:val="005E19A7"/>
    <w:rsid w:val="005E4F12"/>
    <w:rsid w:val="005E67F9"/>
    <w:rsid w:val="005E6CBC"/>
    <w:rsid w:val="005E798D"/>
    <w:rsid w:val="005F0931"/>
    <w:rsid w:val="005F1B5B"/>
    <w:rsid w:val="005F2139"/>
    <w:rsid w:val="005F51B4"/>
    <w:rsid w:val="005F6C00"/>
    <w:rsid w:val="00600238"/>
    <w:rsid w:val="0060151F"/>
    <w:rsid w:val="00602686"/>
    <w:rsid w:val="00604301"/>
    <w:rsid w:val="0060519E"/>
    <w:rsid w:val="00606297"/>
    <w:rsid w:val="00611687"/>
    <w:rsid w:val="0061346F"/>
    <w:rsid w:val="0061431D"/>
    <w:rsid w:val="006148FD"/>
    <w:rsid w:val="006160BB"/>
    <w:rsid w:val="00616F38"/>
    <w:rsid w:val="006178BA"/>
    <w:rsid w:val="0062122F"/>
    <w:rsid w:val="006213F8"/>
    <w:rsid w:val="0062334D"/>
    <w:rsid w:val="00630CC1"/>
    <w:rsid w:val="00630FCA"/>
    <w:rsid w:val="00632557"/>
    <w:rsid w:val="0063429C"/>
    <w:rsid w:val="006344DC"/>
    <w:rsid w:val="006374A7"/>
    <w:rsid w:val="00637986"/>
    <w:rsid w:val="006419E2"/>
    <w:rsid w:val="00642D27"/>
    <w:rsid w:val="006433C5"/>
    <w:rsid w:val="00644FD2"/>
    <w:rsid w:val="006464A7"/>
    <w:rsid w:val="006477EA"/>
    <w:rsid w:val="006531BA"/>
    <w:rsid w:val="00655E0F"/>
    <w:rsid w:val="00657A6C"/>
    <w:rsid w:val="006613D3"/>
    <w:rsid w:val="00663A79"/>
    <w:rsid w:val="00664615"/>
    <w:rsid w:val="006674C3"/>
    <w:rsid w:val="00667C74"/>
    <w:rsid w:val="006707F5"/>
    <w:rsid w:val="006718B9"/>
    <w:rsid w:val="00671DED"/>
    <w:rsid w:val="00672217"/>
    <w:rsid w:val="00673110"/>
    <w:rsid w:val="006774C5"/>
    <w:rsid w:val="00677E00"/>
    <w:rsid w:val="00680AD3"/>
    <w:rsid w:val="00680C0B"/>
    <w:rsid w:val="00681D35"/>
    <w:rsid w:val="006939B7"/>
    <w:rsid w:val="0069500C"/>
    <w:rsid w:val="00696C90"/>
    <w:rsid w:val="00697D0C"/>
    <w:rsid w:val="006A1449"/>
    <w:rsid w:val="006A23D4"/>
    <w:rsid w:val="006A5F98"/>
    <w:rsid w:val="006A6BFD"/>
    <w:rsid w:val="006A7F4B"/>
    <w:rsid w:val="006B0D55"/>
    <w:rsid w:val="006B45B6"/>
    <w:rsid w:val="006B4F01"/>
    <w:rsid w:val="006C3440"/>
    <w:rsid w:val="006C485B"/>
    <w:rsid w:val="006C65E0"/>
    <w:rsid w:val="006C70C4"/>
    <w:rsid w:val="006D5847"/>
    <w:rsid w:val="006E0DBD"/>
    <w:rsid w:val="006E4A51"/>
    <w:rsid w:val="006E4E52"/>
    <w:rsid w:val="006E703F"/>
    <w:rsid w:val="006E76F8"/>
    <w:rsid w:val="006F1274"/>
    <w:rsid w:val="006F2101"/>
    <w:rsid w:val="006F4ACC"/>
    <w:rsid w:val="006F78CD"/>
    <w:rsid w:val="00700197"/>
    <w:rsid w:val="0070372D"/>
    <w:rsid w:val="007068BE"/>
    <w:rsid w:val="0071145F"/>
    <w:rsid w:val="0071158B"/>
    <w:rsid w:val="007156C9"/>
    <w:rsid w:val="007168F7"/>
    <w:rsid w:val="00716FCC"/>
    <w:rsid w:val="00717260"/>
    <w:rsid w:val="00717A9F"/>
    <w:rsid w:val="00720BBB"/>
    <w:rsid w:val="007273D6"/>
    <w:rsid w:val="00727B16"/>
    <w:rsid w:val="00730F86"/>
    <w:rsid w:val="00731ED1"/>
    <w:rsid w:val="00732B47"/>
    <w:rsid w:val="0073329A"/>
    <w:rsid w:val="00735BB7"/>
    <w:rsid w:val="00735DE1"/>
    <w:rsid w:val="00736989"/>
    <w:rsid w:val="007431CC"/>
    <w:rsid w:val="00746362"/>
    <w:rsid w:val="00750B74"/>
    <w:rsid w:val="007510B3"/>
    <w:rsid w:val="00751E63"/>
    <w:rsid w:val="00755412"/>
    <w:rsid w:val="0076218E"/>
    <w:rsid w:val="00762D9C"/>
    <w:rsid w:val="0076364D"/>
    <w:rsid w:val="00763F70"/>
    <w:rsid w:val="00764DAB"/>
    <w:rsid w:val="007657D4"/>
    <w:rsid w:val="00765924"/>
    <w:rsid w:val="00770F8F"/>
    <w:rsid w:val="007762D5"/>
    <w:rsid w:val="00776327"/>
    <w:rsid w:val="00777816"/>
    <w:rsid w:val="00777CAB"/>
    <w:rsid w:val="007800C5"/>
    <w:rsid w:val="0078089F"/>
    <w:rsid w:val="00781FED"/>
    <w:rsid w:val="00783F6B"/>
    <w:rsid w:val="00790CDA"/>
    <w:rsid w:val="007913CD"/>
    <w:rsid w:val="00792C11"/>
    <w:rsid w:val="0079423F"/>
    <w:rsid w:val="00795C28"/>
    <w:rsid w:val="007A0B9E"/>
    <w:rsid w:val="007A20C5"/>
    <w:rsid w:val="007A5079"/>
    <w:rsid w:val="007A60D5"/>
    <w:rsid w:val="007B0E4D"/>
    <w:rsid w:val="007B20C5"/>
    <w:rsid w:val="007C0538"/>
    <w:rsid w:val="007C0A04"/>
    <w:rsid w:val="007C21A5"/>
    <w:rsid w:val="007C21F9"/>
    <w:rsid w:val="007C2CEE"/>
    <w:rsid w:val="007C3A2A"/>
    <w:rsid w:val="007C4059"/>
    <w:rsid w:val="007C560B"/>
    <w:rsid w:val="007C590E"/>
    <w:rsid w:val="007C5A6B"/>
    <w:rsid w:val="007C688D"/>
    <w:rsid w:val="007D36AE"/>
    <w:rsid w:val="007D3890"/>
    <w:rsid w:val="007D57DB"/>
    <w:rsid w:val="007E14B2"/>
    <w:rsid w:val="007E2549"/>
    <w:rsid w:val="007E2D52"/>
    <w:rsid w:val="007E2D70"/>
    <w:rsid w:val="007E44E9"/>
    <w:rsid w:val="007E4B32"/>
    <w:rsid w:val="007E6CE0"/>
    <w:rsid w:val="007F18D4"/>
    <w:rsid w:val="007F1C62"/>
    <w:rsid w:val="007F272A"/>
    <w:rsid w:val="007F31A4"/>
    <w:rsid w:val="007F3473"/>
    <w:rsid w:val="007F4EA9"/>
    <w:rsid w:val="008030F0"/>
    <w:rsid w:val="008039B6"/>
    <w:rsid w:val="0081297B"/>
    <w:rsid w:val="00812DA1"/>
    <w:rsid w:val="00813898"/>
    <w:rsid w:val="00813B98"/>
    <w:rsid w:val="00815C2F"/>
    <w:rsid w:val="0082380F"/>
    <w:rsid w:val="00823E93"/>
    <w:rsid w:val="008252BB"/>
    <w:rsid w:val="00825EA4"/>
    <w:rsid w:val="00825ECB"/>
    <w:rsid w:val="008273A9"/>
    <w:rsid w:val="00827A11"/>
    <w:rsid w:val="00830D99"/>
    <w:rsid w:val="0083652B"/>
    <w:rsid w:val="008368E5"/>
    <w:rsid w:val="008370D8"/>
    <w:rsid w:val="00837970"/>
    <w:rsid w:val="0084052A"/>
    <w:rsid w:val="00841A20"/>
    <w:rsid w:val="00841E04"/>
    <w:rsid w:val="00842716"/>
    <w:rsid w:val="00843401"/>
    <w:rsid w:val="00843D44"/>
    <w:rsid w:val="00846D7D"/>
    <w:rsid w:val="0085035B"/>
    <w:rsid w:val="00850583"/>
    <w:rsid w:val="00850E7B"/>
    <w:rsid w:val="0085391D"/>
    <w:rsid w:val="00853CE2"/>
    <w:rsid w:val="00855367"/>
    <w:rsid w:val="00857440"/>
    <w:rsid w:val="008574F4"/>
    <w:rsid w:val="00860A60"/>
    <w:rsid w:val="00860E19"/>
    <w:rsid w:val="008622FD"/>
    <w:rsid w:val="00862C92"/>
    <w:rsid w:val="00867DC6"/>
    <w:rsid w:val="008728F8"/>
    <w:rsid w:val="00872CE5"/>
    <w:rsid w:val="008731F3"/>
    <w:rsid w:val="00876750"/>
    <w:rsid w:val="00876F39"/>
    <w:rsid w:val="00882984"/>
    <w:rsid w:val="00882D96"/>
    <w:rsid w:val="00885CD5"/>
    <w:rsid w:val="008929F5"/>
    <w:rsid w:val="00895DC3"/>
    <w:rsid w:val="008979BA"/>
    <w:rsid w:val="008A0879"/>
    <w:rsid w:val="008A2102"/>
    <w:rsid w:val="008A2CAD"/>
    <w:rsid w:val="008A2DBA"/>
    <w:rsid w:val="008A5804"/>
    <w:rsid w:val="008A58D4"/>
    <w:rsid w:val="008A5EC2"/>
    <w:rsid w:val="008A6644"/>
    <w:rsid w:val="008A71E7"/>
    <w:rsid w:val="008B56B4"/>
    <w:rsid w:val="008C1099"/>
    <w:rsid w:val="008C1260"/>
    <w:rsid w:val="008C135A"/>
    <w:rsid w:val="008C16E3"/>
    <w:rsid w:val="008C184B"/>
    <w:rsid w:val="008C5003"/>
    <w:rsid w:val="008C76D0"/>
    <w:rsid w:val="008D29DE"/>
    <w:rsid w:val="008D2B58"/>
    <w:rsid w:val="008D3D28"/>
    <w:rsid w:val="008D4926"/>
    <w:rsid w:val="008D4E1D"/>
    <w:rsid w:val="008D5E13"/>
    <w:rsid w:val="008D6DBA"/>
    <w:rsid w:val="008D7613"/>
    <w:rsid w:val="008E0612"/>
    <w:rsid w:val="008E1BE0"/>
    <w:rsid w:val="008E41D3"/>
    <w:rsid w:val="008E43CE"/>
    <w:rsid w:val="008E4935"/>
    <w:rsid w:val="008E76FA"/>
    <w:rsid w:val="008F0B2B"/>
    <w:rsid w:val="008F1550"/>
    <w:rsid w:val="008F5046"/>
    <w:rsid w:val="008F793D"/>
    <w:rsid w:val="009012DA"/>
    <w:rsid w:val="009023C9"/>
    <w:rsid w:val="00902954"/>
    <w:rsid w:val="00903123"/>
    <w:rsid w:val="009034BF"/>
    <w:rsid w:val="009034D3"/>
    <w:rsid w:val="009037BB"/>
    <w:rsid w:val="00910CF7"/>
    <w:rsid w:val="00911995"/>
    <w:rsid w:val="009135AE"/>
    <w:rsid w:val="00915034"/>
    <w:rsid w:val="009219BE"/>
    <w:rsid w:val="0092788D"/>
    <w:rsid w:val="00930038"/>
    <w:rsid w:val="009303BF"/>
    <w:rsid w:val="00932B08"/>
    <w:rsid w:val="00932C42"/>
    <w:rsid w:val="00934787"/>
    <w:rsid w:val="00936531"/>
    <w:rsid w:val="00936C53"/>
    <w:rsid w:val="0093754D"/>
    <w:rsid w:val="00941E17"/>
    <w:rsid w:val="00942340"/>
    <w:rsid w:val="009454C6"/>
    <w:rsid w:val="00945608"/>
    <w:rsid w:val="00946025"/>
    <w:rsid w:val="00952487"/>
    <w:rsid w:val="009532A1"/>
    <w:rsid w:val="00954F76"/>
    <w:rsid w:val="0096004F"/>
    <w:rsid w:val="00960CB3"/>
    <w:rsid w:val="00962ED8"/>
    <w:rsid w:val="00964166"/>
    <w:rsid w:val="009660DD"/>
    <w:rsid w:val="00967BDA"/>
    <w:rsid w:val="009729E1"/>
    <w:rsid w:val="00972EB5"/>
    <w:rsid w:val="00973E39"/>
    <w:rsid w:val="00974729"/>
    <w:rsid w:val="009765E9"/>
    <w:rsid w:val="00976B7A"/>
    <w:rsid w:val="00982972"/>
    <w:rsid w:val="00983253"/>
    <w:rsid w:val="0098337E"/>
    <w:rsid w:val="00986EE4"/>
    <w:rsid w:val="00987084"/>
    <w:rsid w:val="00990403"/>
    <w:rsid w:val="009907BF"/>
    <w:rsid w:val="00991AEF"/>
    <w:rsid w:val="009952E9"/>
    <w:rsid w:val="009970B0"/>
    <w:rsid w:val="009A1495"/>
    <w:rsid w:val="009A1C69"/>
    <w:rsid w:val="009A3E46"/>
    <w:rsid w:val="009A50DD"/>
    <w:rsid w:val="009A6308"/>
    <w:rsid w:val="009A6844"/>
    <w:rsid w:val="009A7257"/>
    <w:rsid w:val="009A7609"/>
    <w:rsid w:val="009A7840"/>
    <w:rsid w:val="009A7CC1"/>
    <w:rsid w:val="009B0D42"/>
    <w:rsid w:val="009B2BB9"/>
    <w:rsid w:val="009B51E4"/>
    <w:rsid w:val="009B548E"/>
    <w:rsid w:val="009C0C07"/>
    <w:rsid w:val="009C0CED"/>
    <w:rsid w:val="009C279A"/>
    <w:rsid w:val="009C557E"/>
    <w:rsid w:val="009D2379"/>
    <w:rsid w:val="009D465A"/>
    <w:rsid w:val="009D4F8A"/>
    <w:rsid w:val="009D6CC8"/>
    <w:rsid w:val="009D701D"/>
    <w:rsid w:val="009D7328"/>
    <w:rsid w:val="009E40DE"/>
    <w:rsid w:val="009E66BC"/>
    <w:rsid w:val="009F06D7"/>
    <w:rsid w:val="009F2A43"/>
    <w:rsid w:val="009F3EA7"/>
    <w:rsid w:val="009F47E4"/>
    <w:rsid w:val="009F5D6F"/>
    <w:rsid w:val="009F5F80"/>
    <w:rsid w:val="009F6F43"/>
    <w:rsid w:val="009F71FA"/>
    <w:rsid w:val="00A021F0"/>
    <w:rsid w:val="00A02BC5"/>
    <w:rsid w:val="00A02DAC"/>
    <w:rsid w:val="00A033D4"/>
    <w:rsid w:val="00A04C08"/>
    <w:rsid w:val="00A05218"/>
    <w:rsid w:val="00A059BD"/>
    <w:rsid w:val="00A06AB9"/>
    <w:rsid w:val="00A07618"/>
    <w:rsid w:val="00A0776B"/>
    <w:rsid w:val="00A07A7D"/>
    <w:rsid w:val="00A12147"/>
    <w:rsid w:val="00A144BA"/>
    <w:rsid w:val="00A14CE5"/>
    <w:rsid w:val="00A17E9A"/>
    <w:rsid w:val="00A21A97"/>
    <w:rsid w:val="00A22EA1"/>
    <w:rsid w:val="00A276BA"/>
    <w:rsid w:val="00A303DA"/>
    <w:rsid w:val="00A30D28"/>
    <w:rsid w:val="00A33650"/>
    <w:rsid w:val="00A33A4A"/>
    <w:rsid w:val="00A429E3"/>
    <w:rsid w:val="00A44739"/>
    <w:rsid w:val="00A44B0A"/>
    <w:rsid w:val="00A51B1B"/>
    <w:rsid w:val="00A51FB5"/>
    <w:rsid w:val="00A53118"/>
    <w:rsid w:val="00A538F4"/>
    <w:rsid w:val="00A54380"/>
    <w:rsid w:val="00A55927"/>
    <w:rsid w:val="00A55A2E"/>
    <w:rsid w:val="00A56FE5"/>
    <w:rsid w:val="00A63DA0"/>
    <w:rsid w:val="00A64C9D"/>
    <w:rsid w:val="00A64F8A"/>
    <w:rsid w:val="00A660A4"/>
    <w:rsid w:val="00A705D8"/>
    <w:rsid w:val="00A71E0E"/>
    <w:rsid w:val="00A745AD"/>
    <w:rsid w:val="00A777D0"/>
    <w:rsid w:val="00A77E7E"/>
    <w:rsid w:val="00A8293B"/>
    <w:rsid w:val="00A83587"/>
    <w:rsid w:val="00A83600"/>
    <w:rsid w:val="00A83696"/>
    <w:rsid w:val="00A8477F"/>
    <w:rsid w:val="00A903E3"/>
    <w:rsid w:val="00A91686"/>
    <w:rsid w:val="00A918E9"/>
    <w:rsid w:val="00A919DB"/>
    <w:rsid w:val="00A92F8B"/>
    <w:rsid w:val="00A93740"/>
    <w:rsid w:val="00A94483"/>
    <w:rsid w:val="00AA0F7B"/>
    <w:rsid w:val="00AA1DBA"/>
    <w:rsid w:val="00AA202E"/>
    <w:rsid w:val="00AA4439"/>
    <w:rsid w:val="00AB38E5"/>
    <w:rsid w:val="00AB516D"/>
    <w:rsid w:val="00AB5498"/>
    <w:rsid w:val="00AB5ADE"/>
    <w:rsid w:val="00AB659C"/>
    <w:rsid w:val="00AB7CF1"/>
    <w:rsid w:val="00AC14A4"/>
    <w:rsid w:val="00AC1813"/>
    <w:rsid w:val="00AC287C"/>
    <w:rsid w:val="00AC2895"/>
    <w:rsid w:val="00AC293B"/>
    <w:rsid w:val="00AC3A7B"/>
    <w:rsid w:val="00AC6FA6"/>
    <w:rsid w:val="00AD1800"/>
    <w:rsid w:val="00AD251B"/>
    <w:rsid w:val="00AD325F"/>
    <w:rsid w:val="00AD3D99"/>
    <w:rsid w:val="00AD6073"/>
    <w:rsid w:val="00AE2424"/>
    <w:rsid w:val="00AE26DC"/>
    <w:rsid w:val="00AE4BBC"/>
    <w:rsid w:val="00AE61A2"/>
    <w:rsid w:val="00AE62C6"/>
    <w:rsid w:val="00AE712B"/>
    <w:rsid w:val="00AF33B2"/>
    <w:rsid w:val="00AF556E"/>
    <w:rsid w:val="00AF5A92"/>
    <w:rsid w:val="00B001CC"/>
    <w:rsid w:val="00B054C6"/>
    <w:rsid w:val="00B05800"/>
    <w:rsid w:val="00B07F83"/>
    <w:rsid w:val="00B10C61"/>
    <w:rsid w:val="00B12802"/>
    <w:rsid w:val="00B130B5"/>
    <w:rsid w:val="00B15DA7"/>
    <w:rsid w:val="00B15FF9"/>
    <w:rsid w:val="00B16F11"/>
    <w:rsid w:val="00B178EB"/>
    <w:rsid w:val="00B21038"/>
    <w:rsid w:val="00B21951"/>
    <w:rsid w:val="00B222F6"/>
    <w:rsid w:val="00B22AEB"/>
    <w:rsid w:val="00B25B94"/>
    <w:rsid w:val="00B275A4"/>
    <w:rsid w:val="00B2778F"/>
    <w:rsid w:val="00B27803"/>
    <w:rsid w:val="00B30997"/>
    <w:rsid w:val="00B309C1"/>
    <w:rsid w:val="00B322FD"/>
    <w:rsid w:val="00B339FB"/>
    <w:rsid w:val="00B35159"/>
    <w:rsid w:val="00B35984"/>
    <w:rsid w:val="00B36E66"/>
    <w:rsid w:val="00B404E1"/>
    <w:rsid w:val="00B40A90"/>
    <w:rsid w:val="00B422E0"/>
    <w:rsid w:val="00B4359A"/>
    <w:rsid w:val="00B4415A"/>
    <w:rsid w:val="00B448C4"/>
    <w:rsid w:val="00B4637E"/>
    <w:rsid w:val="00B466F9"/>
    <w:rsid w:val="00B50595"/>
    <w:rsid w:val="00B555CA"/>
    <w:rsid w:val="00B55735"/>
    <w:rsid w:val="00B56CC7"/>
    <w:rsid w:val="00B574E4"/>
    <w:rsid w:val="00B612FB"/>
    <w:rsid w:val="00B62E66"/>
    <w:rsid w:val="00B63974"/>
    <w:rsid w:val="00B64177"/>
    <w:rsid w:val="00B7022F"/>
    <w:rsid w:val="00B71E26"/>
    <w:rsid w:val="00B74576"/>
    <w:rsid w:val="00B75CB2"/>
    <w:rsid w:val="00B762F6"/>
    <w:rsid w:val="00B77BE2"/>
    <w:rsid w:val="00B80401"/>
    <w:rsid w:val="00B8085F"/>
    <w:rsid w:val="00B80D3F"/>
    <w:rsid w:val="00B80F0F"/>
    <w:rsid w:val="00B83E6D"/>
    <w:rsid w:val="00B851CA"/>
    <w:rsid w:val="00B85757"/>
    <w:rsid w:val="00B85CA9"/>
    <w:rsid w:val="00B90F1B"/>
    <w:rsid w:val="00B92469"/>
    <w:rsid w:val="00B928B6"/>
    <w:rsid w:val="00B933D5"/>
    <w:rsid w:val="00B935CF"/>
    <w:rsid w:val="00B94670"/>
    <w:rsid w:val="00B94BA9"/>
    <w:rsid w:val="00B95140"/>
    <w:rsid w:val="00B9678D"/>
    <w:rsid w:val="00B97114"/>
    <w:rsid w:val="00B97ACA"/>
    <w:rsid w:val="00BA1F11"/>
    <w:rsid w:val="00BA319A"/>
    <w:rsid w:val="00BA49D3"/>
    <w:rsid w:val="00BB1408"/>
    <w:rsid w:val="00BB4C3D"/>
    <w:rsid w:val="00BC37A4"/>
    <w:rsid w:val="00BC4748"/>
    <w:rsid w:val="00BC578F"/>
    <w:rsid w:val="00BC65D9"/>
    <w:rsid w:val="00BC7EB8"/>
    <w:rsid w:val="00BD00F6"/>
    <w:rsid w:val="00BD050C"/>
    <w:rsid w:val="00BD0B0A"/>
    <w:rsid w:val="00BD1CC8"/>
    <w:rsid w:val="00BD313E"/>
    <w:rsid w:val="00BD5903"/>
    <w:rsid w:val="00BE12F9"/>
    <w:rsid w:val="00BE1D56"/>
    <w:rsid w:val="00BE340D"/>
    <w:rsid w:val="00BE6291"/>
    <w:rsid w:val="00BE771D"/>
    <w:rsid w:val="00BF0BAF"/>
    <w:rsid w:val="00BF1A80"/>
    <w:rsid w:val="00BF78AD"/>
    <w:rsid w:val="00BF78D8"/>
    <w:rsid w:val="00C019F9"/>
    <w:rsid w:val="00C0417B"/>
    <w:rsid w:val="00C04EEE"/>
    <w:rsid w:val="00C12376"/>
    <w:rsid w:val="00C12916"/>
    <w:rsid w:val="00C15D2E"/>
    <w:rsid w:val="00C207AA"/>
    <w:rsid w:val="00C20C88"/>
    <w:rsid w:val="00C21E5C"/>
    <w:rsid w:val="00C220D2"/>
    <w:rsid w:val="00C25EA8"/>
    <w:rsid w:val="00C25FB0"/>
    <w:rsid w:val="00C27F5C"/>
    <w:rsid w:val="00C342BC"/>
    <w:rsid w:val="00C3495C"/>
    <w:rsid w:val="00C35B8F"/>
    <w:rsid w:val="00C3683F"/>
    <w:rsid w:val="00C41AC7"/>
    <w:rsid w:val="00C42CF8"/>
    <w:rsid w:val="00C43F67"/>
    <w:rsid w:val="00C458F2"/>
    <w:rsid w:val="00C50665"/>
    <w:rsid w:val="00C5072C"/>
    <w:rsid w:val="00C50F43"/>
    <w:rsid w:val="00C511FF"/>
    <w:rsid w:val="00C53803"/>
    <w:rsid w:val="00C5636F"/>
    <w:rsid w:val="00C6169B"/>
    <w:rsid w:val="00C617CD"/>
    <w:rsid w:val="00C62DE8"/>
    <w:rsid w:val="00C62E3D"/>
    <w:rsid w:val="00C6494B"/>
    <w:rsid w:val="00C64C72"/>
    <w:rsid w:val="00C6676D"/>
    <w:rsid w:val="00C67747"/>
    <w:rsid w:val="00C67827"/>
    <w:rsid w:val="00C7069D"/>
    <w:rsid w:val="00C72E4A"/>
    <w:rsid w:val="00C7343C"/>
    <w:rsid w:val="00C73970"/>
    <w:rsid w:val="00C749CD"/>
    <w:rsid w:val="00C7507C"/>
    <w:rsid w:val="00C7662D"/>
    <w:rsid w:val="00C76671"/>
    <w:rsid w:val="00C80302"/>
    <w:rsid w:val="00C84CDB"/>
    <w:rsid w:val="00C85DF8"/>
    <w:rsid w:val="00C8609A"/>
    <w:rsid w:val="00C86BE6"/>
    <w:rsid w:val="00C91E8C"/>
    <w:rsid w:val="00C921BD"/>
    <w:rsid w:val="00C95F8E"/>
    <w:rsid w:val="00C97A9D"/>
    <w:rsid w:val="00CA0E3A"/>
    <w:rsid w:val="00CA3F25"/>
    <w:rsid w:val="00CA4FF6"/>
    <w:rsid w:val="00CA516A"/>
    <w:rsid w:val="00CA7D4B"/>
    <w:rsid w:val="00CB064A"/>
    <w:rsid w:val="00CB0DA5"/>
    <w:rsid w:val="00CB1854"/>
    <w:rsid w:val="00CB1E7D"/>
    <w:rsid w:val="00CB466B"/>
    <w:rsid w:val="00CB6851"/>
    <w:rsid w:val="00CB7D0C"/>
    <w:rsid w:val="00CC3AEB"/>
    <w:rsid w:val="00CC424C"/>
    <w:rsid w:val="00CD0036"/>
    <w:rsid w:val="00CD0A50"/>
    <w:rsid w:val="00CD0F7F"/>
    <w:rsid w:val="00CD17EF"/>
    <w:rsid w:val="00CD263B"/>
    <w:rsid w:val="00CD2B4F"/>
    <w:rsid w:val="00CD3A4D"/>
    <w:rsid w:val="00CD5681"/>
    <w:rsid w:val="00CD606D"/>
    <w:rsid w:val="00CD62E4"/>
    <w:rsid w:val="00CE5138"/>
    <w:rsid w:val="00CE7B0A"/>
    <w:rsid w:val="00CF0A92"/>
    <w:rsid w:val="00CF11EA"/>
    <w:rsid w:val="00CF26DD"/>
    <w:rsid w:val="00CF480D"/>
    <w:rsid w:val="00CF4E14"/>
    <w:rsid w:val="00CF5F00"/>
    <w:rsid w:val="00D00F91"/>
    <w:rsid w:val="00D01D2D"/>
    <w:rsid w:val="00D0266A"/>
    <w:rsid w:val="00D10B28"/>
    <w:rsid w:val="00D1282B"/>
    <w:rsid w:val="00D13F3B"/>
    <w:rsid w:val="00D1479A"/>
    <w:rsid w:val="00D25DA1"/>
    <w:rsid w:val="00D26AFA"/>
    <w:rsid w:val="00D275A5"/>
    <w:rsid w:val="00D31EAB"/>
    <w:rsid w:val="00D32B68"/>
    <w:rsid w:val="00D344E4"/>
    <w:rsid w:val="00D35EC0"/>
    <w:rsid w:val="00D36370"/>
    <w:rsid w:val="00D41419"/>
    <w:rsid w:val="00D41A23"/>
    <w:rsid w:val="00D42DDA"/>
    <w:rsid w:val="00D43FBC"/>
    <w:rsid w:val="00D44219"/>
    <w:rsid w:val="00D47888"/>
    <w:rsid w:val="00D516A0"/>
    <w:rsid w:val="00D51760"/>
    <w:rsid w:val="00D5256F"/>
    <w:rsid w:val="00D53613"/>
    <w:rsid w:val="00D540C1"/>
    <w:rsid w:val="00D54B3E"/>
    <w:rsid w:val="00D57A3D"/>
    <w:rsid w:val="00D61504"/>
    <w:rsid w:val="00D6354E"/>
    <w:rsid w:val="00D63583"/>
    <w:rsid w:val="00D63F11"/>
    <w:rsid w:val="00D644C7"/>
    <w:rsid w:val="00D6584C"/>
    <w:rsid w:val="00D65E06"/>
    <w:rsid w:val="00D7030A"/>
    <w:rsid w:val="00D71EBC"/>
    <w:rsid w:val="00D72F9E"/>
    <w:rsid w:val="00D73BA1"/>
    <w:rsid w:val="00D74917"/>
    <w:rsid w:val="00D75BB1"/>
    <w:rsid w:val="00D762B8"/>
    <w:rsid w:val="00D76BD6"/>
    <w:rsid w:val="00D77C31"/>
    <w:rsid w:val="00D77EB1"/>
    <w:rsid w:val="00D808EB"/>
    <w:rsid w:val="00D80C62"/>
    <w:rsid w:val="00D80FA4"/>
    <w:rsid w:val="00D81475"/>
    <w:rsid w:val="00D84B68"/>
    <w:rsid w:val="00D84D8B"/>
    <w:rsid w:val="00D85A0C"/>
    <w:rsid w:val="00D86635"/>
    <w:rsid w:val="00D91971"/>
    <w:rsid w:val="00D92CE8"/>
    <w:rsid w:val="00D94B46"/>
    <w:rsid w:val="00D955D2"/>
    <w:rsid w:val="00D966AE"/>
    <w:rsid w:val="00D9696B"/>
    <w:rsid w:val="00D971CA"/>
    <w:rsid w:val="00D97DFC"/>
    <w:rsid w:val="00DA097B"/>
    <w:rsid w:val="00DA122C"/>
    <w:rsid w:val="00DA1ADE"/>
    <w:rsid w:val="00DA679D"/>
    <w:rsid w:val="00DA69F6"/>
    <w:rsid w:val="00DA6B49"/>
    <w:rsid w:val="00DA7CBB"/>
    <w:rsid w:val="00DB2E95"/>
    <w:rsid w:val="00DB3689"/>
    <w:rsid w:val="00DB456A"/>
    <w:rsid w:val="00DC10C1"/>
    <w:rsid w:val="00DC1BBC"/>
    <w:rsid w:val="00DD39B8"/>
    <w:rsid w:val="00DE09C6"/>
    <w:rsid w:val="00DE3553"/>
    <w:rsid w:val="00DE38A5"/>
    <w:rsid w:val="00DE77B3"/>
    <w:rsid w:val="00DE7ABF"/>
    <w:rsid w:val="00DF2054"/>
    <w:rsid w:val="00DF349F"/>
    <w:rsid w:val="00DF3C07"/>
    <w:rsid w:val="00DF4A9F"/>
    <w:rsid w:val="00DF4E64"/>
    <w:rsid w:val="00DF524A"/>
    <w:rsid w:val="00E02A8F"/>
    <w:rsid w:val="00E02CF4"/>
    <w:rsid w:val="00E0643D"/>
    <w:rsid w:val="00E06A64"/>
    <w:rsid w:val="00E1016B"/>
    <w:rsid w:val="00E10E5D"/>
    <w:rsid w:val="00E21741"/>
    <w:rsid w:val="00E23403"/>
    <w:rsid w:val="00E23735"/>
    <w:rsid w:val="00E25051"/>
    <w:rsid w:val="00E252F0"/>
    <w:rsid w:val="00E27C90"/>
    <w:rsid w:val="00E30735"/>
    <w:rsid w:val="00E316F5"/>
    <w:rsid w:val="00E31E7A"/>
    <w:rsid w:val="00E340C7"/>
    <w:rsid w:val="00E35557"/>
    <w:rsid w:val="00E3718E"/>
    <w:rsid w:val="00E372B9"/>
    <w:rsid w:val="00E4000B"/>
    <w:rsid w:val="00E42B97"/>
    <w:rsid w:val="00E443C7"/>
    <w:rsid w:val="00E45094"/>
    <w:rsid w:val="00E46FE9"/>
    <w:rsid w:val="00E50469"/>
    <w:rsid w:val="00E504E4"/>
    <w:rsid w:val="00E519B3"/>
    <w:rsid w:val="00E5353C"/>
    <w:rsid w:val="00E5435B"/>
    <w:rsid w:val="00E54C12"/>
    <w:rsid w:val="00E62BF5"/>
    <w:rsid w:val="00E631B0"/>
    <w:rsid w:val="00E644F8"/>
    <w:rsid w:val="00E666CC"/>
    <w:rsid w:val="00E74AE8"/>
    <w:rsid w:val="00E7550E"/>
    <w:rsid w:val="00E76ADF"/>
    <w:rsid w:val="00E80EE5"/>
    <w:rsid w:val="00E81960"/>
    <w:rsid w:val="00E8250C"/>
    <w:rsid w:val="00E82E5F"/>
    <w:rsid w:val="00E8377F"/>
    <w:rsid w:val="00E8655A"/>
    <w:rsid w:val="00E86A71"/>
    <w:rsid w:val="00E90159"/>
    <w:rsid w:val="00E9111A"/>
    <w:rsid w:val="00E936E9"/>
    <w:rsid w:val="00E9438C"/>
    <w:rsid w:val="00E945A1"/>
    <w:rsid w:val="00E955C4"/>
    <w:rsid w:val="00EA01F9"/>
    <w:rsid w:val="00EA23E7"/>
    <w:rsid w:val="00EA2DBC"/>
    <w:rsid w:val="00EA663B"/>
    <w:rsid w:val="00EA6887"/>
    <w:rsid w:val="00EB0359"/>
    <w:rsid w:val="00EB3969"/>
    <w:rsid w:val="00EB499E"/>
    <w:rsid w:val="00EB6249"/>
    <w:rsid w:val="00EB6D6A"/>
    <w:rsid w:val="00EC07EA"/>
    <w:rsid w:val="00EC14DE"/>
    <w:rsid w:val="00EC27D6"/>
    <w:rsid w:val="00EC4F2A"/>
    <w:rsid w:val="00ED10A7"/>
    <w:rsid w:val="00ED3320"/>
    <w:rsid w:val="00ED33F5"/>
    <w:rsid w:val="00ED63AF"/>
    <w:rsid w:val="00EE2374"/>
    <w:rsid w:val="00EE7135"/>
    <w:rsid w:val="00EE7543"/>
    <w:rsid w:val="00EF0B1C"/>
    <w:rsid w:val="00EF198D"/>
    <w:rsid w:val="00EF35E9"/>
    <w:rsid w:val="00EF6538"/>
    <w:rsid w:val="00EF6656"/>
    <w:rsid w:val="00EF6B3F"/>
    <w:rsid w:val="00F03E9D"/>
    <w:rsid w:val="00F03FC9"/>
    <w:rsid w:val="00F05A30"/>
    <w:rsid w:val="00F072F2"/>
    <w:rsid w:val="00F12996"/>
    <w:rsid w:val="00F17998"/>
    <w:rsid w:val="00F20246"/>
    <w:rsid w:val="00F20A24"/>
    <w:rsid w:val="00F233D5"/>
    <w:rsid w:val="00F23B92"/>
    <w:rsid w:val="00F2569F"/>
    <w:rsid w:val="00F26D4A"/>
    <w:rsid w:val="00F27BA4"/>
    <w:rsid w:val="00F3004E"/>
    <w:rsid w:val="00F318A5"/>
    <w:rsid w:val="00F3372B"/>
    <w:rsid w:val="00F34B89"/>
    <w:rsid w:val="00F41A0A"/>
    <w:rsid w:val="00F42DF4"/>
    <w:rsid w:val="00F43B4D"/>
    <w:rsid w:val="00F473E2"/>
    <w:rsid w:val="00F47903"/>
    <w:rsid w:val="00F47A1D"/>
    <w:rsid w:val="00F51A59"/>
    <w:rsid w:val="00F540CD"/>
    <w:rsid w:val="00F548A4"/>
    <w:rsid w:val="00F552FD"/>
    <w:rsid w:val="00F55829"/>
    <w:rsid w:val="00F56296"/>
    <w:rsid w:val="00F56DBC"/>
    <w:rsid w:val="00F56E7C"/>
    <w:rsid w:val="00F60D9D"/>
    <w:rsid w:val="00F62D6A"/>
    <w:rsid w:val="00F63765"/>
    <w:rsid w:val="00F63E87"/>
    <w:rsid w:val="00F64553"/>
    <w:rsid w:val="00F64DBF"/>
    <w:rsid w:val="00F66A5A"/>
    <w:rsid w:val="00F67A07"/>
    <w:rsid w:val="00F70907"/>
    <w:rsid w:val="00F70ED2"/>
    <w:rsid w:val="00F724BA"/>
    <w:rsid w:val="00F73341"/>
    <w:rsid w:val="00F73612"/>
    <w:rsid w:val="00F77C42"/>
    <w:rsid w:val="00F82E6B"/>
    <w:rsid w:val="00F8313E"/>
    <w:rsid w:val="00F8385B"/>
    <w:rsid w:val="00F83D7A"/>
    <w:rsid w:val="00F83E9E"/>
    <w:rsid w:val="00F83F5E"/>
    <w:rsid w:val="00F87351"/>
    <w:rsid w:val="00F90464"/>
    <w:rsid w:val="00F93369"/>
    <w:rsid w:val="00F9338F"/>
    <w:rsid w:val="00F936E8"/>
    <w:rsid w:val="00F95051"/>
    <w:rsid w:val="00FA31A7"/>
    <w:rsid w:val="00FA6325"/>
    <w:rsid w:val="00FB2057"/>
    <w:rsid w:val="00FB73BA"/>
    <w:rsid w:val="00FC18D2"/>
    <w:rsid w:val="00FC5BBE"/>
    <w:rsid w:val="00FC6C78"/>
    <w:rsid w:val="00FC74F5"/>
    <w:rsid w:val="00FC7FB2"/>
    <w:rsid w:val="00FD0B31"/>
    <w:rsid w:val="00FD1C76"/>
    <w:rsid w:val="00FD2F44"/>
    <w:rsid w:val="00FD3412"/>
    <w:rsid w:val="00FD3DF0"/>
    <w:rsid w:val="00FD5384"/>
    <w:rsid w:val="00FD5F3A"/>
    <w:rsid w:val="00FD6905"/>
    <w:rsid w:val="00FD6A11"/>
    <w:rsid w:val="00FD7C2D"/>
    <w:rsid w:val="00FE2CC7"/>
    <w:rsid w:val="00FE4306"/>
    <w:rsid w:val="00FE707A"/>
    <w:rsid w:val="00FF4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roke="f">
      <v:stroke on="f"/>
    </o:shapedefaults>
    <o:shapelayout v:ext="edit">
      <o:idmap v:ext="edit" data="2"/>
    </o:shapelayout>
  </w:shapeDefaults>
  <w:decimalSymbol w:val="."/>
  <w:listSeparator w:val=","/>
  <w14:docId w14:val="4BCB7059"/>
  <w15:docId w15:val="{4F189306-8B51-46A6-877A-2627FF7C2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035"/>
    <w:pPr>
      <w:spacing w:before="0"/>
    </w:pPr>
    <w:rPr>
      <w:rFonts w:ascii="Calibri" w:eastAsia="Calibri" w:hAnsi="Calibri" w:cs="Times New Roman"/>
      <w:lang w:bidi="ar-SA"/>
    </w:rPr>
  </w:style>
  <w:style w:type="paragraph" w:styleId="Heading1">
    <w:name w:val="heading 1"/>
    <w:basedOn w:val="Normal"/>
    <w:next w:val="Normal"/>
    <w:link w:val="Heading1Char"/>
    <w:uiPriority w:val="9"/>
    <w:qFormat/>
    <w:rsid w:val="002F73F6"/>
    <w:pPr>
      <w:pBdr>
        <w:top w:val="single" w:sz="24" w:space="0" w:color="A53010" w:themeColor="accent1"/>
        <w:left w:val="single" w:sz="24" w:space="0" w:color="A53010" w:themeColor="accent1"/>
        <w:bottom w:val="single" w:sz="24" w:space="0" w:color="A53010" w:themeColor="accent1"/>
        <w:right w:val="single" w:sz="24" w:space="0" w:color="A53010" w:themeColor="accent1"/>
      </w:pBdr>
      <w:shd w:val="clear" w:color="auto" w:fill="A53010" w:themeFill="accent1"/>
      <w:spacing w:before="200" w:after="0"/>
      <w:outlineLvl w:val="0"/>
    </w:pPr>
    <w:rPr>
      <w:rFonts w:asciiTheme="minorHAnsi" w:eastAsiaTheme="minorEastAsia" w:hAnsiTheme="minorHAnsi" w:cstheme="minorBidi"/>
      <w:b/>
      <w:bCs/>
      <w:caps/>
      <w:color w:val="FFFFFF" w:themeColor="background1"/>
      <w:spacing w:val="15"/>
      <w:lang w:bidi="en-US"/>
    </w:rPr>
  </w:style>
  <w:style w:type="paragraph" w:styleId="Heading2">
    <w:name w:val="heading 2"/>
    <w:basedOn w:val="Normal"/>
    <w:next w:val="Normal"/>
    <w:link w:val="Heading2Char"/>
    <w:uiPriority w:val="9"/>
    <w:unhideWhenUsed/>
    <w:qFormat/>
    <w:rsid w:val="008E4935"/>
    <w:pPr>
      <w:pBdr>
        <w:top w:val="single" w:sz="24" w:space="0" w:color="F9CEC2" w:themeColor="accent1" w:themeTint="33"/>
        <w:left w:val="single" w:sz="24" w:space="0" w:color="F9CEC2" w:themeColor="accent1" w:themeTint="33"/>
        <w:bottom w:val="single" w:sz="24" w:space="0" w:color="F9CEC2" w:themeColor="accent1" w:themeTint="33"/>
        <w:right w:val="single" w:sz="24" w:space="0" w:color="F9CEC2" w:themeColor="accent1" w:themeTint="33"/>
      </w:pBdr>
      <w:shd w:val="solid" w:color="00B050" w:fill="FFFFFF" w:themeFill="background1"/>
      <w:spacing w:before="200" w:after="0"/>
      <w:outlineLvl w:val="1"/>
    </w:pPr>
    <w:rPr>
      <w:rFonts w:asciiTheme="minorHAnsi" w:eastAsiaTheme="minorEastAsia" w:hAnsiTheme="minorHAnsi" w:cstheme="minorBidi"/>
      <w:caps/>
      <w:spacing w:val="15"/>
      <w:lang w:bidi="en-US"/>
    </w:rPr>
  </w:style>
  <w:style w:type="paragraph" w:styleId="Heading3">
    <w:name w:val="heading 3"/>
    <w:basedOn w:val="Normal"/>
    <w:next w:val="Normal"/>
    <w:link w:val="Heading3Char"/>
    <w:uiPriority w:val="9"/>
    <w:unhideWhenUsed/>
    <w:qFormat/>
    <w:rsid w:val="002F73F6"/>
    <w:pPr>
      <w:pBdr>
        <w:top w:val="single" w:sz="6" w:space="2" w:color="A53010" w:themeColor="accent1"/>
        <w:left w:val="single" w:sz="6" w:space="2" w:color="A53010" w:themeColor="accent1"/>
      </w:pBdr>
      <w:spacing w:before="300" w:after="0"/>
      <w:outlineLvl w:val="2"/>
    </w:pPr>
    <w:rPr>
      <w:rFonts w:asciiTheme="minorHAnsi" w:eastAsiaTheme="minorEastAsia" w:hAnsiTheme="minorHAnsi" w:cstheme="minorBidi"/>
      <w:caps/>
      <w:color w:val="521708" w:themeColor="accent1" w:themeShade="7F"/>
      <w:spacing w:val="15"/>
      <w:lang w:bidi="en-US"/>
    </w:rPr>
  </w:style>
  <w:style w:type="paragraph" w:styleId="Heading4">
    <w:name w:val="heading 4"/>
    <w:basedOn w:val="Normal"/>
    <w:next w:val="Normal"/>
    <w:link w:val="Heading4Char"/>
    <w:uiPriority w:val="9"/>
    <w:unhideWhenUsed/>
    <w:qFormat/>
    <w:rsid w:val="002F73F6"/>
    <w:pPr>
      <w:pBdr>
        <w:top w:val="dotted" w:sz="6" w:space="2" w:color="A53010" w:themeColor="accent1"/>
        <w:left w:val="dotted" w:sz="6" w:space="2" w:color="A53010" w:themeColor="accent1"/>
      </w:pBdr>
      <w:spacing w:before="300" w:after="0"/>
      <w:outlineLvl w:val="3"/>
    </w:pPr>
    <w:rPr>
      <w:rFonts w:asciiTheme="minorHAnsi" w:eastAsiaTheme="minorEastAsia" w:hAnsiTheme="minorHAnsi" w:cstheme="minorBidi"/>
      <w:caps/>
      <w:color w:val="7B230C" w:themeColor="accent1" w:themeShade="BF"/>
      <w:spacing w:val="10"/>
      <w:lang w:bidi="en-US"/>
    </w:rPr>
  </w:style>
  <w:style w:type="paragraph" w:styleId="Heading5">
    <w:name w:val="heading 5"/>
    <w:basedOn w:val="Normal"/>
    <w:next w:val="Normal"/>
    <w:link w:val="Heading5Char"/>
    <w:uiPriority w:val="9"/>
    <w:unhideWhenUsed/>
    <w:qFormat/>
    <w:rsid w:val="002F73F6"/>
    <w:pPr>
      <w:pBdr>
        <w:bottom w:val="single" w:sz="6" w:space="1" w:color="A53010" w:themeColor="accent1"/>
      </w:pBdr>
      <w:spacing w:before="300" w:after="0"/>
      <w:outlineLvl w:val="4"/>
    </w:pPr>
    <w:rPr>
      <w:rFonts w:asciiTheme="minorHAnsi" w:eastAsiaTheme="minorEastAsia" w:hAnsiTheme="minorHAnsi" w:cstheme="minorBidi"/>
      <w:caps/>
      <w:color w:val="7B230C" w:themeColor="accent1" w:themeShade="BF"/>
      <w:spacing w:val="10"/>
      <w:lang w:bidi="en-US"/>
    </w:rPr>
  </w:style>
  <w:style w:type="paragraph" w:styleId="Heading6">
    <w:name w:val="heading 6"/>
    <w:basedOn w:val="Normal"/>
    <w:next w:val="Normal"/>
    <w:link w:val="Heading6Char"/>
    <w:uiPriority w:val="9"/>
    <w:unhideWhenUsed/>
    <w:qFormat/>
    <w:rsid w:val="002F73F6"/>
    <w:pPr>
      <w:pBdr>
        <w:bottom w:val="dotted" w:sz="6" w:space="1" w:color="A53010" w:themeColor="accent1"/>
      </w:pBdr>
      <w:spacing w:before="300" w:after="0"/>
      <w:outlineLvl w:val="5"/>
    </w:pPr>
    <w:rPr>
      <w:rFonts w:asciiTheme="minorHAnsi" w:eastAsiaTheme="minorEastAsia" w:hAnsiTheme="minorHAnsi" w:cstheme="minorBidi"/>
      <w:caps/>
      <w:color w:val="7B230C" w:themeColor="accent1" w:themeShade="BF"/>
      <w:spacing w:val="10"/>
      <w:lang w:bidi="en-US"/>
    </w:rPr>
  </w:style>
  <w:style w:type="paragraph" w:styleId="Heading7">
    <w:name w:val="heading 7"/>
    <w:basedOn w:val="Normal"/>
    <w:next w:val="Normal"/>
    <w:link w:val="Heading7Char"/>
    <w:uiPriority w:val="9"/>
    <w:semiHidden/>
    <w:unhideWhenUsed/>
    <w:qFormat/>
    <w:rsid w:val="002F73F6"/>
    <w:pPr>
      <w:spacing w:before="300" w:after="0"/>
      <w:outlineLvl w:val="6"/>
    </w:pPr>
    <w:rPr>
      <w:rFonts w:asciiTheme="minorHAnsi" w:eastAsiaTheme="minorEastAsia" w:hAnsiTheme="minorHAnsi" w:cstheme="minorBidi"/>
      <w:caps/>
      <w:color w:val="7B230C" w:themeColor="accent1" w:themeShade="BF"/>
      <w:spacing w:val="10"/>
      <w:lang w:bidi="en-US"/>
    </w:rPr>
  </w:style>
  <w:style w:type="paragraph" w:styleId="Heading8">
    <w:name w:val="heading 8"/>
    <w:basedOn w:val="Normal"/>
    <w:next w:val="Normal"/>
    <w:link w:val="Heading8Char"/>
    <w:uiPriority w:val="9"/>
    <w:semiHidden/>
    <w:unhideWhenUsed/>
    <w:qFormat/>
    <w:rsid w:val="002F73F6"/>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F73F6"/>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186D"/>
    <w:pPr>
      <w:spacing w:before="200" w:after="0" w:line="240" w:lineRule="auto"/>
    </w:pPr>
    <w:rPr>
      <w:rFonts w:ascii="Tahoma" w:eastAsiaTheme="minorEastAsia" w:hAnsi="Tahoma" w:cs="Tahoma"/>
      <w:sz w:val="16"/>
      <w:szCs w:val="16"/>
      <w:lang w:bidi="en-US"/>
    </w:rPr>
  </w:style>
  <w:style w:type="character" w:customStyle="1" w:styleId="BalloonTextChar">
    <w:name w:val="Balloon Text Char"/>
    <w:basedOn w:val="DefaultParagraphFont"/>
    <w:link w:val="BalloonText"/>
    <w:uiPriority w:val="99"/>
    <w:semiHidden/>
    <w:rsid w:val="002F186D"/>
    <w:rPr>
      <w:rFonts w:ascii="Tahoma" w:eastAsia="Times New Roman" w:hAnsi="Tahoma" w:cs="Tahoma"/>
      <w:sz w:val="16"/>
      <w:szCs w:val="16"/>
      <w:lang w:eastAsia="en-029"/>
    </w:rPr>
  </w:style>
  <w:style w:type="paragraph" w:styleId="ListParagraph">
    <w:name w:val="List Paragraph"/>
    <w:aliases w:val="List Paragraph2,Text,Citation List,Times New Roman 12,Celula"/>
    <w:basedOn w:val="Normal"/>
    <w:link w:val="ListParagraphChar"/>
    <w:uiPriority w:val="34"/>
    <w:qFormat/>
    <w:rsid w:val="002F73F6"/>
    <w:pPr>
      <w:spacing w:before="200"/>
      <w:ind w:left="720"/>
      <w:contextualSpacing/>
    </w:pPr>
    <w:rPr>
      <w:rFonts w:asciiTheme="minorHAnsi" w:eastAsiaTheme="minorEastAsia" w:hAnsiTheme="minorHAnsi" w:cstheme="minorBidi"/>
      <w:sz w:val="20"/>
      <w:szCs w:val="20"/>
      <w:lang w:bidi="en-US"/>
    </w:rPr>
  </w:style>
  <w:style w:type="paragraph" w:styleId="Header">
    <w:name w:val="header"/>
    <w:basedOn w:val="Normal"/>
    <w:link w:val="HeaderChar"/>
    <w:uiPriority w:val="99"/>
    <w:unhideWhenUsed/>
    <w:rsid w:val="00AE2424"/>
    <w:pPr>
      <w:tabs>
        <w:tab w:val="center" w:pos="4680"/>
        <w:tab w:val="right" w:pos="9360"/>
      </w:tabs>
      <w:spacing w:before="200" w:after="0" w:line="240" w:lineRule="auto"/>
    </w:pPr>
    <w:rPr>
      <w:rFonts w:asciiTheme="minorHAnsi" w:eastAsiaTheme="minorEastAsia" w:hAnsiTheme="minorHAnsi" w:cstheme="minorBidi"/>
      <w:sz w:val="20"/>
      <w:szCs w:val="20"/>
      <w:lang w:bidi="en-US"/>
    </w:rPr>
  </w:style>
  <w:style w:type="character" w:customStyle="1" w:styleId="HeaderChar">
    <w:name w:val="Header Char"/>
    <w:basedOn w:val="DefaultParagraphFont"/>
    <w:link w:val="Header"/>
    <w:uiPriority w:val="99"/>
    <w:rsid w:val="00AE2424"/>
    <w:rPr>
      <w:rFonts w:ascii="Calibri" w:eastAsia="Times New Roman" w:hAnsi="Calibri" w:cs="Arial"/>
      <w:lang w:eastAsia="en-029"/>
    </w:rPr>
  </w:style>
  <w:style w:type="paragraph" w:styleId="Footer">
    <w:name w:val="footer"/>
    <w:basedOn w:val="Normal"/>
    <w:link w:val="FooterChar"/>
    <w:uiPriority w:val="99"/>
    <w:unhideWhenUsed/>
    <w:rsid w:val="00AE2424"/>
    <w:pPr>
      <w:tabs>
        <w:tab w:val="center" w:pos="4680"/>
        <w:tab w:val="right" w:pos="9360"/>
      </w:tabs>
      <w:spacing w:before="200" w:after="0" w:line="240" w:lineRule="auto"/>
    </w:pPr>
    <w:rPr>
      <w:rFonts w:asciiTheme="minorHAnsi" w:eastAsiaTheme="minorEastAsia" w:hAnsiTheme="minorHAnsi" w:cstheme="minorBidi"/>
      <w:sz w:val="20"/>
      <w:szCs w:val="20"/>
      <w:lang w:bidi="en-US"/>
    </w:rPr>
  </w:style>
  <w:style w:type="character" w:customStyle="1" w:styleId="FooterChar">
    <w:name w:val="Footer Char"/>
    <w:basedOn w:val="DefaultParagraphFont"/>
    <w:link w:val="Footer"/>
    <w:uiPriority w:val="99"/>
    <w:rsid w:val="00AE2424"/>
    <w:rPr>
      <w:rFonts w:ascii="Calibri" w:eastAsia="Times New Roman" w:hAnsi="Calibri" w:cs="Arial"/>
      <w:lang w:eastAsia="en-029"/>
    </w:rPr>
  </w:style>
  <w:style w:type="character" w:customStyle="1" w:styleId="Heading2Char">
    <w:name w:val="Heading 2 Char"/>
    <w:basedOn w:val="DefaultParagraphFont"/>
    <w:link w:val="Heading2"/>
    <w:uiPriority w:val="9"/>
    <w:rsid w:val="008E4935"/>
    <w:rPr>
      <w:caps/>
      <w:spacing w:val="15"/>
      <w:shd w:val="solid" w:color="00B050" w:fill="FFFFFF" w:themeFill="background1"/>
    </w:rPr>
  </w:style>
  <w:style w:type="paragraph" w:styleId="NormalWeb">
    <w:name w:val="Normal (Web)"/>
    <w:basedOn w:val="Normal"/>
    <w:rsid w:val="0001074B"/>
    <w:pPr>
      <w:suppressAutoHyphens/>
      <w:spacing w:before="200"/>
    </w:pPr>
    <w:rPr>
      <w:rFonts w:asciiTheme="minorHAnsi" w:eastAsia="DejaVu Sans" w:hAnsiTheme="minorHAnsi" w:cs="font272"/>
      <w:kern w:val="1"/>
      <w:sz w:val="20"/>
      <w:szCs w:val="20"/>
      <w:lang w:eastAsia="ar-SA" w:bidi="en-US"/>
    </w:rPr>
  </w:style>
  <w:style w:type="paragraph" w:styleId="BodyText">
    <w:name w:val="Body Text"/>
    <w:basedOn w:val="Normal"/>
    <w:link w:val="BodyTextChar"/>
    <w:uiPriority w:val="99"/>
    <w:semiHidden/>
    <w:unhideWhenUsed/>
    <w:rsid w:val="0001074B"/>
    <w:pPr>
      <w:spacing w:before="200" w:after="120"/>
    </w:pPr>
    <w:rPr>
      <w:rFonts w:asciiTheme="minorHAnsi" w:eastAsiaTheme="minorEastAsia" w:hAnsiTheme="minorHAnsi" w:cstheme="minorBidi"/>
      <w:sz w:val="20"/>
      <w:szCs w:val="20"/>
      <w:lang w:bidi="en-US"/>
    </w:rPr>
  </w:style>
  <w:style w:type="character" w:customStyle="1" w:styleId="BodyTextChar">
    <w:name w:val="Body Text Char"/>
    <w:basedOn w:val="DefaultParagraphFont"/>
    <w:link w:val="BodyText"/>
    <w:uiPriority w:val="99"/>
    <w:semiHidden/>
    <w:rsid w:val="0001074B"/>
    <w:rPr>
      <w:rFonts w:ascii="Calibri" w:eastAsia="Times New Roman" w:hAnsi="Calibri" w:cs="Arial"/>
      <w:lang w:eastAsia="en-029"/>
    </w:rPr>
  </w:style>
  <w:style w:type="table" w:styleId="TableGrid">
    <w:name w:val="Table Grid"/>
    <w:basedOn w:val="TableNormal"/>
    <w:uiPriority w:val="39"/>
    <w:rsid w:val="0096004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2F73F6"/>
    <w:rPr>
      <w:caps/>
      <w:color w:val="521708" w:themeColor="accent1" w:themeShade="7F"/>
      <w:spacing w:val="15"/>
    </w:rPr>
  </w:style>
  <w:style w:type="paragraph" w:styleId="NoSpacing">
    <w:name w:val="No Spacing"/>
    <w:basedOn w:val="Normal"/>
    <w:link w:val="NoSpacingChar"/>
    <w:uiPriority w:val="1"/>
    <w:qFormat/>
    <w:rsid w:val="002F73F6"/>
    <w:pPr>
      <w:spacing w:after="0" w:line="240" w:lineRule="auto"/>
    </w:pPr>
    <w:rPr>
      <w:rFonts w:asciiTheme="minorHAnsi" w:eastAsiaTheme="minorEastAsia" w:hAnsiTheme="minorHAnsi" w:cstheme="minorBidi"/>
      <w:sz w:val="20"/>
      <w:szCs w:val="20"/>
      <w:lang w:bidi="en-US"/>
    </w:rPr>
  </w:style>
  <w:style w:type="character" w:styleId="Strong">
    <w:name w:val="Strong"/>
    <w:uiPriority w:val="22"/>
    <w:qFormat/>
    <w:rsid w:val="002F73F6"/>
    <w:rPr>
      <w:b/>
      <w:bCs/>
    </w:rPr>
  </w:style>
  <w:style w:type="character" w:customStyle="1" w:styleId="NoSpacingChar">
    <w:name w:val="No Spacing Char"/>
    <w:basedOn w:val="DefaultParagraphFont"/>
    <w:link w:val="NoSpacing"/>
    <w:uiPriority w:val="1"/>
    <w:rsid w:val="002F73F6"/>
    <w:rPr>
      <w:sz w:val="20"/>
      <w:szCs w:val="20"/>
    </w:rPr>
  </w:style>
  <w:style w:type="character" w:customStyle="1" w:styleId="Heading1Char">
    <w:name w:val="Heading 1 Char"/>
    <w:basedOn w:val="DefaultParagraphFont"/>
    <w:link w:val="Heading1"/>
    <w:uiPriority w:val="9"/>
    <w:rsid w:val="002F73F6"/>
    <w:rPr>
      <w:b/>
      <w:bCs/>
      <w:caps/>
      <w:color w:val="FFFFFF" w:themeColor="background1"/>
      <w:spacing w:val="15"/>
      <w:shd w:val="clear" w:color="auto" w:fill="A53010" w:themeFill="accent1"/>
    </w:rPr>
  </w:style>
  <w:style w:type="character" w:styleId="CommentReference">
    <w:name w:val="annotation reference"/>
    <w:basedOn w:val="DefaultParagraphFont"/>
    <w:uiPriority w:val="99"/>
    <w:semiHidden/>
    <w:unhideWhenUsed/>
    <w:rsid w:val="00882984"/>
    <w:rPr>
      <w:sz w:val="16"/>
      <w:szCs w:val="16"/>
    </w:rPr>
  </w:style>
  <w:style w:type="paragraph" w:styleId="CommentText">
    <w:name w:val="annotation text"/>
    <w:basedOn w:val="Normal"/>
    <w:link w:val="CommentTextChar"/>
    <w:uiPriority w:val="99"/>
    <w:semiHidden/>
    <w:unhideWhenUsed/>
    <w:rsid w:val="00882984"/>
    <w:pPr>
      <w:spacing w:before="200" w:line="240" w:lineRule="auto"/>
    </w:pPr>
    <w:rPr>
      <w:rFonts w:asciiTheme="minorHAnsi" w:eastAsiaTheme="minorEastAsia" w:hAnsiTheme="minorHAnsi" w:cstheme="minorBidi"/>
      <w:sz w:val="20"/>
      <w:szCs w:val="20"/>
      <w:lang w:bidi="en-US"/>
    </w:rPr>
  </w:style>
  <w:style w:type="character" w:customStyle="1" w:styleId="CommentTextChar">
    <w:name w:val="Comment Text Char"/>
    <w:basedOn w:val="DefaultParagraphFont"/>
    <w:link w:val="CommentText"/>
    <w:uiPriority w:val="99"/>
    <w:semiHidden/>
    <w:rsid w:val="00882984"/>
    <w:rPr>
      <w:rFonts w:ascii="Calibri" w:eastAsia="Times New Roman" w:hAnsi="Calibri" w:cs="Arial"/>
      <w:sz w:val="20"/>
      <w:szCs w:val="20"/>
      <w:lang w:eastAsia="en-029"/>
    </w:rPr>
  </w:style>
  <w:style w:type="paragraph" w:styleId="CommentSubject">
    <w:name w:val="annotation subject"/>
    <w:basedOn w:val="CommentText"/>
    <w:next w:val="CommentText"/>
    <w:link w:val="CommentSubjectChar"/>
    <w:uiPriority w:val="99"/>
    <w:semiHidden/>
    <w:unhideWhenUsed/>
    <w:rsid w:val="00882984"/>
    <w:rPr>
      <w:b/>
      <w:bCs/>
    </w:rPr>
  </w:style>
  <w:style w:type="character" w:customStyle="1" w:styleId="CommentSubjectChar">
    <w:name w:val="Comment Subject Char"/>
    <w:basedOn w:val="CommentTextChar"/>
    <w:link w:val="CommentSubject"/>
    <w:uiPriority w:val="99"/>
    <w:semiHidden/>
    <w:rsid w:val="00882984"/>
    <w:rPr>
      <w:rFonts w:ascii="Calibri" w:eastAsia="Times New Roman" w:hAnsi="Calibri" w:cs="Arial"/>
      <w:b/>
      <w:bCs/>
      <w:sz w:val="20"/>
      <w:szCs w:val="20"/>
      <w:lang w:eastAsia="en-029"/>
    </w:rPr>
  </w:style>
  <w:style w:type="paragraph" w:styleId="TOCHeading">
    <w:name w:val="TOC Heading"/>
    <w:basedOn w:val="Heading1"/>
    <w:next w:val="Normal"/>
    <w:uiPriority w:val="39"/>
    <w:unhideWhenUsed/>
    <w:qFormat/>
    <w:rsid w:val="002F73F6"/>
    <w:pPr>
      <w:outlineLvl w:val="9"/>
    </w:pPr>
  </w:style>
  <w:style w:type="paragraph" w:styleId="TOC1">
    <w:name w:val="toc 1"/>
    <w:basedOn w:val="Normal"/>
    <w:next w:val="Normal"/>
    <w:autoRedefine/>
    <w:uiPriority w:val="39"/>
    <w:unhideWhenUsed/>
    <w:rsid w:val="00481C67"/>
    <w:pPr>
      <w:tabs>
        <w:tab w:val="right" w:leader="dot" w:pos="9350"/>
      </w:tabs>
      <w:spacing w:before="120" w:after="100"/>
      <w:jc w:val="both"/>
    </w:pPr>
    <w:rPr>
      <w:rFonts w:ascii="Times New Roman" w:eastAsiaTheme="minorEastAsia" w:hAnsi="Times New Roman" w:cstheme="minorBidi"/>
      <w:sz w:val="24"/>
      <w:szCs w:val="20"/>
      <w:lang w:bidi="en-US"/>
    </w:rPr>
  </w:style>
  <w:style w:type="paragraph" w:styleId="TOC2">
    <w:name w:val="toc 2"/>
    <w:basedOn w:val="Normal"/>
    <w:next w:val="Normal"/>
    <w:autoRedefine/>
    <w:uiPriority w:val="39"/>
    <w:unhideWhenUsed/>
    <w:rsid w:val="00481C67"/>
    <w:pPr>
      <w:tabs>
        <w:tab w:val="right" w:leader="dot" w:pos="9350"/>
      </w:tabs>
      <w:spacing w:after="0"/>
      <w:ind w:left="221" w:right="1157"/>
    </w:pPr>
    <w:rPr>
      <w:rFonts w:ascii="Times New Roman" w:eastAsia="Times New Roman" w:hAnsi="Times New Roman"/>
      <w:bCs/>
      <w:noProof/>
      <w:sz w:val="20"/>
      <w:szCs w:val="20"/>
      <w:lang w:val="en-029" w:eastAsia="en-029" w:bidi="en-US"/>
    </w:rPr>
  </w:style>
  <w:style w:type="paragraph" w:styleId="TOC3">
    <w:name w:val="toc 3"/>
    <w:basedOn w:val="Normal"/>
    <w:next w:val="Normal"/>
    <w:autoRedefine/>
    <w:uiPriority w:val="39"/>
    <w:unhideWhenUsed/>
    <w:rsid w:val="00500319"/>
    <w:pPr>
      <w:tabs>
        <w:tab w:val="right" w:leader="dot" w:pos="9350"/>
      </w:tabs>
      <w:spacing w:before="200" w:after="100"/>
      <w:ind w:left="442" w:right="1157"/>
    </w:pPr>
    <w:rPr>
      <w:rFonts w:asciiTheme="minorHAnsi" w:eastAsiaTheme="minorEastAsia" w:hAnsiTheme="minorHAnsi" w:cstheme="minorBidi"/>
      <w:sz w:val="20"/>
      <w:szCs w:val="20"/>
      <w:lang w:bidi="en-US"/>
    </w:rPr>
  </w:style>
  <w:style w:type="character" w:styleId="Hyperlink">
    <w:name w:val="Hyperlink"/>
    <w:basedOn w:val="DefaultParagraphFont"/>
    <w:uiPriority w:val="99"/>
    <w:unhideWhenUsed/>
    <w:rsid w:val="001E479D"/>
    <w:rPr>
      <w:color w:val="FB4A18" w:themeColor="hyperlink"/>
      <w:u w:val="single"/>
    </w:rPr>
  </w:style>
  <w:style w:type="character" w:styleId="Emphasis">
    <w:name w:val="Emphasis"/>
    <w:uiPriority w:val="20"/>
    <w:qFormat/>
    <w:rsid w:val="002F73F6"/>
    <w:rPr>
      <w:caps/>
      <w:color w:val="521708" w:themeColor="accent1" w:themeShade="7F"/>
      <w:spacing w:val="5"/>
    </w:rPr>
  </w:style>
  <w:style w:type="character" w:styleId="IntenseEmphasis">
    <w:name w:val="Intense Emphasis"/>
    <w:uiPriority w:val="21"/>
    <w:qFormat/>
    <w:rsid w:val="002F73F6"/>
    <w:rPr>
      <w:b/>
      <w:bCs/>
      <w:caps/>
      <w:color w:val="521708" w:themeColor="accent1" w:themeShade="7F"/>
      <w:spacing w:val="10"/>
    </w:rPr>
  </w:style>
  <w:style w:type="character" w:customStyle="1" w:styleId="Heading4Char">
    <w:name w:val="Heading 4 Char"/>
    <w:basedOn w:val="DefaultParagraphFont"/>
    <w:link w:val="Heading4"/>
    <w:uiPriority w:val="9"/>
    <w:rsid w:val="002F73F6"/>
    <w:rPr>
      <w:caps/>
      <w:color w:val="7B230C" w:themeColor="accent1" w:themeShade="BF"/>
      <w:spacing w:val="10"/>
    </w:rPr>
  </w:style>
  <w:style w:type="character" w:styleId="SubtleEmphasis">
    <w:name w:val="Subtle Emphasis"/>
    <w:uiPriority w:val="19"/>
    <w:qFormat/>
    <w:rsid w:val="002F73F6"/>
    <w:rPr>
      <w:i/>
      <w:iCs/>
      <w:color w:val="521708" w:themeColor="accent1" w:themeShade="7F"/>
    </w:rPr>
  </w:style>
  <w:style w:type="character" w:customStyle="1" w:styleId="Heading5Char">
    <w:name w:val="Heading 5 Char"/>
    <w:basedOn w:val="DefaultParagraphFont"/>
    <w:link w:val="Heading5"/>
    <w:uiPriority w:val="9"/>
    <w:rsid w:val="002F73F6"/>
    <w:rPr>
      <w:caps/>
      <w:color w:val="7B230C" w:themeColor="accent1" w:themeShade="BF"/>
      <w:spacing w:val="10"/>
    </w:rPr>
  </w:style>
  <w:style w:type="character" w:customStyle="1" w:styleId="Heading6Char">
    <w:name w:val="Heading 6 Char"/>
    <w:basedOn w:val="DefaultParagraphFont"/>
    <w:link w:val="Heading6"/>
    <w:uiPriority w:val="9"/>
    <w:rsid w:val="002F73F6"/>
    <w:rPr>
      <w:caps/>
      <w:color w:val="7B230C" w:themeColor="accent1" w:themeShade="BF"/>
      <w:spacing w:val="10"/>
    </w:rPr>
  </w:style>
  <w:style w:type="character" w:customStyle="1" w:styleId="Heading7Char">
    <w:name w:val="Heading 7 Char"/>
    <w:basedOn w:val="DefaultParagraphFont"/>
    <w:link w:val="Heading7"/>
    <w:uiPriority w:val="9"/>
    <w:semiHidden/>
    <w:rsid w:val="002F73F6"/>
    <w:rPr>
      <w:caps/>
      <w:color w:val="7B230C" w:themeColor="accent1" w:themeShade="BF"/>
      <w:spacing w:val="10"/>
    </w:rPr>
  </w:style>
  <w:style w:type="character" w:customStyle="1" w:styleId="Heading8Char">
    <w:name w:val="Heading 8 Char"/>
    <w:basedOn w:val="DefaultParagraphFont"/>
    <w:link w:val="Heading8"/>
    <w:uiPriority w:val="9"/>
    <w:semiHidden/>
    <w:rsid w:val="002F73F6"/>
    <w:rPr>
      <w:caps/>
      <w:spacing w:val="10"/>
      <w:sz w:val="18"/>
      <w:szCs w:val="18"/>
    </w:rPr>
  </w:style>
  <w:style w:type="character" w:customStyle="1" w:styleId="Heading9Char">
    <w:name w:val="Heading 9 Char"/>
    <w:basedOn w:val="DefaultParagraphFont"/>
    <w:link w:val="Heading9"/>
    <w:uiPriority w:val="9"/>
    <w:semiHidden/>
    <w:rsid w:val="002F73F6"/>
    <w:rPr>
      <w:i/>
      <w:caps/>
      <w:spacing w:val="10"/>
      <w:sz w:val="18"/>
      <w:szCs w:val="18"/>
    </w:rPr>
  </w:style>
  <w:style w:type="paragraph" w:styleId="Caption">
    <w:name w:val="caption"/>
    <w:basedOn w:val="Normal"/>
    <w:next w:val="Normal"/>
    <w:uiPriority w:val="35"/>
    <w:semiHidden/>
    <w:unhideWhenUsed/>
    <w:qFormat/>
    <w:rsid w:val="002F73F6"/>
    <w:rPr>
      <w:b/>
      <w:bCs/>
      <w:color w:val="7B230C" w:themeColor="accent1" w:themeShade="BF"/>
      <w:sz w:val="16"/>
      <w:szCs w:val="16"/>
    </w:rPr>
  </w:style>
  <w:style w:type="paragraph" w:styleId="Title">
    <w:name w:val="Title"/>
    <w:basedOn w:val="Normal"/>
    <w:next w:val="Normal"/>
    <w:link w:val="TitleChar"/>
    <w:uiPriority w:val="10"/>
    <w:qFormat/>
    <w:rsid w:val="002F73F6"/>
    <w:pPr>
      <w:spacing w:before="720"/>
    </w:pPr>
    <w:rPr>
      <w:rFonts w:asciiTheme="minorHAnsi" w:eastAsiaTheme="minorEastAsia" w:hAnsiTheme="minorHAnsi" w:cstheme="minorBidi"/>
      <w:caps/>
      <w:color w:val="A53010" w:themeColor="accent1"/>
      <w:spacing w:val="10"/>
      <w:kern w:val="28"/>
      <w:sz w:val="52"/>
      <w:szCs w:val="52"/>
      <w:lang w:bidi="en-US"/>
    </w:rPr>
  </w:style>
  <w:style w:type="character" w:customStyle="1" w:styleId="TitleChar">
    <w:name w:val="Title Char"/>
    <w:basedOn w:val="DefaultParagraphFont"/>
    <w:link w:val="Title"/>
    <w:uiPriority w:val="10"/>
    <w:rsid w:val="002F73F6"/>
    <w:rPr>
      <w:caps/>
      <w:color w:val="A53010" w:themeColor="accent1"/>
      <w:spacing w:val="10"/>
      <w:kern w:val="28"/>
      <w:sz w:val="52"/>
      <w:szCs w:val="52"/>
    </w:rPr>
  </w:style>
  <w:style w:type="paragraph" w:styleId="Subtitle">
    <w:name w:val="Subtitle"/>
    <w:basedOn w:val="Normal"/>
    <w:next w:val="Normal"/>
    <w:link w:val="SubtitleChar"/>
    <w:uiPriority w:val="11"/>
    <w:qFormat/>
    <w:rsid w:val="002F73F6"/>
    <w:pPr>
      <w:spacing w:before="200" w:after="1000" w:line="240" w:lineRule="auto"/>
    </w:pPr>
    <w:rPr>
      <w:rFonts w:asciiTheme="minorHAnsi" w:eastAsiaTheme="minorEastAsia" w:hAnsiTheme="minorHAnsi" w:cstheme="minorBidi"/>
      <w:caps/>
      <w:color w:val="595959" w:themeColor="text1" w:themeTint="A6"/>
      <w:spacing w:val="10"/>
      <w:sz w:val="24"/>
      <w:szCs w:val="24"/>
      <w:lang w:bidi="en-US"/>
    </w:rPr>
  </w:style>
  <w:style w:type="character" w:customStyle="1" w:styleId="SubtitleChar">
    <w:name w:val="Subtitle Char"/>
    <w:basedOn w:val="DefaultParagraphFont"/>
    <w:link w:val="Subtitle"/>
    <w:uiPriority w:val="11"/>
    <w:rsid w:val="002F73F6"/>
    <w:rPr>
      <w:caps/>
      <w:color w:val="595959" w:themeColor="text1" w:themeTint="A6"/>
      <w:spacing w:val="10"/>
      <w:sz w:val="24"/>
      <w:szCs w:val="24"/>
    </w:rPr>
  </w:style>
  <w:style w:type="paragraph" w:styleId="Quote">
    <w:name w:val="Quote"/>
    <w:basedOn w:val="Normal"/>
    <w:next w:val="Normal"/>
    <w:link w:val="QuoteChar"/>
    <w:uiPriority w:val="29"/>
    <w:qFormat/>
    <w:rsid w:val="002F73F6"/>
    <w:pPr>
      <w:spacing w:before="200"/>
    </w:pPr>
    <w:rPr>
      <w:rFonts w:asciiTheme="minorHAnsi" w:eastAsiaTheme="minorEastAsia" w:hAnsiTheme="minorHAnsi" w:cstheme="minorBidi"/>
      <w:i/>
      <w:iCs/>
      <w:sz w:val="20"/>
      <w:szCs w:val="20"/>
      <w:lang w:bidi="en-US"/>
    </w:rPr>
  </w:style>
  <w:style w:type="character" w:customStyle="1" w:styleId="QuoteChar">
    <w:name w:val="Quote Char"/>
    <w:basedOn w:val="DefaultParagraphFont"/>
    <w:link w:val="Quote"/>
    <w:uiPriority w:val="29"/>
    <w:rsid w:val="002F73F6"/>
    <w:rPr>
      <w:i/>
      <w:iCs/>
      <w:sz w:val="20"/>
      <w:szCs w:val="20"/>
    </w:rPr>
  </w:style>
  <w:style w:type="paragraph" w:styleId="IntenseQuote">
    <w:name w:val="Intense Quote"/>
    <w:basedOn w:val="Normal"/>
    <w:next w:val="Normal"/>
    <w:link w:val="IntenseQuoteChar"/>
    <w:uiPriority w:val="30"/>
    <w:qFormat/>
    <w:rsid w:val="002F73F6"/>
    <w:pPr>
      <w:pBdr>
        <w:top w:val="single" w:sz="4" w:space="10" w:color="A53010" w:themeColor="accent1"/>
        <w:left w:val="single" w:sz="4" w:space="10" w:color="A53010" w:themeColor="accent1"/>
      </w:pBdr>
      <w:spacing w:before="200" w:after="0"/>
      <w:ind w:left="1296" w:right="1152"/>
      <w:jc w:val="both"/>
    </w:pPr>
    <w:rPr>
      <w:rFonts w:asciiTheme="minorHAnsi" w:eastAsiaTheme="minorEastAsia" w:hAnsiTheme="minorHAnsi" w:cstheme="minorBidi"/>
      <w:i/>
      <w:iCs/>
      <w:color w:val="A53010" w:themeColor="accent1"/>
      <w:sz w:val="20"/>
      <w:szCs w:val="20"/>
      <w:lang w:bidi="en-US"/>
    </w:rPr>
  </w:style>
  <w:style w:type="character" w:customStyle="1" w:styleId="IntenseQuoteChar">
    <w:name w:val="Intense Quote Char"/>
    <w:basedOn w:val="DefaultParagraphFont"/>
    <w:link w:val="IntenseQuote"/>
    <w:uiPriority w:val="30"/>
    <w:rsid w:val="002F73F6"/>
    <w:rPr>
      <w:i/>
      <w:iCs/>
      <w:color w:val="A53010" w:themeColor="accent1"/>
      <w:sz w:val="20"/>
      <w:szCs w:val="20"/>
    </w:rPr>
  </w:style>
  <w:style w:type="character" w:styleId="SubtleReference">
    <w:name w:val="Subtle Reference"/>
    <w:uiPriority w:val="31"/>
    <w:qFormat/>
    <w:rsid w:val="002F73F6"/>
    <w:rPr>
      <w:b/>
      <w:bCs/>
      <w:color w:val="A53010" w:themeColor="accent1"/>
    </w:rPr>
  </w:style>
  <w:style w:type="character" w:styleId="IntenseReference">
    <w:name w:val="Intense Reference"/>
    <w:uiPriority w:val="32"/>
    <w:qFormat/>
    <w:rsid w:val="002F73F6"/>
    <w:rPr>
      <w:b/>
      <w:bCs/>
      <w:i/>
      <w:iCs/>
      <w:caps/>
      <w:color w:val="A53010" w:themeColor="accent1"/>
    </w:rPr>
  </w:style>
  <w:style w:type="character" w:styleId="BookTitle">
    <w:name w:val="Book Title"/>
    <w:uiPriority w:val="33"/>
    <w:qFormat/>
    <w:rsid w:val="002F73F6"/>
    <w:rPr>
      <w:b/>
      <w:bCs/>
      <w:i/>
      <w:iCs/>
      <w:spacing w:val="9"/>
    </w:rPr>
  </w:style>
  <w:style w:type="paragraph" w:customStyle="1" w:styleId="Style1">
    <w:name w:val="Style1"/>
    <w:basedOn w:val="Heading1"/>
    <w:link w:val="Style1Char"/>
    <w:autoRedefine/>
    <w:qFormat/>
    <w:rsid w:val="00193C1F"/>
    <w:pPr>
      <w:shd w:val="solid" w:color="00B0F0" w:fill="00B0F0"/>
      <w:tabs>
        <w:tab w:val="left" w:pos="7785"/>
      </w:tabs>
      <w:jc w:val="center"/>
    </w:pPr>
    <w:rPr>
      <w:rFonts w:ascii="Times New Roman" w:eastAsia="Times New Roman" w:hAnsi="Times New Roman" w:cs="Times New Roman"/>
      <w:b w:val="0"/>
      <w:bCs w:val="0"/>
      <w:color w:val="000000" w:themeColor="text1"/>
      <w:sz w:val="24"/>
      <w:szCs w:val="24"/>
      <w:lang w:val="en-029" w:eastAsia="en-029"/>
    </w:rPr>
  </w:style>
  <w:style w:type="paragraph" w:customStyle="1" w:styleId="Style2">
    <w:name w:val="Style2"/>
    <w:basedOn w:val="Style1"/>
    <w:link w:val="Style2Char"/>
    <w:qFormat/>
    <w:rsid w:val="002B777D"/>
    <w:rPr>
      <w:b/>
    </w:rPr>
  </w:style>
  <w:style w:type="character" w:customStyle="1" w:styleId="Style1Char">
    <w:name w:val="Style1 Char"/>
    <w:basedOn w:val="Heading1Char"/>
    <w:link w:val="Style1"/>
    <w:rsid w:val="00193C1F"/>
    <w:rPr>
      <w:rFonts w:ascii="Times New Roman" w:eastAsia="Times New Roman" w:hAnsi="Times New Roman" w:cs="Times New Roman"/>
      <w:b w:val="0"/>
      <w:bCs w:val="0"/>
      <w:caps/>
      <w:color w:val="000000" w:themeColor="text1"/>
      <w:spacing w:val="15"/>
      <w:sz w:val="24"/>
      <w:szCs w:val="24"/>
      <w:shd w:val="solid" w:color="00B0F0" w:fill="00B0F0"/>
      <w:lang w:val="en-029" w:eastAsia="en-029"/>
    </w:rPr>
  </w:style>
  <w:style w:type="character" w:customStyle="1" w:styleId="Style2Char">
    <w:name w:val="Style2 Char"/>
    <w:basedOn w:val="Style1Char"/>
    <w:link w:val="Style2"/>
    <w:rsid w:val="002B777D"/>
    <w:rPr>
      <w:rFonts w:ascii="Times New Roman" w:eastAsia="Times New Roman" w:hAnsi="Times New Roman" w:cs="Times New Roman"/>
      <w:b/>
      <w:bCs w:val="0"/>
      <w:caps/>
      <w:color w:val="000000" w:themeColor="text1"/>
      <w:spacing w:val="15"/>
      <w:sz w:val="24"/>
      <w:szCs w:val="24"/>
      <w:shd w:val="solid" w:color="00B0F0" w:fill="00B0F0"/>
      <w:lang w:val="en-029" w:eastAsia="en-029"/>
    </w:rPr>
  </w:style>
  <w:style w:type="character" w:styleId="PlaceholderText">
    <w:name w:val="Placeholder Text"/>
    <w:basedOn w:val="DefaultParagraphFont"/>
    <w:uiPriority w:val="99"/>
    <w:semiHidden/>
    <w:rsid w:val="007E2549"/>
    <w:rPr>
      <w:color w:val="808080"/>
    </w:rPr>
  </w:style>
  <w:style w:type="character" w:customStyle="1" w:styleId="ListParagraphChar">
    <w:name w:val="List Paragraph Char"/>
    <w:aliases w:val="List Paragraph2 Char,Text Char,Citation List Char,Times New Roman 12 Char,Celula Char"/>
    <w:link w:val="ListParagraph"/>
    <w:uiPriority w:val="34"/>
    <w:locked/>
    <w:rsid w:val="0019775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277460">
      <w:bodyDiv w:val="1"/>
      <w:marLeft w:val="0"/>
      <w:marRight w:val="0"/>
      <w:marTop w:val="0"/>
      <w:marBottom w:val="0"/>
      <w:divBdr>
        <w:top w:val="none" w:sz="0" w:space="0" w:color="auto"/>
        <w:left w:val="none" w:sz="0" w:space="0" w:color="auto"/>
        <w:bottom w:val="none" w:sz="0" w:space="0" w:color="auto"/>
        <w:right w:val="none" w:sz="0" w:space="0" w:color="auto"/>
      </w:divBdr>
    </w:div>
    <w:div w:id="601382135">
      <w:bodyDiv w:val="1"/>
      <w:marLeft w:val="0"/>
      <w:marRight w:val="0"/>
      <w:marTop w:val="0"/>
      <w:marBottom w:val="0"/>
      <w:divBdr>
        <w:top w:val="none" w:sz="0" w:space="0" w:color="auto"/>
        <w:left w:val="none" w:sz="0" w:space="0" w:color="auto"/>
        <w:bottom w:val="none" w:sz="0" w:space="0" w:color="auto"/>
        <w:right w:val="none" w:sz="0" w:space="0" w:color="auto"/>
      </w:divBdr>
    </w:div>
    <w:div w:id="957562083">
      <w:bodyDiv w:val="1"/>
      <w:marLeft w:val="0"/>
      <w:marRight w:val="0"/>
      <w:marTop w:val="0"/>
      <w:marBottom w:val="0"/>
      <w:divBdr>
        <w:top w:val="none" w:sz="0" w:space="0" w:color="auto"/>
        <w:left w:val="none" w:sz="0" w:space="0" w:color="auto"/>
        <w:bottom w:val="none" w:sz="0" w:space="0" w:color="auto"/>
        <w:right w:val="none" w:sz="0" w:space="0" w:color="auto"/>
      </w:divBdr>
    </w:div>
    <w:div w:id="114728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F2E611F0F94432BE24959BC71B02D4"/>
        <w:category>
          <w:name w:val="General"/>
          <w:gallery w:val="placeholder"/>
        </w:category>
        <w:types>
          <w:type w:val="bbPlcHdr"/>
        </w:types>
        <w:behaviors>
          <w:behavior w:val="content"/>
        </w:behaviors>
        <w:guid w:val="{180A56D3-F6BA-409F-8C60-BAB4C830A3CC}"/>
      </w:docPartPr>
      <w:docPartBody>
        <w:p w:rsidR="00A16206" w:rsidRDefault="002D0BCE" w:rsidP="002D0BCE">
          <w:pPr>
            <w:pStyle w:val="62F2E611F0F94432BE24959BC71B02D4"/>
          </w:pPr>
          <w:r w:rsidRPr="00476A33">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 Sans">
    <w:charset w:val="00"/>
    <w:family w:val="swiss"/>
    <w:pitch w:val="variable"/>
    <w:sig w:usb0="E7002EFF" w:usb1="D200FDFF" w:usb2="0A042029" w:usb3="00000000" w:csb0="800001FF" w:csb1="00000000"/>
  </w:font>
  <w:font w:name="font272">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BCE"/>
    <w:rsid w:val="00153771"/>
    <w:rsid w:val="002D0BCE"/>
    <w:rsid w:val="007367BC"/>
    <w:rsid w:val="00A16206"/>
    <w:rsid w:val="00CD189A"/>
    <w:rsid w:val="00DB4C40"/>
  </w:rsids>
  <m:mathPr>
    <m:mathFont m:val="Cambria Math"/>
    <m:brkBin m:val="before"/>
    <m:brkBinSub m:val="--"/>
    <m:smallFrac m:val="0"/>
    <m:dispDef/>
    <m:lMargin m:val="0"/>
    <m:rMargin m:val="0"/>
    <m:defJc m:val="centerGroup"/>
    <m:wrapIndent m:val="1440"/>
    <m:intLim m:val="subSup"/>
    <m:naryLim m:val="undOvr"/>
  </m:mathPr>
  <w:themeFontLang w:val="en-K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KN" w:eastAsia="en-K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0BCE"/>
    <w:rPr>
      <w:color w:val="808080"/>
    </w:rPr>
  </w:style>
  <w:style w:type="paragraph" w:customStyle="1" w:styleId="62F2E611F0F94432BE24959BC71B02D4">
    <w:name w:val="62F2E611F0F94432BE24959BC71B02D4"/>
    <w:rsid w:val="002D0B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Wisp">
  <a:themeElements>
    <a:clrScheme name="Wisp">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A guide to training providers of technical and vocational education and training programmes on the process of becoming an Approved Training/Assessment Centre by the St. Kitts-Nevis Technical and Vocational Education and Training Council.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F71DA4-DFCF-40F6-9A44-DF3312101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50</Pages>
  <Words>8907</Words>
  <Characters>50771</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Guidelines 
for 
Centre Approval</vt:lpstr>
    </vt:vector>
  </TitlesOfParts>
  <Company>Version 1.0</Company>
  <LinksUpToDate>false</LinksUpToDate>
  <CharactersWithSpaces>59559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Centre Approval</dc:title>
  <dc:subject>The Complete Guide to centre approval</dc:subject>
  <dc:creator>Grenada National Training Agency</dc:creator>
  <cp:keywords/>
  <dc:description/>
  <cp:lastModifiedBy>Kertney thompson</cp:lastModifiedBy>
  <cp:revision>41</cp:revision>
  <cp:lastPrinted>2016-10-11T18:06:00Z</cp:lastPrinted>
  <dcterms:created xsi:type="dcterms:W3CDTF">2021-09-27T23:19:00Z</dcterms:created>
  <dcterms:modified xsi:type="dcterms:W3CDTF">2021-10-12T16:24:00Z</dcterms:modified>
</cp:coreProperties>
</file>